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206" w:rsidRPr="006E1990" w:rsidRDefault="00A20206" w:rsidP="00A20206">
      <w:pPr>
        <w:rPr>
          <w:rFonts w:ascii="Arial" w:hAnsi="Arial" w:cs="Arial"/>
          <w:color w:val="5B5B5F"/>
          <w:sz w:val="36"/>
          <w:szCs w:val="36"/>
        </w:rPr>
      </w:pPr>
    </w:p>
    <w:p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900</w:t>
      </w:r>
      <w:r w:rsidR="00306F32">
        <w:rPr>
          <w:rFonts w:ascii="Arial" w:hAnsi="Arial" w:cs="Arial"/>
          <w:b/>
          <w:bCs/>
          <w:color w:val="405CA1"/>
          <w:sz w:val="28"/>
          <w:szCs w:val="28"/>
        </w:rPr>
        <w:t>1</w:t>
      </w:r>
      <w:r w:rsidR="00230CD7">
        <w:rPr>
          <w:rFonts w:ascii="Arial" w:hAnsi="Arial" w:cs="Arial"/>
          <w:b/>
          <w:bCs/>
          <w:color w:val="405CA1"/>
          <w:sz w:val="28"/>
          <w:szCs w:val="28"/>
        </w:rPr>
        <w:t>4</w:t>
      </w:r>
      <w:r w:rsidR="00BE7587">
        <w:rPr>
          <w:rFonts w:ascii="Arial" w:hAnsi="Arial" w:cs="Arial"/>
          <w:b/>
          <w:bCs/>
          <w:color w:val="405CA1"/>
          <w:sz w:val="28"/>
          <w:szCs w:val="28"/>
        </w:rPr>
        <w:t>/</w:t>
      </w:r>
      <w:r>
        <w:rPr>
          <w:rFonts w:ascii="Arial" w:hAnsi="Arial" w:cs="Arial"/>
          <w:b/>
          <w:bCs/>
          <w:color w:val="405CA1"/>
          <w:sz w:val="28"/>
          <w:szCs w:val="28"/>
        </w:rPr>
        <w:t>2024</w:t>
      </w:r>
    </w:p>
    <w:p w:rsidR="00A20206" w:rsidRPr="006E1990" w:rsidRDefault="00A20206" w:rsidP="00A20206">
      <w:pPr>
        <w:spacing w:line="259" w:lineRule="auto"/>
        <w:rPr>
          <w:rFonts w:ascii="Arial" w:hAnsi="Arial" w:cs="Arial"/>
          <w:b/>
          <w:bCs/>
          <w:color w:val="405CA1"/>
          <w:sz w:val="28"/>
          <w:szCs w:val="28"/>
        </w:rPr>
      </w:pPr>
    </w:p>
    <w:p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rsidR="00A20206" w:rsidRDefault="00A20206" w:rsidP="00A20206">
      <w:pPr>
        <w:rPr>
          <w:rFonts w:ascii="Arial" w:hAnsi="Arial" w:cs="Arial"/>
          <w:b/>
          <w:bCs/>
          <w:color w:val="405CA1"/>
          <w:sz w:val="32"/>
          <w:szCs w:val="32"/>
        </w:rPr>
      </w:pPr>
    </w:p>
    <w:p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rsidR="002F62AD" w:rsidRDefault="00306F32" w:rsidP="00306F32">
      <w:pPr>
        <w:jc w:val="both"/>
        <w:rPr>
          <w:rFonts w:ascii="Arial" w:hAnsi="Arial" w:cs="Arial"/>
          <w:color w:val="5B5B5F"/>
          <w:sz w:val="28"/>
          <w:szCs w:val="28"/>
        </w:rPr>
      </w:pPr>
      <w:proofErr w:type="gramStart"/>
      <w:r w:rsidRPr="00306F32">
        <w:rPr>
          <w:rFonts w:ascii="Arial" w:hAnsi="Arial" w:cs="Arial"/>
          <w:color w:val="808080" w:themeColor="background1" w:themeShade="80"/>
          <w:sz w:val="28"/>
          <w:szCs w:val="28"/>
        </w:rPr>
        <w:t xml:space="preserve">AQUISIÇÃO DE </w:t>
      </w:r>
      <w:r w:rsidR="00FB7FDF">
        <w:rPr>
          <w:rFonts w:ascii="Arial" w:hAnsi="Arial" w:cs="Arial"/>
          <w:color w:val="808080" w:themeColor="background1" w:themeShade="80"/>
          <w:sz w:val="28"/>
          <w:szCs w:val="28"/>
        </w:rPr>
        <w:t>INSUMOS DE LABORATÓRIO</w:t>
      </w:r>
      <w:r w:rsidR="00230CD7">
        <w:rPr>
          <w:rFonts w:ascii="Arial" w:hAnsi="Arial" w:cs="Arial"/>
          <w:color w:val="808080" w:themeColor="background1" w:themeShade="80"/>
          <w:sz w:val="28"/>
          <w:szCs w:val="28"/>
        </w:rPr>
        <w:t>, DOSAGENS HORMONAIS, CITOMEGALOVÍRUS, TOXOPLASMOSE E SÍFILIS</w:t>
      </w:r>
      <w:r w:rsidR="00FB7FDF">
        <w:rPr>
          <w:rFonts w:ascii="Arial" w:hAnsi="Arial" w:cs="Arial"/>
          <w:color w:val="808080" w:themeColor="background1" w:themeShade="80"/>
          <w:sz w:val="28"/>
          <w:szCs w:val="28"/>
        </w:rPr>
        <w:t xml:space="preserve">, </w:t>
      </w:r>
      <w:r>
        <w:rPr>
          <w:rFonts w:ascii="Arial" w:hAnsi="Arial" w:cs="Arial"/>
          <w:color w:val="808080" w:themeColor="background1" w:themeShade="80"/>
          <w:sz w:val="28"/>
          <w:szCs w:val="28"/>
        </w:rPr>
        <w:t>ENTREGA</w:t>
      </w:r>
      <w:proofErr w:type="gramEnd"/>
      <w:r>
        <w:rPr>
          <w:rFonts w:ascii="Arial" w:hAnsi="Arial" w:cs="Arial"/>
          <w:color w:val="808080" w:themeColor="background1" w:themeShade="80"/>
          <w:sz w:val="28"/>
          <w:szCs w:val="28"/>
        </w:rPr>
        <w:t xml:space="preserve"> PARCELADA</w:t>
      </w:r>
    </w:p>
    <w:p w:rsidR="00306F32" w:rsidRDefault="00306F32" w:rsidP="00A20206">
      <w:pPr>
        <w:rPr>
          <w:rFonts w:ascii="Arial" w:hAnsi="Arial" w:cs="Arial"/>
          <w:b/>
          <w:bCs/>
          <w:color w:val="405CA1"/>
          <w:sz w:val="32"/>
          <w:szCs w:val="32"/>
        </w:rPr>
      </w:pPr>
    </w:p>
    <w:p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rsidR="00A20206" w:rsidRPr="006E1990" w:rsidRDefault="00977168" w:rsidP="00977168">
      <w:pPr>
        <w:tabs>
          <w:tab w:val="left" w:pos="8543"/>
        </w:tabs>
        <w:rPr>
          <w:rFonts w:ascii="Arial" w:hAnsi="Arial" w:cs="Arial"/>
          <w:b/>
          <w:bCs/>
          <w:color w:val="5B5B5F"/>
          <w:sz w:val="28"/>
          <w:szCs w:val="28"/>
        </w:rPr>
      </w:pPr>
      <w:r>
        <w:rPr>
          <w:rFonts w:ascii="Arial" w:hAnsi="Arial" w:cs="Arial"/>
          <w:b/>
          <w:bCs/>
          <w:color w:val="5B5B5F"/>
          <w:sz w:val="28"/>
          <w:szCs w:val="28"/>
        </w:rPr>
        <w:tab/>
      </w:r>
    </w:p>
    <w:p w:rsidR="00A20206" w:rsidRPr="006E1990" w:rsidRDefault="00A20206" w:rsidP="00A20206">
      <w:pPr>
        <w:rPr>
          <w:rFonts w:ascii="Arial" w:hAnsi="Arial" w:cs="Arial"/>
          <w:color w:val="5B5B5F"/>
          <w:sz w:val="26"/>
          <w:szCs w:val="26"/>
        </w:rPr>
      </w:pPr>
    </w:p>
    <w:p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rsidR="00A20206" w:rsidRPr="006E1990" w:rsidRDefault="00A20206" w:rsidP="00A605FE">
      <w:pPr>
        <w:rPr>
          <w:rFonts w:ascii="Arial" w:hAnsi="Arial" w:cs="Arial"/>
          <w:b/>
          <w:bCs/>
          <w:color w:val="5B5B5F"/>
          <w:sz w:val="28"/>
          <w:szCs w:val="28"/>
        </w:rPr>
      </w:pPr>
      <w:r w:rsidRPr="0E03D98A">
        <w:rPr>
          <w:rFonts w:ascii="Arial" w:hAnsi="Arial" w:cs="Arial"/>
          <w:color w:val="5B5B5F"/>
          <w:sz w:val="28"/>
          <w:szCs w:val="28"/>
        </w:rPr>
        <w:t xml:space="preserve">Dia </w:t>
      </w:r>
      <w:r w:rsidR="00A605FE">
        <w:rPr>
          <w:rFonts w:ascii="Arial" w:hAnsi="Arial" w:cs="Arial"/>
          <w:b/>
          <w:bCs/>
          <w:i/>
          <w:iCs/>
          <w:color w:val="FF0000"/>
          <w:sz w:val="28"/>
          <w:szCs w:val="28"/>
        </w:rPr>
        <w:t>13</w:t>
      </w:r>
      <w:r w:rsidR="009E11A2">
        <w:rPr>
          <w:rFonts w:ascii="Arial" w:hAnsi="Arial" w:cs="Arial"/>
          <w:b/>
          <w:bCs/>
          <w:i/>
          <w:iCs/>
          <w:color w:val="FF0000"/>
          <w:sz w:val="28"/>
          <w:szCs w:val="28"/>
        </w:rPr>
        <w:t>/05/2024</w:t>
      </w:r>
      <w:r w:rsidRPr="008D4627">
        <w:rPr>
          <w:rFonts w:ascii="Arial" w:hAnsi="Arial" w:cs="Arial"/>
          <w:b/>
          <w:bCs/>
          <w:i/>
          <w:iCs/>
          <w:color w:val="FF0000"/>
          <w:sz w:val="28"/>
          <w:szCs w:val="28"/>
        </w:rPr>
        <w:t xml:space="preserve"> </w:t>
      </w:r>
      <w:r w:rsidRPr="008D4627">
        <w:rPr>
          <w:rFonts w:ascii="Arial" w:hAnsi="Arial" w:cs="Arial"/>
          <w:i/>
          <w:iCs/>
          <w:color w:val="FF0000"/>
          <w:sz w:val="28"/>
          <w:szCs w:val="28"/>
        </w:rPr>
        <w:t xml:space="preserve">às </w:t>
      </w:r>
      <w:r w:rsidR="009E11A2">
        <w:rPr>
          <w:rFonts w:ascii="Arial" w:hAnsi="Arial" w:cs="Arial"/>
          <w:b/>
          <w:bCs/>
          <w:i/>
          <w:iCs/>
          <w:color w:val="FF0000"/>
          <w:sz w:val="28"/>
          <w:szCs w:val="28"/>
        </w:rPr>
        <w:t>1</w:t>
      </w:r>
      <w:r w:rsidR="00230CD7">
        <w:rPr>
          <w:rFonts w:ascii="Arial" w:hAnsi="Arial" w:cs="Arial"/>
          <w:b/>
          <w:bCs/>
          <w:i/>
          <w:iCs/>
          <w:color w:val="FF0000"/>
          <w:sz w:val="28"/>
          <w:szCs w:val="28"/>
        </w:rPr>
        <w:t>1</w:t>
      </w:r>
      <w:r w:rsidRPr="008D4627">
        <w:rPr>
          <w:rFonts w:ascii="Arial" w:hAnsi="Arial" w:cs="Arial"/>
          <w:b/>
          <w:bCs/>
          <w:i/>
          <w:iCs/>
          <w:color w:val="FF0000"/>
          <w:sz w:val="28"/>
          <w:szCs w:val="28"/>
        </w:rPr>
        <w:t>h</w:t>
      </w:r>
      <w:r w:rsidR="009E11A2">
        <w:rPr>
          <w:rFonts w:ascii="Arial" w:hAnsi="Arial" w:cs="Arial"/>
          <w:b/>
          <w:bCs/>
          <w:i/>
          <w:iCs/>
          <w:color w:val="FF0000"/>
          <w:sz w:val="28"/>
          <w:szCs w:val="28"/>
        </w:rPr>
        <w:t>.</w:t>
      </w:r>
    </w:p>
    <w:p w:rsidR="00A20206" w:rsidRPr="006E1990" w:rsidRDefault="00A20206" w:rsidP="00A605FE">
      <w:pPr>
        <w:rPr>
          <w:rFonts w:ascii="Arial" w:hAnsi="Arial" w:cs="Arial"/>
          <w:b/>
          <w:bCs/>
          <w:color w:val="5B5B5F"/>
          <w:sz w:val="26"/>
          <w:szCs w:val="26"/>
        </w:rPr>
      </w:pPr>
    </w:p>
    <w:p w:rsidR="00A20206" w:rsidRDefault="00A20206" w:rsidP="00A20206">
      <w:pPr>
        <w:jc w:val="both"/>
        <w:rPr>
          <w:rFonts w:ascii="Arial" w:hAnsi="Arial" w:cs="Arial"/>
          <w:b/>
          <w:bCs/>
          <w:caps/>
          <w:color w:val="405CA1"/>
          <w:sz w:val="32"/>
          <w:szCs w:val="32"/>
        </w:rPr>
      </w:pPr>
    </w:p>
    <w:p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rsidR="00A20206" w:rsidRPr="006E1990" w:rsidRDefault="00A20206" w:rsidP="00A20206">
      <w:pPr>
        <w:jc w:val="both"/>
        <w:rPr>
          <w:rFonts w:ascii="Arial" w:hAnsi="Arial" w:cs="Arial"/>
          <w:sz w:val="26"/>
          <w:szCs w:val="26"/>
        </w:rPr>
      </w:pPr>
    </w:p>
    <w:p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rsidR="00A20206" w:rsidRPr="006E1990" w:rsidRDefault="00A20206" w:rsidP="00A20206">
      <w:pPr>
        <w:rPr>
          <w:rFonts w:ascii="Arial" w:hAnsi="Arial" w:cs="Arial"/>
          <w:color w:val="5B5B5F"/>
          <w:sz w:val="26"/>
          <w:szCs w:val="26"/>
        </w:rPr>
      </w:pPr>
    </w:p>
    <w:p w:rsidR="00A20206" w:rsidRPr="006E1990" w:rsidRDefault="00A20206" w:rsidP="00A20206">
      <w:pPr>
        <w:rPr>
          <w:rFonts w:ascii="Arial" w:hAnsi="Arial" w:cs="Arial"/>
          <w:b/>
          <w:bCs/>
          <w:color w:val="405CA1"/>
          <w:sz w:val="26"/>
          <w:szCs w:val="26"/>
        </w:rPr>
      </w:pPr>
    </w:p>
    <w:p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rsidR="00A20206" w:rsidRDefault="00A20206" w:rsidP="00A20206">
      <w:pPr>
        <w:rPr>
          <w:rFonts w:ascii="Arial" w:hAnsi="Arial" w:cs="Arial"/>
          <w:b/>
          <w:bCs/>
          <w:color w:val="5B5B5F"/>
          <w:sz w:val="28"/>
          <w:szCs w:val="28"/>
        </w:rPr>
      </w:pPr>
    </w:p>
    <w:p w:rsidR="00BF75CF" w:rsidRDefault="00BF75CF"/>
    <w:p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t xml:space="preserve">CENTRO </w:t>
      </w:r>
      <w:r w:rsidR="007D571E">
        <w:rPr>
          <w:rFonts w:ascii="Arial" w:hAnsi="Arial" w:cs="Arial"/>
          <w:b/>
          <w:i/>
          <w:color w:val="FF0000"/>
          <w:sz w:val="20"/>
          <w:szCs w:val="20"/>
        </w:rPr>
        <w:t>DE REFERENCIA E TREINAMENTO DST/AIDS</w:t>
      </w:r>
    </w:p>
    <w:p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lastRenderedPageBreak/>
        <w:t xml:space="preserve">PREGÃO ELETRÔNICO Nº </w:t>
      </w:r>
      <w:r>
        <w:rPr>
          <w:rFonts w:ascii="Arial" w:hAnsi="Arial" w:cs="Arial"/>
          <w:b/>
          <w:color w:val="000000"/>
          <w:sz w:val="20"/>
          <w:szCs w:val="20"/>
        </w:rPr>
        <w:t>900</w:t>
      </w:r>
      <w:r w:rsidR="00306F32">
        <w:rPr>
          <w:rFonts w:ascii="Arial" w:hAnsi="Arial" w:cs="Arial"/>
          <w:b/>
          <w:color w:val="000000"/>
          <w:sz w:val="20"/>
          <w:szCs w:val="20"/>
        </w:rPr>
        <w:t>1</w:t>
      </w:r>
      <w:r w:rsidR="00230CD7">
        <w:rPr>
          <w:rFonts w:ascii="Arial" w:hAnsi="Arial" w:cs="Arial"/>
          <w:b/>
          <w:color w:val="000000"/>
          <w:sz w:val="20"/>
          <w:szCs w:val="20"/>
        </w:rPr>
        <w:t>4</w:t>
      </w:r>
      <w:r>
        <w:rPr>
          <w:rFonts w:ascii="Arial" w:hAnsi="Arial" w:cs="Arial"/>
          <w:b/>
          <w:color w:val="000000"/>
          <w:sz w:val="20"/>
          <w:szCs w:val="20"/>
        </w:rPr>
        <w:t>/2024</w:t>
      </w:r>
    </w:p>
    <w:p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w:t>
      </w:r>
      <w:r w:rsidR="00230CD7">
        <w:rPr>
          <w:rFonts w:ascii="Arial" w:hAnsi="Arial" w:cs="Arial"/>
          <w:bCs/>
          <w:i/>
          <w:iCs/>
          <w:color w:val="FF0000"/>
          <w:sz w:val="20"/>
          <w:szCs w:val="20"/>
        </w:rPr>
        <w:t>00024211/2024-36</w:t>
      </w:r>
    </w:p>
    <w:p w:rsidR="001238C9" w:rsidRDefault="001238C9" w:rsidP="00A20206">
      <w:pPr>
        <w:pStyle w:val="Nivel2"/>
        <w:numPr>
          <w:ilvl w:val="0"/>
          <w:numId w:val="0"/>
        </w:numPr>
        <w:ind w:firstLine="1134"/>
      </w:pPr>
    </w:p>
    <w:p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rsidR="00A20206" w:rsidRPr="006E1990" w:rsidRDefault="00A20206" w:rsidP="00A20206">
      <w:pPr>
        <w:pStyle w:val="Nivel01"/>
        <w:rPr>
          <w:lang w:eastAsia="en-US"/>
        </w:rPr>
      </w:pPr>
      <w:bookmarkStart w:id="0" w:name="_Toc135469223"/>
      <w:r w:rsidRPr="006E1990">
        <w:rPr>
          <w:lang w:eastAsia="en-US"/>
        </w:rPr>
        <w:t>DO OBJETO</w:t>
      </w:r>
      <w:bookmarkEnd w:id="0"/>
    </w:p>
    <w:p w:rsidR="00A20206" w:rsidRPr="006E1990" w:rsidRDefault="00A20206" w:rsidP="006737C2">
      <w:pPr>
        <w:pStyle w:val="Nivel2"/>
      </w:pPr>
      <w:r w:rsidRPr="006E1990">
        <w:t xml:space="preserve">O objeto da presente licitação é </w:t>
      </w:r>
      <w:r w:rsidR="000F3D7F">
        <w:t xml:space="preserve">a </w:t>
      </w:r>
      <w:r w:rsidR="006737C2" w:rsidRPr="006737C2">
        <w:rPr>
          <w:b/>
          <w:color w:val="auto"/>
        </w:rPr>
        <w:t xml:space="preserve">AQUISIÇÃO DE INSUMOS DE LABORATÓRIO, DOSAGENS HORMONAIS, </w:t>
      </w:r>
      <w:proofErr w:type="gramStart"/>
      <w:r w:rsidR="006737C2" w:rsidRPr="006737C2">
        <w:rPr>
          <w:b/>
          <w:color w:val="auto"/>
        </w:rPr>
        <w:t>CITOMEGALOVÍRUS, TOXOPLASMOSE E SÍFILIS</w:t>
      </w:r>
      <w:r w:rsidR="00B12EA6">
        <w:rPr>
          <w:b/>
          <w:color w:val="auto"/>
        </w:rPr>
        <w:t xml:space="preserve">, </w:t>
      </w:r>
      <w:r w:rsidR="002F62AD">
        <w:rPr>
          <w:b/>
          <w:color w:val="auto"/>
        </w:rPr>
        <w:t>entrega</w:t>
      </w:r>
      <w:proofErr w:type="gramEnd"/>
      <w:r w:rsidR="002F62AD">
        <w:rPr>
          <w:b/>
          <w:color w:val="auto"/>
        </w:rPr>
        <w:t xml:space="preserve"> parcelada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rsidR="00A20206" w:rsidRPr="006E1990" w:rsidRDefault="00A20206" w:rsidP="00C821D0">
      <w:pPr>
        <w:pStyle w:val="Nvel2-Red"/>
        <w:shd w:val="clear" w:color="auto" w:fill="FFFFFF" w:themeFill="background1"/>
      </w:pPr>
      <w:r w:rsidRPr="006E1990">
        <w:t xml:space="preserve">A licitação será realizada em </w:t>
      </w:r>
      <w:r w:rsidR="00C821D0">
        <w:t>dois</w:t>
      </w:r>
      <w:r w:rsidRPr="006E1990">
        <w:t xml:space="preserve"> ite</w:t>
      </w:r>
      <w:r w:rsidR="00C821D0">
        <w:t>ns</w:t>
      </w:r>
      <w:r w:rsidRPr="006E1990">
        <w:t>.</w:t>
      </w:r>
    </w:p>
    <w:p w:rsidR="00A20206" w:rsidRPr="003D3EF9" w:rsidRDefault="00A20206" w:rsidP="00A20206">
      <w:pPr>
        <w:pStyle w:val="Nivel01"/>
      </w:pPr>
      <w:bookmarkStart w:id="1" w:name="_Toc135469224"/>
      <w:r w:rsidRPr="003D3EF9">
        <w:t xml:space="preserve">DO REGISTRO DE PREÇOS </w:t>
      </w:r>
      <w:bookmarkEnd w:id="1"/>
    </w:p>
    <w:p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rsidR="00A20206" w:rsidRPr="006E1990" w:rsidRDefault="00A20206" w:rsidP="00A20206">
      <w:pPr>
        <w:pStyle w:val="Nivel01"/>
      </w:pPr>
      <w:bookmarkStart w:id="2" w:name="_Toc135469225"/>
      <w:r w:rsidRPr="006E1990">
        <w:t>DA PARTICIPAÇÃO NA LICITAÇÃO</w:t>
      </w:r>
      <w:bookmarkEnd w:id="2"/>
    </w:p>
    <w:p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3"/>
    </w:p>
    <w:p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rsidR="00A20206" w:rsidRPr="00535637" w:rsidRDefault="00A20206" w:rsidP="00A20206">
      <w:pPr>
        <w:pStyle w:val="Nivel3"/>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A20206" w:rsidRPr="00535637" w:rsidRDefault="00A20206" w:rsidP="00A20206">
      <w:pPr>
        <w:pStyle w:val="Nivel2"/>
      </w:pPr>
      <w:r w:rsidRPr="00535637">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rsidR="00A20206" w:rsidRDefault="00A20206" w:rsidP="00A20206">
      <w:pPr>
        <w:pStyle w:val="Nivel2"/>
      </w:pPr>
      <w:r w:rsidRPr="58B543D9">
        <w:lastRenderedPageBreak/>
        <w:t xml:space="preserve">A não </w:t>
      </w:r>
      <w:r w:rsidRPr="00535637">
        <w:t>observância</w:t>
      </w:r>
      <w:r w:rsidRPr="58B543D9">
        <w:t xml:space="preserve"> do disposto no </w:t>
      </w:r>
      <w:r>
        <w:t>sub</w:t>
      </w:r>
      <w:r w:rsidRPr="58B543D9">
        <w:t>item anterior poderá ensejar desclassificação no momento da habilitação.</w:t>
      </w:r>
    </w:p>
    <w:p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Lei nº 14.133, de 2021</w:t>
        </w:r>
      </w:hyperlink>
      <w:r w:rsidRPr="0039543C">
        <w:t>, para o agricultor familiar, para o produtor rural pessoa física e para o microempreendedor individual – MEI.</w:t>
      </w:r>
    </w:p>
    <w:p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42 a 49 da </w:t>
      </w:r>
      <w:hyperlink r:id="rId17" w:history="1">
        <w:r w:rsidRPr="000F3D7F">
          <w:rPr>
            <w:rStyle w:val="Hyperlink"/>
            <w:bCs/>
            <w:color w:val="auto"/>
          </w:rPr>
          <w:t>Lei Complementar nº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rsidR="00A20206" w:rsidRPr="006E1990" w:rsidRDefault="00A20206" w:rsidP="00A20206">
      <w:pPr>
        <w:pStyle w:val="Nivel3"/>
      </w:pPr>
      <w:bookmarkStart w:id="6" w:name="_Ref113883338"/>
      <w:r w:rsidRPr="006E1990">
        <w:t xml:space="preserve">aquele que não atenda às condições deste Edital e seu(s) </w:t>
      </w:r>
      <w:r>
        <w:t>A</w:t>
      </w:r>
      <w:r w:rsidRPr="006E1990">
        <w:t>nexo(s);</w:t>
      </w:r>
    </w:p>
    <w:p w:rsidR="00A20206" w:rsidRPr="004A0EA0" w:rsidRDefault="00A20206" w:rsidP="00A20206">
      <w:pPr>
        <w:pStyle w:val="Nivel3"/>
      </w:pPr>
      <w:bookmarkStart w:id="7"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6"/>
      <w:bookmarkEnd w:id="7"/>
    </w:p>
    <w:p w:rsidR="00A20206" w:rsidRPr="004A0EA0" w:rsidRDefault="00A20206" w:rsidP="00A20206">
      <w:pPr>
        <w:pStyle w:val="Nivel3"/>
      </w:pPr>
      <w:bookmarkStart w:id="8" w:name="_Ref114659913"/>
      <w:bookmarkStart w:id="9"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rsidR="00A20206" w:rsidRPr="006E1990" w:rsidRDefault="00A20206" w:rsidP="00A20206">
      <w:pPr>
        <w:pStyle w:val="Nivel3"/>
      </w:pPr>
      <w:bookmarkStart w:id="10"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0"/>
    </w:p>
    <w:p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20206" w:rsidRPr="006E1990" w:rsidRDefault="00A20206" w:rsidP="00A20206">
      <w:pPr>
        <w:pStyle w:val="Nivel3"/>
      </w:pPr>
      <w:bookmarkStart w:id="11"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1"/>
    </w:p>
    <w:p w:rsidR="00A20206" w:rsidRPr="006E1990" w:rsidRDefault="00A20206" w:rsidP="00A20206">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rsidR="00A20206" w:rsidRPr="006E1990" w:rsidRDefault="00A20206" w:rsidP="00A20206">
      <w:pPr>
        <w:pStyle w:val="Nivel3"/>
      </w:pPr>
      <w:bookmarkStart w:id="12" w:name="_Ref113962336"/>
      <w:proofErr w:type="gramStart"/>
      <w:r w:rsidRPr="006E1990">
        <w:t>agente</w:t>
      </w:r>
      <w:proofErr w:type="gramEnd"/>
      <w:r w:rsidRPr="006E1990">
        <w:t xml:space="preserve"> </w:t>
      </w:r>
      <w:r w:rsidRPr="00535637">
        <w:t>público</w:t>
      </w:r>
      <w:r w:rsidRPr="006E1990">
        <w:t xml:space="preserve"> do órgão ou entidade licitante;</w:t>
      </w:r>
      <w:bookmarkEnd w:id="12"/>
    </w:p>
    <w:p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w:t>
      </w:r>
      <w:r w:rsidRPr="006E1990">
        <w:lastRenderedPageBreak/>
        <w:t xml:space="preserve">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rsidR="00A20206" w:rsidRPr="006E1990" w:rsidRDefault="00A20206" w:rsidP="00A20206">
      <w:pPr>
        <w:pStyle w:val="Nivel01"/>
      </w:pPr>
      <w:bookmarkStart w:id="16" w:name="_Toc135469226"/>
      <w:r w:rsidRPr="006E1990">
        <w:t>DA APRESENTAÇÃO DA PROPOSTA E DOS DOCUMENTOS DE HABILITAÇÃO</w:t>
      </w:r>
      <w:bookmarkEnd w:id="16"/>
    </w:p>
    <w:p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rsidR="00A20206" w:rsidRDefault="00A20206" w:rsidP="00A20206">
      <w:pPr>
        <w:pStyle w:val="Nivel3"/>
      </w:pPr>
      <w:bookmarkStart w:id="17"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rsidR="00A20206" w:rsidRPr="006E1990" w:rsidRDefault="00A20206" w:rsidP="00A20206">
      <w:pPr>
        <w:pStyle w:val="Nivel3"/>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8"/>
    </w:p>
    <w:p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rsidR="00A20206" w:rsidRPr="006E1990" w:rsidRDefault="00A20206" w:rsidP="00A20206">
      <w:pPr>
        <w:pStyle w:val="Nivel3"/>
      </w:pPr>
      <w:proofErr w:type="gramStart"/>
      <w:r w:rsidRPr="006E1990">
        <w:lastRenderedPageBreak/>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 xml:space="preserve">ão haverá ordem de classificação na etapa de apresentação da proposta e dos </w:t>
      </w:r>
      <w:r w:rsidRPr="006020BC">
        <w:lastRenderedPageBreak/>
        <w:t>documentos de habilitação pelo licitante, o que ocorrerá somente após os procedimentos de abertura da sessão pública e da fase de envio de lances.</w:t>
      </w:r>
    </w:p>
    <w:p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rsidR="00A20206" w:rsidRPr="006E1990" w:rsidRDefault="00A20206" w:rsidP="00A20206">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rsidR="00A20206" w:rsidRPr="006E1990" w:rsidRDefault="00A20206" w:rsidP="00A20206">
      <w:pPr>
        <w:pStyle w:val="Nivel01"/>
      </w:pPr>
      <w:bookmarkStart w:id="22" w:name="_Toc135469227"/>
      <w:r w:rsidRPr="006E1990">
        <w:t>DO PREENCHIMENTO DA PROPOSTA</w:t>
      </w:r>
      <w:bookmarkEnd w:id="22"/>
    </w:p>
    <w:p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rsidR="00A20206" w:rsidRPr="007B749A" w:rsidRDefault="00A20206" w:rsidP="00303F30">
      <w:pPr>
        <w:pStyle w:val="Nvel3-R"/>
        <w:shd w:val="clear" w:color="auto" w:fill="FFFFFF" w:themeFill="background1"/>
        <w:rPr>
          <w:i w:val="0"/>
        </w:rPr>
      </w:pPr>
      <w:r w:rsidRPr="007B749A">
        <w:rPr>
          <w:i w:val="0"/>
        </w:rPr>
        <w:t>Valor unitário e total do item</w:t>
      </w:r>
      <w:r w:rsidR="007B749A">
        <w:rPr>
          <w:i w:val="0"/>
        </w:rPr>
        <w:t xml:space="preserve">, assim como valor </w:t>
      </w:r>
      <w:proofErr w:type="gramStart"/>
      <w:r w:rsidR="007B749A">
        <w:rPr>
          <w:i w:val="0"/>
        </w:rPr>
        <w:t>global</w:t>
      </w:r>
      <w:proofErr w:type="gramEnd"/>
    </w:p>
    <w:p w:rsidR="00A20206" w:rsidRDefault="00A20206" w:rsidP="00A20206">
      <w:pPr>
        <w:pStyle w:val="Nivel2"/>
      </w:pPr>
      <w:r w:rsidRPr="006E1990">
        <w:t>Todas as especificações do objeto contidas na proposta vinculam o licitante.</w:t>
      </w:r>
    </w:p>
    <w:p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rsidR="00A20206" w:rsidRPr="00621FC4" w:rsidRDefault="00A20206" w:rsidP="00A20206">
      <w:pPr>
        <w:pStyle w:val="Nivel2"/>
      </w:pPr>
      <w:r w:rsidRPr="00535637">
        <w:lastRenderedPageBreak/>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rsidR="00A20206" w:rsidRPr="006E1990" w:rsidRDefault="00A20206" w:rsidP="00A20206">
      <w:pPr>
        <w:pStyle w:val="Nivel01"/>
      </w:pPr>
      <w:bookmarkStart w:id="23" w:name="_Toc135469228"/>
      <w:r w:rsidRPr="006E1990">
        <w:lastRenderedPageBreak/>
        <w:t xml:space="preserve">DA ABERTURA DA SESSÃO, CLASSIFICAÇÃO DAS PROPOSTAS E FORMULAÇÃO DE </w:t>
      </w:r>
      <w:proofErr w:type="gramStart"/>
      <w:r w:rsidRPr="006E1990">
        <w:t>LANCES</w:t>
      </w:r>
      <w:bookmarkEnd w:id="23"/>
      <w:proofErr w:type="gramEnd"/>
    </w:p>
    <w:p w:rsidR="00A20206" w:rsidRPr="00B9651D" w:rsidRDefault="00A20206" w:rsidP="00A20206">
      <w:pPr>
        <w:pStyle w:val="Nivel2"/>
      </w:pPr>
      <w:bookmarkStart w:id="24"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rsidR="00A20206" w:rsidRPr="00B9651D" w:rsidRDefault="00A20206" w:rsidP="00A20206">
      <w:pPr>
        <w:pStyle w:val="Nivel2"/>
      </w:pPr>
      <w:r w:rsidRPr="00B9651D">
        <w:t>O lance deverá ser ofertado pelo valor unitário do item</w:t>
      </w:r>
      <w:r>
        <w:t>.</w:t>
      </w:r>
    </w:p>
    <w:p w:rsidR="00A20206" w:rsidRPr="00B9651D" w:rsidRDefault="00A20206" w:rsidP="00A20206">
      <w:pPr>
        <w:pStyle w:val="Nivel2"/>
      </w:pPr>
      <w:r w:rsidRPr="00B9651D">
        <w:t>Os licitantes poderão oferecer lances sucessivos, observando o horário fixado para abertura da sessão e as regras estabelecidas no Edital.</w:t>
      </w:r>
    </w:p>
    <w:p w:rsidR="00A20206" w:rsidRPr="006E1990" w:rsidRDefault="00A20206" w:rsidP="00303F30">
      <w:pPr>
        <w:pStyle w:val="Nivel2"/>
        <w:shd w:val="clear" w:color="auto" w:fill="FFFFFF" w:themeFill="background1"/>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rsidR="00A20206" w:rsidRPr="006E1990" w:rsidRDefault="00A20206" w:rsidP="00303F30">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D901C3" w:rsidRPr="00230CD7">
        <w:rPr>
          <w:i/>
          <w:iCs/>
          <w:color w:val="FF0000"/>
          <w:shd w:val="clear" w:color="auto" w:fill="FFFF00"/>
        </w:rPr>
        <w:t xml:space="preserve">R$ </w:t>
      </w:r>
      <w:r w:rsidR="00303F30">
        <w:rPr>
          <w:i/>
          <w:iCs/>
          <w:color w:val="FF0000"/>
          <w:shd w:val="clear" w:color="auto" w:fill="FFFF00"/>
        </w:rPr>
        <w:t xml:space="preserve">200,00 </w:t>
      </w:r>
      <w:r w:rsidR="00D901C3" w:rsidRPr="00230CD7">
        <w:rPr>
          <w:i/>
          <w:iCs/>
          <w:color w:val="FF0000"/>
          <w:shd w:val="clear" w:color="auto" w:fill="FFFF00"/>
        </w:rPr>
        <w:t>(</w:t>
      </w:r>
      <w:r w:rsidR="00303F30">
        <w:rPr>
          <w:i/>
          <w:iCs/>
          <w:color w:val="FF0000"/>
          <w:shd w:val="clear" w:color="auto" w:fill="FFFF00"/>
        </w:rPr>
        <w:t>duzentos reais</w:t>
      </w:r>
      <w:r w:rsidR="00D901C3" w:rsidRPr="00230CD7">
        <w:rPr>
          <w:i/>
          <w:iCs/>
          <w:color w:val="FF0000"/>
          <w:shd w:val="clear" w:color="auto" w:fill="FFFF00"/>
        </w:rPr>
        <w:t>)</w:t>
      </w:r>
      <w:r w:rsidRPr="00230CD7">
        <w:rPr>
          <w:i/>
          <w:iCs/>
          <w:shd w:val="clear" w:color="auto" w:fill="FFFF00"/>
        </w:rPr>
        <w:t>.</w:t>
      </w:r>
    </w:p>
    <w:p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rsidR="00A20206" w:rsidRPr="00B9651D" w:rsidRDefault="00A20206" w:rsidP="00A20206">
      <w:pPr>
        <w:pStyle w:val="Nivel2"/>
      </w:pPr>
      <w:r w:rsidRPr="00B9651D">
        <w:t>O procedimento seguirá de acordo com o modo de disputa adotado</w:t>
      </w:r>
      <w:r>
        <w:t>, definido no início deste Edital</w:t>
      </w:r>
      <w:r w:rsidRPr="00B9651D">
        <w:t>.</w:t>
      </w:r>
    </w:p>
    <w:p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0206" w:rsidRPr="00B9651D" w:rsidRDefault="00A20206" w:rsidP="00A20206">
      <w:pPr>
        <w:pStyle w:val="Nivel3"/>
      </w:pPr>
      <w:r w:rsidRPr="00B9651D">
        <w:lastRenderedPageBreak/>
        <w:t xml:space="preserve">Após o reinício previsto no </w:t>
      </w:r>
      <w:r>
        <w:t>sub</w:t>
      </w:r>
      <w:r w:rsidRPr="00B9651D">
        <w:t>item supra, os licitantes serão convocados para apresentar lances intermediários.</w:t>
      </w:r>
      <w:bookmarkStart w:id="27" w:name="_Hlk113631522"/>
      <w:bookmarkEnd w:id="26"/>
    </w:p>
    <w:bookmarkEnd w:id="27"/>
    <w:p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A20206" w:rsidRPr="00B9651D" w:rsidRDefault="00A20206" w:rsidP="00A20206">
      <w:pPr>
        <w:pStyle w:val="Nivel3"/>
      </w:pPr>
      <w:r w:rsidRPr="00B9651D">
        <w:t>No procedimento de que trata o subitem supra, o licitante poderá optar por manter o seu último lance da etapa aberta, ou por ofertar melhor lance.</w:t>
      </w:r>
    </w:p>
    <w:p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0206" w:rsidRPr="00B9651D" w:rsidRDefault="00A20206" w:rsidP="00A20206">
      <w:pPr>
        <w:pStyle w:val="Nivel3"/>
      </w:pPr>
      <w:r w:rsidRPr="00B9651D">
        <w:t xml:space="preserve">Após o reinício previsto no subitem supra, os licitantes serão convocados para apresentar lances intermediários.  </w:t>
      </w:r>
    </w:p>
    <w:p w:rsidR="00A20206" w:rsidRPr="00B9651D" w:rsidRDefault="00A20206" w:rsidP="00A20206">
      <w:pPr>
        <w:pStyle w:val="Nivel2"/>
      </w:pPr>
      <w:r w:rsidRPr="00B9651D">
        <w:lastRenderedPageBreak/>
        <w:t>Após o término dos prazos estabelecidos nos subitens anteriores, o sistema ordenará e divulgará os lances segundo a ordem crescente de valores.</w:t>
      </w:r>
    </w:p>
    <w:p w:rsidR="00A20206" w:rsidRPr="00B9651D" w:rsidRDefault="00A20206" w:rsidP="00A20206">
      <w:pPr>
        <w:pStyle w:val="Nivel2"/>
      </w:pPr>
      <w:r w:rsidRPr="00B9651D">
        <w:t xml:space="preserve">Não serão aceitos dois ou mais lances de mesmo valor, prevalecendo aquele que for recebido e registrado em primeiro lugar. </w:t>
      </w:r>
    </w:p>
    <w:p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rsidR="00A20206" w:rsidRPr="00B9651D" w:rsidRDefault="00A20206" w:rsidP="00A20206">
      <w:pPr>
        <w:pStyle w:val="Nivel2"/>
      </w:pPr>
      <w:r w:rsidRPr="00B9651D">
        <w:t>Caso o licitante não apresente lances, concorrerá com o valor de sua proposta.</w:t>
      </w:r>
    </w:p>
    <w:p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rsidR="00A20206" w:rsidRPr="00B9651D" w:rsidRDefault="00A20206" w:rsidP="00A20206">
      <w:pPr>
        <w:pStyle w:val="Nivel4"/>
      </w:pPr>
      <w:proofErr w:type="gramStart"/>
      <w:r w:rsidRPr="00B9651D">
        <w:lastRenderedPageBreak/>
        <w:t>disputa</w:t>
      </w:r>
      <w:proofErr w:type="gramEnd"/>
      <w:r w:rsidRPr="00B9651D">
        <w:t xml:space="preserve"> final, hipótese em que os licitantes empatados poderão apresentar nova proposta em ato contínuo à classificação;</w:t>
      </w:r>
    </w:p>
    <w:p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rsidR="00A20206" w:rsidRPr="006E1990" w:rsidRDefault="00A20206" w:rsidP="00A20206">
      <w:pPr>
        <w:pStyle w:val="Nivel4"/>
      </w:pPr>
      <w:bookmarkStart w:id="30" w:name="art60§1i"/>
      <w:bookmarkEnd w:id="30"/>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rsidR="00A20206" w:rsidRPr="006E1990" w:rsidRDefault="00A20206" w:rsidP="00A20206">
      <w:pPr>
        <w:pStyle w:val="Nivel4"/>
      </w:pPr>
      <w:bookmarkStart w:id="31" w:name="art60§1ii"/>
      <w:bookmarkEnd w:id="31"/>
      <w:proofErr w:type="gramStart"/>
      <w:r w:rsidRPr="00B9651D">
        <w:t>empresas</w:t>
      </w:r>
      <w:proofErr w:type="gramEnd"/>
      <w:r w:rsidRPr="006E1990">
        <w:t xml:space="preserve"> brasileiras;</w:t>
      </w:r>
    </w:p>
    <w:p w:rsidR="00A20206" w:rsidRPr="006E1990" w:rsidRDefault="00A20206" w:rsidP="00A20206">
      <w:pPr>
        <w:pStyle w:val="Nivel4"/>
      </w:pPr>
      <w:bookmarkStart w:id="32" w:name="art60§1iii"/>
      <w:bookmarkEnd w:id="32"/>
      <w:proofErr w:type="gramStart"/>
      <w:r w:rsidRPr="006E1990">
        <w:t>empresas</w:t>
      </w:r>
      <w:proofErr w:type="gramEnd"/>
      <w:r w:rsidRPr="006E1990">
        <w:t xml:space="preserve"> </w:t>
      </w:r>
      <w:r w:rsidRPr="00B9651D">
        <w:t>que</w:t>
      </w:r>
      <w:r w:rsidRPr="006E1990">
        <w:t xml:space="preserve"> invistam em pesquisa e no desenvolvimento de tecnologia no País;</w:t>
      </w:r>
    </w:p>
    <w:p w:rsidR="00A20206" w:rsidRPr="006E1990" w:rsidRDefault="00A20206" w:rsidP="00A20206">
      <w:pPr>
        <w:pStyle w:val="Nivel4"/>
      </w:pPr>
      <w:bookmarkStart w:id="33" w:name="art60§1iv"/>
      <w:bookmarkEnd w:id="33"/>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rsidR="00A20206" w:rsidRPr="006E1990" w:rsidRDefault="00A20206" w:rsidP="00A20206">
      <w:pPr>
        <w:pStyle w:val="Nivel3"/>
        <w:rPr>
          <w:szCs w:val="24"/>
        </w:rPr>
      </w:pPr>
      <w:r w:rsidRPr="006E1990">
        <w:t xml:space="preserve">O pregoeiro solicitará ao licitante mais bem classificado que, no prazo de </w:t>
      </w:r>
      <w:proofErr w:type="gramStart"/>
      <w:r w:rsidRPr="008D4627">
        <w:rPr>
          <w:i/>
          <w:iCs/>
          <w:color w:val="FF0000"/>
        </w:rPr>
        <w:t>2</w:t>
      </w:r>
      <w:proofErr w:type="gramEnd"/>
      <w:r w:rsidRPr="008D4627">
        <w:rPr>
          <w:i/>
          <w:iCs/>
          <w:color w:val="FF0000"/>
        </w:rPr>
        <w:t xml:space="preserve">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rsidR="00A20206" w:rsidRPr="006E1990" w:rsidRDefault="00A20206" w:rsidP="00A20206">
      <w:pPr>
        <w:pStyle w:val="Nivel2"/>
        <w:rPr>
          <w:rFonts w:eastAsia="Times New Roman"/>
        </w:rPr>
      </w:pPr>
      <w:r>
        <w:t>Após a negociação do preço, o pregoeiro iniciará a fase de aceitação e julgamento da proposta.</w:t>
      </w:r>
      <w:bookmarkEnd w:id="24"/>
    </w:p>
    <w:p w:rsidR="00A20206" w:rsidRPr="006E1990" w:rsidRDefault="00A20206" w:rsidP="00A20206">
      <w:pPr>
        <w:pStyle w:val="Nivel01"/>
      </w:pPr>
      <w:bookmarkStart w:id="35" w:name="_Toc135469229"/>
      <w:r w:rsidRPr="006E1990">
        <w:lastRenderedPageBreak/>
        <w:t>DA FASE DE JULGAMENTO</w:t>
      </w:r>
      <w:bookmarkEnd w:id="35"/>
    </w:p>
    <w:p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rsidR="00A20206" w:rsidRPr="006E1990" w:rsidRDefault="00A20206" w:rsidP="00A20206">
      <w:pPr>
        <w:pStyle w:val="Nivel3"/>
        <w:rPr>
          <w:lang w:eastAsia="ar-SA"/>
        </w:rPr>
      </w:pPr>
      <w:r w:rsidRPr="006E1990">
        <w:rPr>
          <w:lang w:eastAsia="ar-SA"/>
        </w:rPr>
        <w:t>SICAF;</w:t>
      </w:r>
    </w:p>
    <w:p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w:t>
      </w:r>
      <w:r w:rsidRPr="003D3EF9">
        <w:lastRenderedPageBreak/>
        <w:t xml:space="preserve">condições de participação, será iniciado o procedimento de habilitação, nos termos do item </w:t>
      </w:r>
      <w:proofErr w:type="gramStart"/>
      <w:r w:rsidRPr="003D3EF9">
        <w:t>8</w:t>
      </w:r>
      <w:proofErr w:type="gramEnd"/>
      <w:r w:rsidRPr="003D3EF9">
        <w:t>, antes de se realizar a fase de julgamento.</w:t>
      </w:r>
    </w:p>
    <w:bookmarkEnd w:id="37"/>
    <w:p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rsidR="00A20206" w:rsidRPr="00B9651D" w:rsidRDefault="00A20206" w:rsidP="00A20206">
      <w:pPr>
        <w:pStyle w:val="Nivel3"/>
      </w:pPr>
      <w:proofErr w:type="gramStart"/>
      <w:r w:rsidRPr="00B9651D">
        <w:t>contiver</w:t>
      </w:r>
      <w:proofErr w:type="gramEnd"/>
      <w:r w:rsidRPr="00B9651D">
        <w:t xml:space="preserve"> vícios insanáveis;</w:t>
      </w:r>
    </w:p>
    <w:p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rsidR="00A20206" w:rsidRPr="00B9651D" w:rsidRDefault="00A20206" w:rsidP="00A20206">
      <w:pPr>
        <w:pStyle w:val="Nivel3"/>
      </w:pPr>
      <w:proofErr w:type="gramStart"/>
      <w:r w:rsidRPr="00B9651D">
        <w:t>apresentar</w:t>
      </w:r>
      <w:proofErr w:type="gramEnd"/>
      <w:r w:rsidRPr="00B9651D">
        <w:t xml:space="preserve"> preços inexequíveis ou permanecer acima do preço máximo definido para a contratação;</w:t>
      </w:r>
    </w:p>
    <w:p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rsidR="00A20206" w:rsidRPr="00B9651D" w:rsidRDefault="00A20206" w:rsidP="00A20206">
      <w:pPr>
        <w:pStyle w:val="Nivel3"/>
      </w:pPr>
      <w:proofErr w:type="gramStart"/>
      <w:r w:rsidRPr="00B9651D">
        <w:t>apresentar</w:t>
      </w:r>
      <w:proofErr w:type="gramEnd"/>
      <w:r w:rsidRPr="00B9651D">
        <w:t xml:space="preserve"> desconformidade com quaisquer outras exigências deste Edital ou seus </w:t>
      </w:r>
      <w:r>
        <w:t>A</w:t>
      </w:r>
      <w:r w:rsidRPr="00B9651D">
        <w:t>nexos, desde que insanável.</w:t>
      </w:r>
    </w:p>
    <w:p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rsidR="00A20206" w:rsidRPr="00F64FDB" w:rsidRDefault="00A20206" w:rsidP="00A605FE">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rsidR="00A20206" w:rsidRDefault="00A20206" w:rsidP="00A20206">
      <w:pPr>
        <w:pStyle w:val="Nivel3"/>
      </w:pPr>
      <w:r>
        <w:lastRenderedPageBreak/>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rsidR="00A20206" w:rsidRDefault="00A20206" w:rsidP="00A20206">
      <w:pPr>
        <w:pStyle w:val="Nivel3"/>
      </w:pPr>
      <w:r w:rsidRPr="0052428D">
        <w:t>É vedado ao licitante incluir na planilha de custos e formação de preços:</w:t>
      </w:r>
    </w:p>
    <w:p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A20206" w:rsidRDefault="00A20206" w:rsidP="00A20206">
      <w:pPr>
        <w:pStyle w:val="Nivel3"/>
      </w:pPr>
      <w:r w:rsidRPr="0052428D">
        <w:lastRenderedPageBreak/>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rsidR="00A20206" w:rsidRDefault="00A20206" w:rsidP="00A20206">
      <w:pPr>
        <w:pStyle w:val="Nivel3"/>
      </w:pPr>
      <w:r w:rsidRPr="0052428D">
        <w:t>Em todo caso, deverá ser garantido o pagamento do salário normativo previsto no instrumento coletivo aplicável ou do salário-mínimo vigente, o que for maior.</w:t>
      </w:r>
    </w:p>
    <w:p w:rsidR="00A20206" w:rsidRDefault="00A20206" w:rsidP="00A20206">
      <w:pPr>
        <w:pStyle w:val="Nivel3"/>
      </w:pPr>
      <w:r w:rsidRPr="00BA6D98">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rsidR="00A20206" w:rsidRPr="00086BB6" w:rsidRDefault="00A20206" w:rsidP="00A20206">
      <w:pPr>
        <w:pStyle w:val="Nivel3"/>
        <w:rPr>
          <w:b/>
          <w:bCs/>
        </w:rPr>
      </w:pPr>
      <w:bookmarkStart w:id="39"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rsidR="00A20206" w:rsidRPr="006E1990" w:rsidRDefault="00A20206" w:rsidP="00A20206">
      <w:pPr>
        <w:pStyle w:val="Nivel2"/>
        <w:rPr>
          <w:b/>
        </w:rPr>
      </w:pPr>
      <w:r w:rsidRPr="006E1990">
        <w:lastRenderedPageBreak/>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rsidR="00A20206" w:rsidRPr="00B9651D" w:rsidRDefault="00A20206" w:rsidP="00A20206">
      <w:pPr>
        <w:pStyle w:val="Nivel3"/>
      </w:pPr>
      <w:r w:rsidRPr="00B9651D">
        <w:t>Os resultados das avaliações serão divulgados por meio de mensagem no sistema.</w:t>
      </w:r>
    </w:p>
    <w:p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rsidR="00A20206" w:rsidRPr="006E1990" w:rsidRDefault="00A20206" w:rsidP="00A20206">
      <w:pPr>
        <w:pStyle w:val="Nivel01"/>
      </w:pPr>
      <w:bookmarkStart w:id="40" w:name="_Toc135469230"/>
      <w:r w:rsidRPr="006E1990">
        <w:t>DA FASE DE HABILITAÇÃO</w:t>
      </w:r>
      <w:bookmarkEnd w:id="40"/>
    </w:p>
    <w:p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1"/>
    </w:p>
    <w:p w:rsidR="00A20206" w:rsidRPr="00DC6A30" w:rsidRDefault="00A20206" w:rsidP="00A20206">
      <w:pPr>
        <w:pStyle w:val="Nivel3"/>
        <w:rPr>
          <w:i/>
        </w:rPr>
      </w:pPr>
      <w:r>
        <w:lastRenderedPageBreak/>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rsidR="00A20206" w:rsidRPr="006E1990" w:rsidRDefault="00A20206" w:rsidP="00A20206">
      <w:pPr>
        <w:pStyle w:val="Nivel3"/>
        <w:rPr>
          <w:i/>
          <w:iCs/>
        </w:rPr>
      </w:pPr>
      <w:bookmarkStart w:id="42"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Pr="008D4627">
        <w:rPr>
          <w:i/>
          <w:iCs/>
          <w:color w:val="FF0000"/>
        </w:rPr>
        <w:t>2</w:t>
      </w:r>
      <w:proofErr w:type="gramEnd"/>
      <w:r w:rsidRPr="008D4627">
        <w:rPr>
          <w:i/>
          <w:iCs/>
          <w:color w:val="FF0000"/>
        </w:rPr>
        <w:t xml:space="preserve"> (duas) horas</w:t>
      </w:r>
      <w:r w:rsidRPr="006E1990">
        <w:t>, prorrogável por igual período, contado da solicitação do pregoeiro.</w:t>
      </w:r>
      <w:bookmarkEnd w:id="42"/>
    </w:p>
    <w:p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xml:space="preserve">, por meio do sistema, simultaneamente os documentos de habilitação e a proposta com o </w:t>
      </w:r>
      <w:r w:rsidRPr="006E1990">
        <w:lastRenderedPageBreak/>
        <w:t>preço ou o percentual de desconto</w:t>
      </w:r>
      <w:r>
        <w:t xml:space="preserve"> (conforme a alternativa adequada ao critério de julgamento definido no início deste Edital)</w:t>
      </w:r>
      <w:r w:rsidRPr="006E1990">
        <w:t>, observado o disposto no</w:t>
      </w:r>
      <w:r>
        <w:t>s subitens 8.1.1 e 8.3.</w:t>
      </w:r>
    </w:p>
    <w:p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3"/>
    </w:p>
    <w:p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5"/>
      <w:r w:rsidRPr="00B9651D">
        <w:t>.</w:t>
      </w:r>
    </w:p>
    <w:p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rsidR="00A20206" w:rsidRDefault="00A20206" w:rsidP="00A20206">
      <w:pPr>
        <w:pStyle w:val="Nivel2"/>
      </w:pPr>
      <w:r>
        <w:lastRenderedPageBreak/>
        <w:t>A disciplina da adjudicação, da homologação e da contratação (esta última não aplicável a licitações para registro de preços) encontra-se no item 14 deste Edital.</w:t>
      </w:r>
    </w:p>
    <w:p w:rsidR="00A20206" w:rsidRPr="003D3EF9" w:rsidRDefault="00A20206" w:rsidP="00A20206">
      <w:pPr>
        <w:pStyle w:val="Nivel01"/>
      </w:pPr>
      <w:bookmarkStart w:id="46" w:name="_Toc135469231"/>
      <w:r w:rsidRPr="003D3EF9">
        <w:t>DA ATA DE REGISTRO DE PREÇOS</w:t>
      </w:r>
      <w:bookmarkEnd w:id="46"/>
    </w:p>
    <w:p w:rsidR="00A20206" w:rsidRPr="003D3EF9" w:rsidRDefault="00A20206" w:rsidP="00A20206">
      <w:pPr>
        <w:pStyle w:val="Nvel2-Red"/>
      </w:pPr>
      <w:bookmarkStart w:id="47"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rsidR="00A20206" w:rsidRPr="006E1990" w:rsidRDefault="00A20206" w:rsidP="00A20206">
      <w:pPr>
        <w:pStyle w:val="Nivel01"/>
      </w:pPr>
      <w:bookmarkStart w:id="49" w:name="_Toc135469233"/>
      <w:r>
        <w:t>DOS RECURSOS</w:t>
      </w:r>
      <w:bookmarkEnd w:id="49"/>
    </w:p>
    <w:p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rsidR="00A20206" w:rsidRPr="00B9651D" w:rsidRDefault="00A20206" w:rsidP="00A20206">
      <w:pPr>
        <w:pStyle w:val="Nivel2"/>
      </w:pPr>
      <w:r w:rsidRPr="00B9651D">
        <w:t>Quando o recurso apresentado impugnar o julgamento das propostas ou o ato de habilitação ou inabilitação do licitante:</w:t>
      </w:r>
    </w:p>
    <w:p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rsidR="00A20206" w:rsidRPr="008D4627" w:rsidRDefault="00A20206" w:rsidP="00A20206">
      <w:pPr>
        <w:pStyle w:val="Nivel3"/>
      </w:pPr>
      <w:bookmarkStart w:id="50" w:name="_Hlk135318381"/>
      <w:bookmarkStart w:id="51" w:name="_Hlk135315794"/>
      <w:proofErr w:type="gramStart"/>
      <w:r w:rsidRPr="008D4627">
        <w:t>o</w:t>
      </w:r>
      <w:proofErr w:type="gramEnd"/>
      <w:r w:rsidRPr="008D4627">
        <w:t xml:space="preserve"> prazo para a manifestação da intenção de recorrer não será inferior a 10 (dez) minutos;</w:t>
      </w:r>
      <w:bookmarkEnd w:id="50"/>
    </w:p>
    <w:bookmarkEnd w:id="51"/>
    <w:p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rsidR="00A20206" w:rsidRPr="00B9651D" w:rsidRDefault="00A20206" w:rsidP="00A20206">
      <w:pPr>
        <w:pStyle w:val="Nivel2"/>
      </w:pPr>
      <w:r w:rsidRPr="00B9651D">
        <w:t>Os recursos deverão ser encaminhados em campo próprio do sistema.</w:t>
      </w:r>
    </w:p>
    <w:p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rsidR="00A20206" w:rsidRPr="00B9651D" w:rsidRDefault="00A20206" w:rsidP="00A20206">
      <w:pPr>
        <w:pStyle w:val="Nivel2"/>
      </w:pPr>
      <w:r w:rsidRPr="00B9651D">
        <w:t xml:space="preserve">Os recursos interpostos fora do prazo não serão conhecidos. </w:t>
      </w:r>
    </w:p>
    <w:p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rsidR="00A20206" w:rsidRPr="00B9651D" w:rsidRDefault="00A20206" w:rsidP="00A20206">
      <w:pPr>
        <w:pStyle w:val="Nivel2"/>
      </w:pPr>
      <w:r w:rsidRPr="00B9651D">
        <w:t xml:space="preserve">O acolhimento do recurso invalida tão somente os atos insuscetíveis de aproveitamento. </w:t>
      </w:r>
    </w:p>
    <w:p w:rsidR="00A20206" w:rsidRPr="006E1990" w:rsidRDefault="00A20206" w:rsidP="00A20206">
      <w:pPr>
        <w:pStyle w:val="Nivel2"/>
      </w:pPr>
      <w:r w:rsidRPr="006E1990">
        <w:lastRenderedPageBreak/>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rsidR="00A20206" w:rsidRPr="006E1990" w:rsidRDefault="00A20206" w:rsidP="00A20206">
      <w:pPr>
        <w:pStyle w:val="Nivel01"/>
      </w:pPr>
      <w:bookmarkStart w:id="52" w:name="_Toc135469234"/>
      <w:r>
        <w:t>DAS INFRAÇÕES ADMINISTRATIVAS E SANÇÕES</w:t>
      </w:r>
      <w:bookmarkEnd w:id="52"/>
    </w:p>
    <w:p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rsidR="00A20206" w:rsidRDefault="00A20206" w:rsidP="00A20206">
      <w:pPr>
        <w:pStyle w:val="Nivel3"/>
      </w:pPr>
      <w:bookmarkStart w:id="53" w:name="_Ref114668085"/>
      <w:bookmarkStart w:id="54" w:name="_Hlk114652595"/>
      <w:proofErr w:type="gramStart"/>
      <w:r>
        <w:t>der</w:t>
      </w:r>
      <w:proofErr w:type="gramEnd"/>
      <w:r>
        <w:t xml:space="preserve"> causa à inexecução parcial do contrato;</w:t>
      </w:r>
    </w:p>
    <w:p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rsidR="00A20206" w:rsidRDefault="00A20206" w:rsidP="00A20206">
      <w:pPr>
        <w:pStyle w:val="Nivel3"/>
      </w:pPr>
      <w:proofErr w:type="gramStart"/>
      <w:r w:rsidRPr="00683B68">
        <w:t>der</w:t>
      </w:r>
      <w:proofErr w:type="gramEnd"/>
      <w:r w:rsidRPr="00683B68">
        <w:t xml:space="preserve"> causa à inexecução total do contrato;</w:t>
      </w:r>
    </w:p>
    <w:p w:rsidR="00A20206" w:rsidRPr="00447F3E" w:rsidRDefault="00A20206" w:rsidP="00A20206">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3"/>
    </w:p>
    <w:p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rsidR="00A20206" w:rsidRPr="00447F3E" w:rsidRDefault="00A20206" w:rsidP="00A20206">
      <w:pPr>
        <w:pStyle w:val="Nivel4"/>
      </w:pPr>
      <w:proofErr w:type="gramStart"/>
      <w:r w:rsidRPr="00447F3E">
        <w:t>não</w:t>
      </w:r>
      <w:proofErr w:type="gramEnd"/>
      <w:r w:rsidRPr="00447F3E">
        <w:t xml:space="preserve"> enviar a proposta adequada ao último lance ofertado ou após a negociação; </w:t>
      </w:r>
    </w:p>
    <w:p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rsidR="00A20206" w:rsidRPr="006E1990" w:rsidRDefault="00A20206" w:rsidP="00A20206">
      <w:pPr>
        <w:pStyle w:val="Nivel3"/>
      </w:pPr>
      <w:bookmarkStart w:id="56"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6"/>
    </w:p>
    <w:p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rsidR="00A20206" w:rsidRDefault="00A20206" w:rsidP="00A20206">
      <w:pPr>
        <w:pStyle w:val="Nivel3"/>
      </w:pPr>
      <w:bookmarkStart w:id="57" w:name="_Ref114668249"/>
      <w:proofErr w:type="gramStart"/>
      <w:r w:rsidRPr="00683B68">
        <w:t>ensejar</w:t>
      </w:r>
      <w:proofErr w:type="gramEnd"/>
      <w:r w:rsidRPr="00683B68">
        <w:t xml:space="preserve"> o retardamento da execução ou da entrega do objeto da contratação sem motivo justificado;</w:t>
      </w:r>
    </w:p>
    <w:p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7"/>
      <w:r>
        <w:t xml:space="preserve"> ou a execução do contrato;</w:t>
      </w:r>
    </w:p>
    <w:p w:rsidR="00A20206" w:rsidRPr="00447F3E" w:rsidRDefault="00A20206" w:rsidP="00A20206">
      <w:pPr>
        <w:pStyle w:val="Nivel3"/>
      </w:pPr>
      <w:bookmarkStart w:id="58" w:name="_Ref114668245"/>
      <w:proofErr w:type="gramStart"/>
      <w:r w:rsidRPr="00447F3E">
        <w:t>fraudar</w:t>
      </w:r>
      <w:proofErr w:type="gramEnd"/>
      <w:r w:rsidRPr="00447F3E">
        <w:t xml:space="preserve"> a licitação</w:t>
      </w:r>
      <w:bookmarkEnd w:id="58"/>
      <w:r>
        <w:t xml:space="preserve"> ou praticar ato fraudulento na execução do contrato;</w:t>
      </w:r>
    </w:p>
    <w:p w:rsidR="00A20206" w:rsidRPr="00447F3E" w:rsidRDefault="00A20206" w:rsidP="00A20206">
      <w:pPr>
        <w:pStyle w:val="Nivel3"/>
      </w:pPr>
      <w:bookmarkStart w:id="59" w:name="_Ref114668247"/>
      <w:proofErr w:type="gramStart"/>
      <w:r w:rsidRPr="00447F3E">
        <w:t>comportar</w:t>
      </w:r>
      <w:proofErr w:type="gramEnd"/>
      <w:r w:rsidRPr="00447F3E">
        <w:t>-se de modo inidôneo ou cometer fraude de qualquer natureza, em especial quando:</w:t>
      </w:r>
      <w:bookmarkEnd w:id="59"/>
    </w:p>
    <w:p w:rsidR="00A20206" w:rsidRPr="00447F3E" w:rsidRDefault="00A20206" w:rsidP="00A20206">
      <w:pPr>
        <w:pStyle w:val="Nivel4"/>
      </w:pPr>
      <w:proofErr w:type="gramStart"/>
      <w:r w:rsidRPr="00447F3E">
        <w:t>agir</w:t>
      </w:r>
      <w:proofErr w:type="gramEnd"/>
      <w:r w:rsidRPr="00447F3E">
        <w:t xml:space="preserve"> em conluio ou em desconformidade com a lei; </w:t>
      </w:r>
    </w:p>
    <w:p w:rsidR="00A20206" w:rsidRPr="00447F3E" w:rsidRDefault="00A20206" w:rsidP="00A20206">
      <w:pPr>
        <w:pStyle w:val="Nivel4"/>
      </w:pPr>
      <w:proofErr w:type="gramStart"/>
      <w:r w:rsidRPr="00447F3E">
        <w:t>induzir</w:t>
      </w:r>
      <w:proofErr w:type="gramEnd"/>
      <w:r w:rsidRPr="00447F3E">
        <w:t xml:space="preserve"> deliberadamente a erro no julgamento; </w:t>
      </w:r>
    </w:p>
    <w:p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rsidR="00A20206" w:rsidRPr="00447F3E" w:rsidRDefault="00A20206" w:rsidP="00A20206">
      <w:pPr>
        <w:pStyle w:val="Nivel3"/>
      </w:pPr>
      <w:bookmarkStart w:id="60" w:name="_Ref114668251"/>
      <w:proofErr w:type="gramStart"/>
      <w:r w:rsidRPr="00447F3E">
        <w:t>praticar</w:t>
      </w:r>
      <w:proofErr w:type="gramEnd"/>
      <w:r w:rsidRPr="00447F3E">
        <w:t xml:space="preserve"> atos ilícitos com vistas a frustrar os objetivos da licitação</w:t>
      </w:r>
      <w:bookmarkEnd w:id="60"/>
      <w:r>
        <w:t>;</w:t>
      </w:r>
    </w:p>
    <w:p w:rsidR="00A20206" w:rsidRPr="00447F3E" w:rsidRDefault="00A20206" w:rsidP="00A20206">
      <w:pPr>
        <w:pStyle w:val="Nivel3"/>
      </w:pPr>
      <w:bookmarkStart w:id="61" w:name="_Ref114668252"/>
      <w:proofErr w:type="gramStart"/>
      <w:r w:rsidRPr="00447F3E">
        <w:lastRenderedPageBreak/>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rsidR="00A20206" w:rsidRPr="00447F3E" w:rsidRDefault="00A20206" w:rsidP="00A20206">
      <w:pPr>
        <w:pStyle w:val="Nivel3"/>
      </w:pPr>
      <w:proofErr w:type="gramStart"/>
      <w:r w:rsidRPr="00447F3E">
        <w:t>advertência</w:t>
      </w:r>
      <w:proofErr w:type="gramEnd"/>
      <w:r w:rsidRPr="00447F3E">
        <w:t xml:space="preserve">; </w:t>
      </w:r>
    </w:p>
    <w:p w:rsidR="00A20206" w:rsidRPr="00447F3E" w:rsidRDefault="00A20206" w:rsidP="00A20206">
      <w:pPr>
        <w:pStyle w:val="Nivel3"/>
      </w:pPr>
      <w:proofErr w:type="gramStart"/>
      <w:r w:rsidRPr="00447F3E">
        <w:t>multa</w:t>
      </w:r>
      <w:proofErr w:type="gramEnd"/>
      <w:r w:rsidRPr="00447F3E">
        <w:t>;</w:t>
      </w:r>
    </w:p>
    <w:p w:rsidR="00A20206" w:rsidRPr="00447F3E" w:rsidRDefault="00A20206" w:rsidP="00A20206">
      <w:pPr>
        <w:pStyle w:val="Nivel3"/>
      </w:pPr>
      <w:proofErr w:type="gramStart"/>
      <w:r w:rsidRPr="00447F3E">
        <w:t>impedimento</w:t>
      </w:r>
      <w:proofErr w:type="gramEnd"/>
      <w:r w:rsidRPr="00447F3E">
        <w:t xml:space="preserve"> de licitar e contratar</w:t>
      </w:r>
      <w:r>
        <w:t>;</w:t>
      </w:r>
      <w:r w:rsidRPr="00447F3E">
        <w:t xml:space="preserve"> e</w:t>
      </w:r>
    </w:p>
    <w:p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rsidR="00A20206" w:rsidRPr="006E1990" w:rsidRDefault="00A20206" w:rsidP="00A20206">
      <w:pPr>
        <w:pStyle w:val="Nivel2"/>
      </w:pPr>
      <w:r w:rsidRPr="006E1990">
        <w:t>Na aplicação das sanções serão considerados:</w:t>
      </w:r>
    </w:p>
    <w:p w:rsidR="00A20206" w:rsidRPr="00447F3E" w:rsidRDefault="00A20206" w:rsidP="00A20206">
      <w:pPr>
        <w:pStyle w:val="Nivel3"/>
      </w:pPr>
      <w:proofErr w:type="gramStart"/>
      <w:r w:rsidRPr="00447F3E">
        <w:t>a</w:t>
      </w:r>
      <w:proofErr w:type="gramEnd"/>
      <w:r w:rsidRPr="00447F3E">
        <w:t xml:space="preserve"> natureza e a gravidade da infração cometida</w:t>
      </w:r>
      <w:r>
        <w:t>;</w:t>
      </w:r>
    </w:p>
    <w:p w:rsidR="00A20206" w:rsidRPr="00447F3E" w:rsidRDefault="00A20206" w:rsidP="00A20206">
      <w:pPr>
        <w:pStyle w:val="Nivel3"/>
      </w:pPr>
      <w:proofErr w:type="gramStart"/>
      <w:r w:rsidRPr="00447F3E">
        <w:t>as</w:t>
      </w:r>
      <w:proofErr w:type="gramEnd"/>
      <w:r w:rsidRPr="00447F3E">
        <w:t xml:space="preserve"> peculiaridades do caso concreto</w:t>
      </w:r>
      <w:r>
        <w:t>;</w:t>
      </w:r>
    </w:p>
    <w:p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rsidR="00A20206" w:rsidRPr="00447F3E" w:rsidRDefault="00A20206" w:rsidP="00A20206">
      <w:pPr>
        <w:pStyle w:val="Nivel2"/>
      </w:pPr>
      <w:r w:rsidRPr="00447F3E">
        <w:lastRenderedPageBreak/>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rsidR="00A20206" w:rsidRDefault="00A20206" w:rsidP="00A20206">
      <w:pPr>
        <w:pStyle w:val="Nivel2"/>
      </w:pPr>
      <w:r w:rsidRPr="005039F5">
        <w:t>As sanções são autônomas e a aplicação de uma não exclui a de outra.</w:t>
      </w:r>
    </w:p>
    <w:p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rsidR="00A20206" w:rsidRPr="006E1990" w:rsidRDefault="00A20206" w:rsidP="00A20206">
      <w:pPr>
        <w:pStyle w:val="Nivel01"/>
      </w:pPr>
      <w:bookmarkStart w:id="62" w:name="_Toc135469235"/>
      <w:r>
        <w:lastRenderedPageBreak/>
        <w:t>DA IMPUGNAÇÃO AO EDITAL E DO PEDIDO DE ESCLARECIMENTO</w:t>
      </w:r>
      <w:bookmarkEnd w:id="62"/>
    </w:p>
    <w:p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AF1F26" w:rsidRPr="002F31B7">
          <w:rPr>
            <w:rStyle w:val="Hyperlink"/>
          </w:rPr>
          <w:t>compras@crt.saude.sp.gov.br</w:t>
        </w:r>
      </w:hyperlink>
      <w:r w:rsidR="00AF1F26">
        <w:t xml:space="preserve">, constando o número do processo e número do </w:t>
      </w:r>
      <w:proofErr w:type="gramStart"/>
      <w:r w:rsidR="00AF1F26">
        <w:t>Edital</w:t>
      </w:r>
      <w:proofErr w:type="gramEnd"/>
    </w:p>
    <w:p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rsidR="00A20206" w:rsidRPr="006E1990" w:rsidRDefault="00A20206" w:rsidP="00A20206">
      <w:pPr>
        <w:pStyle w:val="Nivel01"/>
      </w:pPr>
      <w:bookmarkStart w:id="63" w:name="_Toc135469236"/>
      <w:r>
        <w:t xml:space="preserve">DAS </w:t>
      </w:r>
      <w:r w:rsidRPr="00447F3E">
        <w:t>DISPOSIÇÕES</w:t>
      </w:r>
      <w:r>
        <w:t xml:space="preserve"> GERAIS</w:t>
      </w:r>
      <w:bookmarkEnd w:id="63"/>
    </w:p>
    <w:p w:rsidR="00A20206" w:rsidRDefault="00A20206" w:rsidP="00A20206">
      <w:pPr>
        <w:pStyle w:val="Nivel2"/>
      </w:pPr>
      <w:bookmarkStart w:id="64" w:name="_Hlk82473550"/>
      <w:r>
        <w:t xml:space="preserve">Exaurida a fase recursal, será observado o disposto no art. 71 da </w:t>
      </w:r>
      <w:hyperlink r:id="rId96" w:history="1">
        <w:r w:rsidRPr="00E917F5">
          <w:rPr>
            <w:rStyle w:val="Hyperlink"/>
          </w:rPr>
          <w:t>Lei nº 14.133, de 2021</w:t>
        </w:r>
      </w:hyperlink>
      <w:r>
        <w:t>.</w:t>
      </w:r>
    </w:p>
    <w:p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rsidR="00A20206" w:rsidRPr="00447F3E" w:rsidRDefault="00A20206" w:rsidP="00A20206">
      <w:pPr>
        <w:pStyle w:val="Nivel2"/>
      </w:pPr>
      <w:r w:rsidRPr="00447F3E">
        <w:t>Será divulgada ata da sessão pública no sistema eletrônico.</w:t>
      </w:r>
    </w:p>
    <w:p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rsidR="00A20206" w:rsidRPr="00447F3E" w:rsidRDefault="00A20206" w:rsidP="00A20206">
      <w:pPr>
        <w:pStyle w:val="Nivel2"/>
      </w:pPr>
      <w:r w:rsidRPr="00447F3E">
        <w:t>Todas as referências de tempo no Edital, no aviso e durante a sessão pública observarão o horário de Brasília - DF.</w:t>
      </w:r>
    </w:p>
    <w:p w:rsidR="00A20206" w:rsidRPr="00447F3E" w:rsidRDefault="00A20206" w:rsidP="00A20206">
      <w:pPr>
        <w:pStyle w:val="Nivel2"/>
      </w:pPr>
      <w:r w:rsidRPr="00447F3E">
        <w:t>A homologação do resultado desta licitação não implicará direito à contratação.</w:t>
      </w:r>
    </w:p>
    <w:p w:rsidR="00A20206" w:rsidRDefault="00A20206" w:rsidP="00A20206">
      <w:pPr>
        <w:pStyle w:val="Nivel2"/>
      </w:pPr>
      <w:r w:rsidRPr="006E1990">
        <w:lastRenderedPageBreak/>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rsidR="00A20206" w:rsidRPr="00447F3E" w:rsidRDefault="00A20206" w:rsidP="00A20206">
      <w:pPr>
        <w:pStyle w:val="Nivel2"/>
      </w:pPr>
      <w:r w:rsidRPr="00217987">
        <w:t xml:space="preserve">Os casos omissos serão solucionados pelo </w:t>
      </w:r>
      <w:r>
        <w:t>p</w:t>
      </w:r>
      <w:r w:rsidRPr="00217987">
        <w:t>regoeiro</w:t>
      </w:r>
      <w:r>
        <w:t>.</w:t>
      </w:r>
    </w:p>
    <w:p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rsidR="00D20410" w:rsidRDefault="00D20410" w:rsidP="00A20206">
      <w:pPr>
        <w:pStyle w:val="Nvel3-R"/>
      </w:pPr>
      <w:r>
        <w:t>ANEXO IV – Cópia da resolução SS-92, de 10-11-</w:t>
      </w:r>
      <w:proofErr w:type="gramStart"/>
      <w:r>
        <w:t>2016</w:t>
      </w:r>
      <w:proofErr w:type="gramEnd"/>
    </w:p>
    <w:p w:rsidR="009607E4" w:rsidRDefault="009607E4" w:rsidP="00A20206">
      <w:pPr>
        <w:pStyle w:val="Nvel3-R"/>
      </w:pPr>
      <w:r>
        <w:t>ANEXO V – Minuta do Contrato</w:t>
      </w:r>
    </w:p>
    <w:p w:rsidR="00A20206" w:rsidRPr="006E1990" w:rsidRDefault="00A20206" w:rsidP="00A20206">
      <w:pPr>
        <w:pStyle w:val="Nivel2"/>
        <w:numPr>
          <w:ilvl w:val="0"/>
          <w:numId w:val="0"/>
        </w:numPr>
        <w:ind w:left="4969"/>
      </w:pPr>
    </w:p>
    <w:p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t>São Paulo, 2</w:t>
      </w:r>
      <w:r w:rsidR="004E19C3">
        <w:rPr>
          <w:rFonts w:ascii="Arial" w:eastAsia="MS Mincho" w:hAnsi="Arial" w:cs="Arial"/>
          <w:i/>
          <w:iCs/>
          <w:color w:val="FF0000"/>
          <w:sz w:val="20"/>
          <w:szCs w:val="20"/>
        </w:rPr>
        <w:t>4</w:t>
      </w:r>
      <w:r>
        <w:rPr>
          <w:rFonts w:ascii="Arial" w:eastAsia="MS Mincho" w:hAnsi="Arial" w:cs="Arial"/>
          <w:i/>
          <w:iCs/>
          <w:color w:val="FF0000"/>
          <w:sz w:val="20"/>
          <w:szCs w:val="20"/>
        </w:rPr>
        <w:t xml:space="preserve"> de abril de </w:t>
      </w:r>
      <w:proofErr w:type="gramStart"/>
      <w:r>
        <w:rPr>
          <w:rFonts w:ascii="Arial" w:eastAsia="MS Mincho" w:hAnsi="Arial" w:cs="Arial"/>
          <w:i/>
          <w:iCs/>
          <w:color w:val="FF0000"/>
          <w:sz w:val="20"/>
          <w:szCs w:val="20"/>
        </w:rPr>
        <w:t>2024</w:t>
      </w:r>
      <w:proofErr w:type="gramEnd"/>
    </w:p>
    <w:p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rsidR="00A20206" w:rsidRDefault="00D20410" w:rsidP="009607E4">
      <w:pPr>
        <w:jc w:val="center"/>
        <w:rPr>
          <w:rFonts w:ascii="Arial" w:hAnsi="Arial" w:cs="Arial"/>
          <w:sz w:val="20"/>
          <w:szCs w:val="20"/>
        </w:rPr>
      </w:pPr>
      <w:r>
        <w:rPr>
          <w:rFonts w:ascii="Arial" w:hAnsi="Arial" w:cs="Arial"/>
          <w:sz w:val="20"/>
          <w:szCs w:val="20"/>
        </w:rPr>
        <w:lastRenderedPageBreak/>
        <w:t>Paulo Cesar Soares Mineiro</w:t>
      </w:r>
    </w:p>
    <w:p w:rsidR="00D20410" w:rsidRDefault="00D20410" w:rsidP="009607E4">
      <w:pPr>
        <w:jc w:val="center"/>
        <w:rPr>
          <w:rFonts w:ascii="Arial" w:hAnsi="Arial" w:cs="Arial"/>
          <w:sz w:val="20"/>
          <w:szCs w:val="20"/>
        </w:rPr>
      </w:pPr>
      <w:r>
        <w:rPr>
          <w:rFonts w:ascii="Arial" w:hAnsi="Arial" w:cs="Arial"/>
          <w:sz w:val="20"/>
          <w:szCs w:val="20"/>
        </w:rPr>
        <w:t>Diretor Técnico I</w:t>
      </w:r>
    </w:p>
    <w:p w:rsidR="009607E4" w:rsidRDefault="009607E4" w:rsidP="009607E4">
      <w:pPr>
        <w:jc w:val="center"/>
        <w:rPr>
          <w:rFonts w:ascii="Arial" w:hAnsi="Arial" w:cs="Arial"/>
          <w:sz w:val="20"/>
          <w:szCs w:val="20"/>
        </w:rPr>
      </w:pPr>
    </w:p>
    <w:p w:rsidR="009607E4" w:rsidRDefault="009607E4" w:rsidP="009607E4">
      <w:pPr>
        <w:jc w:val="center"/>
        <w:rPr>
          <w:rFonts w:ascii="Arial" w:hAnsi="Arial" w:cs="Arial"/>
          <w:sz w:val="20"/>
          <w:szCs w:val="20"/>
        </w:rPr>
      </w:pPr>
    </w:p>
    <w:p w:rsidR="00D20410" w:rsidRDefault="00D20410" w:rsidP="009607E4">
      <w:pPr>
        <w:jc w:val="center"/>
        <w:rPr>
          <w:rFonts w:ascii="Arial" w:hAnsi="Arial" w:cs="Arial"/>
          <w:sz w:val="20"/>
          <w:szCs w:val="20"/>
        </w:rPr>
      </w:pPr>
    </w:p>
    <w:p w:rsidR="00D20410" w:rsidRDefault="00D20410" w:rsidP="009607E4">
      <w:pPr>
        <w:jc w:val="center"/>
        <w:rPr>
          <w:rFonts w:ascii="Arial" w:hAnsi="Arial" w:cs="Arial"/>
          <w:sz w:val="20"/>
          <w:szCs w:val="20"/>
        </w:rPr>
      </w:pPr>
      <w:r>
        <w:rPr>
          <w:rFonts w:ascii="Arial" w:hAnsi="Arial" w:cs="Arial"/>
          <w:sz w:val="20"/>
          <w:szCs w:val="20"/>
        </w:rPr>
        <w:t>Alexandre Gonçalves</w:t>
      </w:r>
    </w:p>
    <w:p w:rsidR="00D20410" w:rsidRDefault="00D20410" w:rsidP="009607E4">
      <w:pPr>
        <w:jc w:val="center"/>
        <w:rPr>
          <w:rFonts w:ascii="Arial" w:hAnsi="Arial" w:cs="Arial"/>
          <w:sz w:val="20"/>
          <w:szCs w:val="20"/>
        </w:rPr>
      </w:pPr>
      <w:r>
        <w:rPr>
          <w:rFonts w:ascii="Arial" w:hAnsi="Arial" w:cs="Arial"/>
          <w:sz w:val="20"/>
          <w:szCs w:val="20"/>
        </w:rPr>
        <w:t>Diretor Técnico de Saúde III</w:t>
      </w:r>
    </w:p>
    <w:p w:rsidR="00A20206" w:rsidRDefault="00A20206" w:rsidP="00A20206">
      <w:pPr>
        <w:rPr>
          <w:rFonts w:ascii="Arial" w:hAnsi="Arial" w:cs="Arial"/>
          <w:sz w:val="20"/>
          <w:szCs w:val="20"/>
        </w:rPr>
      </w:pPr>
      <w:r>
        <w:rPr>
          <w:rFonts w:ascii="Arial" w:hAnsi="Arial" w:cs="Arial"/>
          <w:sz w:val="20"/>
          <w:szCs w:val="20"/>
        </w:rPr>
        <w:br w:type="page"/>
      </w:r>
    </w:p>
    <w:p w:rsidR="00A20206" w:rsidRPr="003D3EF9"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rsidR="00A20206" w:rsidRPr="003D3EF9" w:rsidRDefault="00A20206" w:rsidP="00A20206">
      <w:pPr>
        <w:jc w:val="center"/>
        <w:rPr>
          <w:rFonts w:ascii="Arial" w:hAnsi="Arial" w:cs="Arial"/>
          <w:b/>
          <w:bCs/>
          <w:sz w:val="20"/>
          <w:szCs w:val="20"/>
        </w:rPr>
      </w:pPr>
    </w:p>
    <w:p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rsidR="00EA371F" w:rsidRDefault="00EA371F" w:rsidP="00A20206">
      <w:pPr>
        <w:jc w:val="center"/>
        <w:rPr>
          <w:rFonts w:ascii="Arial" w:hAnsi="Arial" w:cs="Arial"/>
          <w:b/>
          <w:bCs/>
          <w:sz w:val="20"/>
          <w:szCs w:val="20"/>
        </w:rPr>
      </w:pPr>
    </w:p>
    <w:p w:rsidR="00FB7FDF" w:rsidRPr="00FB7FDF" w:rsidRDefault="00230CD7" w:rsidP="00230CD7">
      <w:pPr>
        <w:jc w:val="both"/>
        <w:rPr>
          <w:rFonts w:ascii="Arial" w:hAnsi="Arial" w:cs="Arial"/>
          <w:b/>
          <w:sz w:val="20"/>
          <w:szCs w:val="20"/>
        </w:rPr>
      </w:pPr>
      <w:proofErr w:type="gramStart"/>
      <w:r w:rsidRPr="00230CD7">
        <w:rPr>
          <w:rFonts w:ascii="Arial" w:hAnsi="Arial" w:cs="Arial"/>
          <w:b/>
          <w:sz w:val="20"/>
          <w:szCs w:val="20"/>
        </w:rPr>
        <w:t>AQUISIÇÃO DE INSUMOS DE LABORATÓRIO, DOSAGENS HORMONAIS, CITOMEGALOVÍRUS, TOXOPLASMOSE E SÍFILIS,</w:t>
      </w:r>
      <w:r w:rsidR="00FB7FDF" w:rsidRPr="00FB7FDF">
        <w:rPr>
          <w:rFonts w:ascii="Arial" w:hAnsi="Arial" w:cs="Arial"/>
          <w:b/>
          <w:sz w:val="20"/>
          <w:szCs w:val="20"/>
        </w:rPr>
        <w:t xml:space="preserve"> </w:t>
      </w:r>
      <w:r w:rsidR="00FB7FDF">
        <w:rPr>
          <w:rFonts w:ascii="Arial" w:hAnsi="Arial" w:cs="Arial"/>
          <w:b/>
          <w:sz w:val="20"/>
          <w:szCs w:val="20"/>
        </w:rPr>
        <w:t>entrega</w:t>
      </w:r>
      <w:proofErr w:type="gramEnd"/>
      <w:r w:rsidR="00FB7FDF">
        <w:rPr>
          <w:rFonts w:ascii="Arial" w:hAnsi="Arial" w:cs="Arial"/>
          <w:b/>
          <w:sz w:val="20"/>
          <w:szCs w:val="20"/>
        </w:rPr>
        <w:t xml:space="preserve"> parcelada</w:t>
      </w:r>
    </w:p>
    <w:p w:rsidR="004E19C3" w:rsidRDefault="004E19C3" w:rsidP="00230CD7">
      <w:pPr>
        <w:jc w:val="both"/>
        <w:rPr>
          <w:rFonts w:ascii="Arial" w:hAnsi="Arial" w:cs="Arial"/>
          <w:b/>
          <w:bCs/>
          <w:szCs w:val="22"/>
        </w:rPr>
      </w:pPr>
    </w:p>
    <w:p w:rsidR="00E77076" w:rsidRPr="00230CD7" w:rsidRDefault="00E77076" w:rsidP="00303F30">
      <w:pPr>
        <w:pStyle w:val="PargrafodaLista"/>
        <w:numPr>
          <w:ilvl w:val="0"/>
          <w:numId w:val="24"/>
        </w:numPr>
        <w:shd w:val="clear" w:color="auto" w:fill="FFFFFF" w:themeFill="background1"/>
        <w:jc w:val="center"/>
        <w:rPr>
          <w:rFonts w:ascii="Arial" w:hAnsi="Arial" w:cs="Arial"/>
          <w:b/>
          <w:bCs/>
          <w:szCs w:val="22"/>
        </w:rPr>
      </w:pPr>
      <w:r w:rsidRPr="005D2DE8">
        <w:rPr>
          <w:rFonts w:ascii="Arial" w:hAnsi="Arial" w:cs="Arial"/>
          <w:b/>
          <w:bCs/>
          <w:sz w:val="20"/>
          <w:szCs w:val="20"/>
        </w:rPr>
        <w:t xml:space="preserve">DESCRITIVO DE </w:t>
      </w:r>
      <w:r w:rsidR="00E563F9">
        <w:rPr>
          <w:rFonts w:ascii="Arial" w:hAnsi="Arial" w:cs="Arial"/>
          <w:b/>
          <w:bCs/>
          <w:sz w:val="20"/>
          <w:szCs w:val="20"/>
        </w:rPr>
        <w:t xml:space="preserve">HORMÔNIOS E SÍFILIS </w:t>
      </w:r>
      <w:r w:rsidR="00230CD7">
        <w:rPr>
          <w:rFonts w:ascii="Arial" w:hAnsi="Arial" w:cs="Arial"/>
          <w:b/>
          <w:bCs/>
          <w:sz w:val="20"/>
          <w:szCs w:val="20"/>
        </w:rPr>
        <w:t>- LOTE1</w:t>
      </w:r>
    </w:p>
    <w:p w:rsidR="00230CD7" w:rsidRPr="005D2DE8" w:rsidRDefault="00230CD7" w:rsidP="00303F30">
      <w:pPr>
        <w:pStyle w:val="PargrafodaLista"/>
        <w:shd w:val="clear" w:color="auto" w:fill="FFFFFF" w:themeFill="background1"/>
        <w:rPr>
          <w:rFonts w:ascii="Arial" w:hAnsi="Arial" w:cs="Arial"/>
          <w:b/>
          <w:bCs/>
          <w:szCs w:val="22"/>
        </w:rPr>
      </w:pPr>
    </w:p>
    <w:tbl>
      <w:tblPr>
        <w:tblW w:w="8385"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9"/>
        <w:gridCol w:w="1276"/>
        <w:gridCol w:w="850"/>
        <w:gridCol w:w="1134"/>
        <w:gridCol w:w="4536"/>
      </w:tblGrid>
      <w:tr w:rsidR="00230CD7" w:rsidRPr="00230CD7" w:rsidTr="00E563F9">
        <w:trPr>
          <w:trHeight w:val="268"/>
        </w:trPr>
        <w:tc>
          <w:tcPr>
            <w:tcW w:w="589" w:type="dxa"/>
          </w:tcPr>
          <w:p w:rsidR="00230CD7" w:rsidRPr="00230CD7" w:rsidRDefault="00230CD7" w:rsidP="00230CD7">
            <w:pPr>
              <w:widowControl w:val="0"/>
              <w:autoSpaceDE w:val="0"/>
              <w:autoSpaceDN w:val="0"/>
              <w:spacing w:line="248" w:lineRule="exact"/>
              <w:ind w:left="66"/>
              <w:rPr>
                <w:rFonts w:ascii="Arial" w:eastAsia="Calibri" w:hAnsi="Arial" w:cs="Arial"/>
                <w:b/>
                <w:sz w:val="20"/>
                <w:szCs w:val="20"/>
                <w:lang w:val="pt-PT" w:eastAsia="en-US"/>
              </w:rPr>
            </w:pPr>
            <w:r w:rsidRPr="00230CD7">
              <w:rPr>
                <w:rFonts w:ascii="Arial" w:eastAsia="Calibri" w:hAnsi="Arial" w:cs="Arial"/>
                <w:b/>
                <w:sz w:val="20"/>
                <w:szCs w:val="20"/>
                <w:lang w:val="pt-PT" w:eastAsia="en-US"/>
              </w:rPr>
              <w:t>Item</w:t>
            </w:r>
          </w:p>
        </w:tc>
        <w:tc>
          <w:tcPr>
            <w:tcW w:w="1276" w:type="dxa"/>
          </w:tcPr>
          <w:p w:rsidR="00230CD7" w:rsidRPr="00230CD7" w:rsidRDefault="00230CD7" w:rsidP="00230CD7">
            <w:pPr>
              <w:widowControl w:val="0"/>
              <w:autoSpaceDE w:val="0"/>
              <w:autoSpaceDN w:val="0"/>
              <w:spacing w:line="248" w:lineRule="exact"/>
              <w:ind w:left="114"/>
              <w:rPr>
                <w:rFonts w:ascii="Arial" w:eastAsia="Calibri" w:hAnsi="Arial" w:cs="Arial"/>
                <w:b/>
                <w:sz w:val="20"/>
                <w:szCs w:val="20"/>
                <w:lang w:val="pt-PT" w:eastAsia="en-US"/>
              </w:rPr>
            </w:pPr>
            <w:r w:rsidRPr="00230CD7">
              <w:rPr>
                <w:rFonts w:ascii="Arial" w:eastAsia="Calibri" w:hAnsi="Arial" w:cs="Arial"/>
                <w:b/>
                <w:sz w:val="20"/>
                <w:szCs w:val="20"/>
                <w:lang w:val="pt-PT" w:eastAsia="en-US"/>
              </w:rPr>
              <w:t>Quantidade</w:t>
            </w:r>
          </w:p>
        </w:tc>
        <w:tc>
          <w:tcPr>
            <w:tcW w:w="850" w:type="dxa"/>
          </w:tcPr>
          <w:p w:rsidR="00230CD7" w:rsidRPr="00230CD7" w:rsidRDefault="00230CD7" w:rsidP="00230CD7">
            <w:pPr>
              <w:widowControl w:val="0"/>
              <w:autoSpaceDE w:val="0"/>
              <w:autoSpaceDN w:val="0"/>
              <w:spacing w:line="248" w:lineRule="exact"/>
              <w:ind w:left="146"/>
              <w:rPr>
                <w:rFonts w:ascii="Arial" w:eastAsia="Calibri" w:hAnsi="Arial" w:cs="Arial"/>
                <w:b/>
                <w:sz w:val="20"/>
                <w:szCs w:val="20"/>
                <w:lang w:val="pt-PT" w:eastAsia="en-US"/>
              </w:rPr>
            </w:pPr>
            <w:r w:rsidRPr="00230CD7">
              <w:rPr>
                <w:rFonts w:ascii="Arial" w:eastAsia="Calibri" w:hAnsi="Arial" w:cs="Arial"/>
                <w:b/>
                <w:sz w:val="20"/>
                <w:szCs w:val="20"/>
                <w:lang w:val="pt-PT" w:eastAsia="en-US"/>
              </w:rPr>
              <w:t>GSNET</w:t>
            </w:r>
          </w:p>
        </w:tc>
        <w:tc>
          <w:tcPr>
            <w:tcW w:w="1134" w:type="dxa"/>
          </w:tcPr>
          <w:p w:rsidR="00230CD7" w:rsidRPr="00230CD7" w:rsidRDefault="00230CD7" w:rsidP="00230CD7">
            <w:pPr>
              <w:widowControl w:val="0"/>
              <w:autoSpaceDE w:val="0"/>
              <w:autoSpaceDN w:val="0"/>
              <w:spacing w:line="248" w:lineRule="exact"/>
              <w:ind w:left="206"/>
              <w:rPr>
                <w:rFonts w:ascii="Arial" w:eastAsia="Calibri" w:hAnsi="Arial" w:cs="Arial"/>
                <w:b/>
                <w:sz w:val="20"/>
                <w:szCs w:val="20"/>
                <w:lang w:val="pt-PT" w:eastAsia="en-US"/>
              </w:rPr>
            </w:pPr>
            <w:r w:rsidRPr="00230CD7">
              <w:rPr>
                <w:rFonts w:ascii="Arial" w:eastAsia="Calibri" w:hAnsi="Arial" w:cs="Arial"/>
                <w:b/>
                <w:sz w:val="20"/>
                <w:szCs w:val="20"/>
                <w:lang w:val="pt-PT" w:eastAsia="en-US"/>
              </w:rPr>
              <w:t>Siafisico</w:t>
            </w:r>
          </w:p>
        </w:tc>
        <w:tc>
          <w:tcPr>
            <w:tcW w:w="4536" w:type="dxa"/>
          </w:tcPr>
          <w:p w:rsidR="00230CD7" w:rsidRPr="00230CD7" w:rsidRDefault="00230CD7" w:rsidP="00230CD7">
            <w:pPr>
              <w:widowControl w:val="0"/>
              <w:autoSpaceDE w:val="0"/>
              <w:autoSpaceDN w:val="0"/>
              <w:spacing w:line="248" w:lineRule="exact"/>
              <w:ind w:left="65"/>
              <w:rPr>
                <w:rFonts w:ascii="Arial" w:eastAsia="Calibri" w:hAnsi="Arial" w:cs="Arial"/>
                <w:b/>
                <w:sz w:val="20"/>
                <w:szCs w:val="20"/>
                <w:lang w:val="pt-PT" w:eastAsia="en-US"/>
              </w:rPr>
            </w:pPr>
            <w:r w:rsidRPr="00230CD7">
              <w:rPr>
                <w:rFonts w:ascii="Arial" w:eastAsia="Calibri" w:hAnsi="Arial" w:cs="Arial"/>
                <w:b/>
                <w:sz w:val="20"/>
                <w:szCs w:val="20"/>
                <w:lang w:val="pt-PT" w:eastAsia="en-US"/>
              </w:rPr>
              <w:t>Descritivo</w:t>
            </w:r>
          </w:p>
        </w:tc>
      </w:tr>
      <w:tr w:rsidR="00230CD7" w:rsidRPr="00230CD7" w:rsidTr="00E563F9">
        <w:trPr>
          <w:trHeight w:val="804"/>
        </w:trPr>
        <w:tc>
          <w:tcPr>
            <w:tcW w:w="589" w:type="dxa"/>
          </w:tcPr>
          <w:p w:rsidR="00230CD7" w:rsidRPr="00230CD7" w:rsidRDefault="00E563F9" w:rsidP="00230CD7">
            <w:pPr>
              <w:widowControl w:val="0"/>
              <w:autoSpaceDE w:val="0"/>
              <w:autoSpaceDN w:val="0"/>
              <w:spacing w:before="2"/>
              <w:ind w:left="66"/>
              <w:rPr>
                <w:rFonts w:ascii="Arial" w:eastAsia="Calibri" w:hAnsi="Arial" w:cs="Arial"/>
                <w:sz w:val="20"/>
                <w:szCs w:val="20"/>
                <w:lang w:val="pt-PT" w:eastAsia="en-US"/>
              </w:rPr>
            </w:pPr>
            <w:r>
              <w:rPr>
                <w:rFonts w:ascii="Arial" w:eastAsia="Calibri" w:hAnsi="Arial" w:cs="Arial"/>
                <w:sz w:val="20"/>
                <w:szCs w:val="20"/>
                <w:lang w:val="pt-PT" w:eastAsia="en-US"/>
              </w:rPr>
              <w:t>1.1</w:t>
            </w:r>
          </w:p>
        </w:tc>
        <w:tc>
          <w:tcPr>
            <w:tcW w:w="1276" w:type="dxa"/>
          </w:tcPr>
          <w:p w:rsidR="00230CD7" w:rsidRPr="00230CD7" w:rsidRDefault="00230CD7" w:rsidP="00230CD7">
            <w:pPr>
              <w:widowControl w:val="0"/>
              <w:autoSpaceDE w:val="0"/>
              <w:autoSpaceDN w:val="0"/>
              <w:spacing w:before="2"/>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3000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850" w:type="dxa"/>
          </w:tcPr>
          <w:p w:rsidR="00230CD7" w:rsidRPr="00230CD7" w:rsidRDefault="00230CD7" w:rsidP="00230CD7">
            <w:pPr>
              <w:widowControl w:val="0"/>
              <w:autoSpaceDE w:val="0"/>
              <w:autoSpaceDN w:val="0"/>
              <w:spacing w:before="2"/>
              <w:ind w:left="67"/>
              <w:rPr>
                <w:rFonts w:ascii="Arial" w:eastAsia="Calibri" w:hAnsi="Arial" w:cs="Arial"/>
                <w:sz w:val="20"/>
                <w:szCs w:val="20"/>
                <w:lang w:val="pt-PT" w:eastAsia="en-US"/>
              </w:rPr>
            </w:pPr>
            <w:r w:rsidRPr="00230CD7">
              <w:rPr>
                <w:rFonts w:ascii="Arial" w:eastAsia="Calibri" w:hAnsi="Arial" w:cs="Arial"/>
                <w:sz w:val="20"/>
                <w:szCs w:val="20"/>
                <w:lang w:val="pt-PT" w:eastAsia="en-US"/>
              </w:rPr>
              <w:t>48713</w:t>
            </w:r>
          </w:p>
        </w:tc>
        <w:tc>
          <w:tcPr>
            <w:tcW w:w="1134" w:type="dxa"/>
          </w:tcPr>
          <w:p w:rsidR="00230CD7" w:rsidRPr="00230CD7" w:rsidRDefault="00230CD7" w:rsidP="00230CD7">
            <w:pPr>
              <w:widowControl w:val="0"/>
              <w:autoSpaceDE w:val="0"/>
              <w:autoSpaceDN w:val="0"/>
              <w:spacing w:before="2"/>
              <w:ind w:left="67"/>
              <w:rPr>
                <w:rFonts w:ascii="Arial" w:eastAsia="Calibri" w:hAnsi="Arial" w:cs="Arial"/>
                <w:sz w:val="20"/>
                <w:szCs w:val="20"/>
                <w:lang w:val="pt-PT" w:eastAsia="en-US"/>
              </w:rPr>
            </w:pPr>
            <w:r w:rsidRPr="00230CD7">
              <w:rPr>
                <w:rFonts w:ascii="Arial" w:eastAsia="Calibri" w:hAnsi="Arial" w:cs="Arial"/>
                <w:sz w:val="20"/>
                <w:szCs w:val="20"/>
                <w:lang w:val="pt-PT" w:eastAsia="en-US"/>
              </w:rPr>
              <w:t>115358-7</w:t>
            </w:r>
          </w:p>
        </w:tc>
        <w:tc>
          <w:tcPr>
            <w:tcW w:w="4536" w:type="dxa"/>
          </w:tcPr>
          <w:p w:rsidR="00230CD7" w:rsidRPr="00230CD7" w:rsidRDefault="00230CD7" w:rsidP="00230CD7">
            <w:pPr>
              <w:widowControl w:val="0"/>
              <w:autoSpaceDE w:val="0"/>
              <w:autoSpaceDN w:val="0"/>
              <w:spacing w:line="260" w:lineRule="exact"/>
              <w:ind w:left="65"/>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58"/>
                <w:sz w:val="20"/>
                <w:szCs w:val="20"/>
                <w:lang w:val="pt-PT" w:eastAsia="en-US"/>
              </w:rPr>
              <w:t xml:space="preserve"> </w:t>
            </w:r>
            <w:r w:rsidRPr="00230CD7">
              <w:rPr>
                <w:rFonts w:ascii="Arial" w:eastAsia="Calibri" w:hAnsi="Arial" w:cs="Arial"/>
                <w:sz w:val="20"/>
                <w:szCs w:val="20"/>
                <w:lang w:val="pt-PT" w:eastAsia="en-US"/>
              </w:rPr>
              <w:t>de</w:t>
            </w:r>
            <w:r w:rsidRPr="00230CD7">
              <w:rPr>
                <w:rFonts w:ascii="Arial" w:eastAsia="Calibri" w:hAnsi="Arial" w:cs="Arial"/>
                <w:spacing w:val="61"/>
                <w:sz w:val="20"/>
                <w:szCs w:val="20"/>
                <w:lang w:val="pt-PT" w:eastAsia="en-US"/>
              </w:rPr>
              <w:t xml:space="preserve"> </w:t>
            </w:r>
            <w:r w:rsidRPr="00230CD7">
              <w:rPr>
                <w:rFonts w:ascii="Arial" w:eastAsia="Calibri" w:hAnsi="Arial" w:cs="Arial"/>
                <w:b/>
                <w:sz w:val="20"/>
                <w:szCs w:val="20"/>
                <w:lang w:val="pt-PT" w:eastAsia="en-US"/>
              </w:rPr>
              <w:t>Alfa</w:t>
            </w:r>
            <w:r w:rsidRPr="00230CD7">
              <w:rPr>
                <w:rFonts w:ascii="Arial" w:eastAsia="Calibri" w:hAnsi="Arial" w:cs="Arial"/>
                <w:b/>
                <w:spacing w:val="56"/>
                <w:sz w:val="20"/>
                <w:szCs w:val="20"/>
                <w:lang w:val="pt-PT" w:eastAsia="en-US"/>
              </w:rPr>
              <w:t xml:space="preserve"> </w:t>
            </w:r>
            <w:r w:rsidRPr="00230CD7">
              <w:rPr>
                <w:rFonts w:ascii="Arial" w:eastAsia="Calibri" w:hAnsi="Arial" w:cs="Arial"/>
                <w:b/>
                <w:sz w:val="20"/>
                <w:szCs w:val="20"/>
                <w:lang w:val="pt-PT" w:eastAsia="en-US"/>
              </w:rPr>
              <w:t>feto</w:t>
            </w:r>
            <w:r w:rsidRPr="00230CD7">
              <w:rPr>
                <w:rFonts w:ascii="Arial" w:eastAsia="Calibri" w:hAnsi="Arial" w:cs="Arial"/>
                <w:b/>
                <w:spacing w:val="57"/>
                <w:sz w:val="20"/>
                <w:szCs w:val="20"/>
                <w:lang w:val="pt-PT" w:eastAsia="en-US"/>
              </w:rPr>
              <w:t xml:space="preserve"> </w:t>
            </w:r>
            <w:proofErr w:type="gramStart"/>
            <w:r w:rsidRPr="00230CD7">
              <w:rPr>
                <w:rFonts w:ascii="Arial" w:eastAsia="Calibri" w:hAnsi="Arial" w:cs="Arial"/>
                <w:b/>
                <w:sz w:val="20"/>
                <w:szCs w:val="20"/>
                <w:lang w:val="pt-PT" w:eastAsia="en-US"/>
              </w:rPr>
              <w:t>proteína</w:t>
            </w:r>
            <w:r w:rsidRPr="00230CD7">
              <w:rPr>
                <w:rFonts w:ascii="Arial" w:eastAsia="Calibri" w:hAnsi="Arial" w:cs="Arial"/>
                <w:sz w:val="20"/>
                <w:szCs w:val="20"/>
                <w:lang w:val="pt-PT" w:eastAsia="en-US"/>
              </w:rPr>
              <w:t>,</w:t>
            </w:r>
            <w:proofErr w:type="gramEnd"/>
            <w:r w:rsidRPr="00230CD7">
              <w:rPr>
                <w:rFonts w:ascii="Arial" w:eastAsia="Calibri" w:hAnsi="Arial" w:cs="Arial"/>
                <w:sz w:val="20"/>
                <w:szCs w:val="20"/>
                <w:lang w:val="pt-PT" w:eastAsia="en-US"/>
              </w:rPr>
              <w:t>pelo</w:t>
            </w:r>
            <w:r w:rsidRPr="00230CD7">
              <w:rPr>
                <w:rFonts w:ascii="Arial" w:eastAsia="Calibri" w:hAnsi="Arial" w:cs="Arial"/>
                <w:spacing w:val="14"/>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11"/>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10"/>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17"/>
                <w:sz w:val="20"/>
                <w:szCs w:val="20"/>
                <w:lang w:val="pt-PT" w:eastAsia="en-US"/>
              </w:rPr>
              <w:t xml:space="preserve"> </w:t>
            </w:r>
            <w:r w:rsidRPr="00230CD7">
              <w:rPr>
                <w:rFonts w:ascii="Arial" w:eastAsia="Calibri" w:hAnsi="Arial" w:cs="Arial"/>
                <w:sz w:val="20"/>
                <w:szCs w:val="20"/>
                <w:lang w:val="pt-PT" w:eastAsia="en-US"/>
              </w:rPr>
              <w:t>equivalente</w:t>
            </w:r>
            <w:r>
              <w:rPr>
                <w:rFonts w:ascii="Arial" w:eastAsia="Calibri" w:hAnsi="Arial" w:cs="Arial"/>
                <w:sz w:val="20"/>
                <w:szCs w:val="20"/>
                <w:lang w:val="pt-PT" w:eastAsia="en-US"/>
              </w:rPr>
              <w:t xml:space="preserve"> </w:t>
            </w:r>
            <w:r w:rsidRPr="00230CD7">
              <w:rPr>
                <w:rFonts w:ascii="Arial" w:eastAsia="Calibri" w:hAnsi="Arial" w:cs="Arial"/>
                <w:spacing w:val="-61"/>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4"/>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4"/>
                <w:sz w:val="20"/>
                <w:szCs w:val="20"/>
                <w:lang w:val="pt-PT" w:eastAsia="en-US"/>
              </w:rPr>
              <w:t xml:space="preserve"> </w:t>
            </w:r>
            <w:r w:rsidRPr="00230CD7">
              <w:rPr>
                <w:rFonts w:ascii="Arial" w:eastAsia="Calibri" w:hAnsi="Arial" w:cs="Arial"/>
                <w:sz w:val="20"/>
                <w:szCs w:val="20"/>
                <w:lang w:val="pt-PT" w:eastAsia="en-US"/>
              </w:rPr>
              <w:t>especificidade</w:t>
            </w:r>
          </w:p>
        </w:tc>
      </w:tr>
      <w:tr w:rsidR="00230CD7" w:rsidRPr="00230CD7" w:rsidTr="00E563F9">
        <w:trPr>
          <w:trHeight w:val="1073"/>
        </w:trPr>
        <w:tc>
          <w:tcPr>
            <w:tcW w:w="589" w:type="dxa"/>
          </w:tcPr>
          <w:p w:rsidR="00230CD7" w:rsidRPr="00230CD7" w:rsidRDefault="00E563F9" w:rsidP="00230CD7">
            <w:pPr>
              <w:widowControl w:val="0"/>
              <w:autoSpaceDE w:val="0"/>
              <w:autoSpaceDN w:val="0"/>
              <w:spacing w:before="1"/>
              <w:ind w:left="66"/>
              <w:rPr>
                <w:rFonts w:ascii="Arial" w:eastAsia="Calibri" w:hAnsi="Arial" w:cs="Arial"/>
                <w:sz w:val="20"/>
                <w:szCs w:val="20"/>
                <w:lang w:val="pt-PT" w:eastAsia="en-US"/>
              </w:rPr>
            </w:pPr>
            <w:r>
              <w:rPr>
                <w:rFonts w:ascii="Arial" w:eastAsia="Calibri" w:hAnsi="Arial" w:cs="Arial"/>
                <w:sz w:val="20"/>
                <w:szCs w:val="20"/>
                <w:lang w:val="pt-PT" w:eastAsia="en-US"/>
              </w:rPr>
              <w:t>1.2</w:t>
            </w:r>
          </w:p>
        </w:tc>
        <w:tc>
          <w:tcPr>
            <w:tcW w:w="1276" w:type="dxa"/>
          </w:tcPr>
          <w:p w:rsidR="00230CD7" w:rsidRPr="00230CD7" w:rsidRDefault="00230CD7" w:rsidP="00230CD7">
            <w:pPr>
              <w:widowControl w:val="0"/>
              <w:autoSpaceDE w:val="0"/>
              <w:autoSpaceDN w:val="0"/>
              <w:spacing w:before="1"/>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4000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850" w:type="dxa"/>
          </w:tcPr>
          <w:p w:rsidR="00230CD7" w:rsidRPr="00230CD7" w:rsidRDefault="00230CD7" w:rsidP="00230CD7">
            <w:pPr>
              <w:widowControl w:val="0"/>
              <w:autoSpaceDE w:val="0"/>
              <w:autoSpaceDN w:val="0"/>
              <w:spacing w:before="1"/>
              <w:ind w:left="67"/>
              <w:rPr>
                <w:rFonts w:ascii="Arial" w:eastAsia="Calibri" w:hAnsi="Arial" w:cs="Arial"/>
                <w:sz w:val="20"/>
                <w:szCs w:val="20"/>
                <w:lang w:val="pt-PT" w:eastAsia="en-US"/>
              </w:rPr>
            </w:pPr>
            <w:r w:rsidRPr="00230CD7">
              <w:rPr>
                <w:rFonts w:ascii="Arial" w:eastAsia="Calibri" w:hAnsi="Arial" w:cs="Arial"/>
                <w:sz w:val="20"/>
                <w:szCs w:val="20"/>
                <w:lang w:val="pt-PT" w:eastAsia="en-US"/>
              </w:rPr>
              <w:t>48964</w:t>
            </w:r>
          </w:p>
        </w:tc>
        <w:tc>
          <w:tcPr>
            <w:tcW w:w="1134" w:type="dxa"/>
          </w:tcPr>
          <w:p w:rsidR="00230CD7" w:rsidRPr="00230CD7" w:rsidRDefault="00230CD7" w:rsidP="00230CD7">
            <w:pPr>
              <w:widowControl w:val="0"/>
              <w:autoSpaceDE w:val="0"/>
              <w:autoSpaceDN w:val="0"/>
              <w:spacing w:before="1"/>
              <w:ind w:left="67"/>
              <w:rPr>
                <w:rFonts w:ascii="Arial" w:eastAsia="Calibri" w:hAnsi="Arial" w:cs="Arial"/>
                <w:sz w:val="20"/>
                <w:szCs w:val="20"/>
                <w:lang w:val="pt-PT" w:eastAsia="en-US"/>
              </w:rPr>
            </w:pPr>
            <w:r w:rsidRPr="00230CD7">
              <w:rPr>
                <w:rFonts w:ascii="Arial" w:eastAsia="Calibri" w:hAnsi="Arial" w:cs="Arial"/>
                <w:sz w:val="20"/>
                <w:szCs w:val="20"/>
                <w:lang w:val="pt-PT" w:eastAsia="en-US"/>
              </w:rPr>
              <w:t>62362-8</w:t>
            </w:r>
          </w:p>
        </w:tc>
        <w:tc>
          <w:tcPr>
            <w:tcW w:w="4536" w:type="dxa"/>
          </w:tcPr>
          <w:p w:rsidR="00230CD7" w:rsidRPr="00230CD7" w:rsidRDefault="00230CD7" w:rsidP="00230CD7">
            <w:pPr>
              <w:widowControl w:val="0"/>
              <w:autoSpaceDE w:val="0"/>
              <w:autoSpaceDN w:val="0"/>
              <w:spacing w:line="244" w:lineRule="auto"/>
              <w:ind w:left="65" w:right="55"/>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do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hormônio</w:t>
            </w:r>
            <w:r w:rsidRPr="00230CD7">
              <w:rPr>
                <w:rFonts w:ascii="Arial" w:eastAsia="Calibri" w:hAnsi="Arial" w:cs="Arial"/>
                <w:spacing w:val="63"/>
                <w:sz w:val="20"/>
                <w:szCs w:val="20"/>
                <w:lang w:val="pt-PT" w:eastAsia="en-US"/>
              </w:rPr>
              <w:t xml:space="preserve"> </w:t>
            </w:r>
            <w:r w:rsidRPr="00230CD7">
              <w:rPr>
                <w:rFonts w:ascii="Arial" w:eastAsia="Calibri" w:hAnsi="Arial" w:cs="Arial"/>
                <w:sz w:val="20"/>
                <w:szCs w:val="20"/>
                <w:lang w:val="pt-PT" w:eastAsia="en-US"/>
              </w:rPr>
              <w:t>prostático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total</w:t>
            </w:r>
            <w:r w:rsidRPr="00230CD7">
              <w:rPr>
                <w:rFonts w:ascii="Arial" w:eastAsia="Calibri" w:hAnsi="Arial" w:cs="Arial"/>
                <w:spacing w:val="1"/>
                <w:sz w:val="20"/>
                <w:szCs w:val="20"/>
                <w:lang w:val="pt-PT" w:eastAsia="en-US"/>
              </w:rPr>
              <w:t xml:space="preserve"> </w:t>
            </w:r>
            <w:r w:rsidRPr="00230CD7">
              <w:rPr>
                <w:rFonts w:ascii="Arial" w:eastAsia="Calibri" w:hAnsi="Arial" w:cs="Arial"/>
                <w:b/>
                <w:sz w:val="20"/>
                <w:szCs w:val="20"/>
                <w:lang w:val="pt-PT" w:eastAsia="en-US"/>
              </w:rPr>
              <w:t>(PSA</w:t>
            </w:r>
            <w:r w:rsidRPr="00230CD7">
              <w:rPr>
                <w:rFonts w:ascii="Arial" w:eastAsia="Calibri" w:hAnsi="Arial" w:cs="Arial"/>
                <w:b/>
                <w:spacing w:val="1"/>
                <w:sz w:val="20"/>
                <w:szCs w:val="20"/>
                <w:lang w:val="pt-PT" w:eastAsia="en-US"/>
              </w:rPr>
              <w:t xml:space="preserve"> </w:t>
            </w:r>
            <w:r w:rsidRPr="00230CD7">
              <w:rPr>
                <w:rFonts w:ascii="Arial" w:eastAsia="Calibri" w:hAnsi="Arial" w:cs="Arial"/>
                <w:b/>
                <w:sz w:val="20"/>
                <w:szCs w:val="20"/>
                <w:lang w:val="pt-PT" w:eastAsia="en-US"/>
              </w:rPr>
              <w:t>Total),</w:t>
            </w:r>
            <w:r w:rsidRPr="00230CD7">
              <w:rPr>
                <w:rFonts w:ascii="Arial" w:eastAsia="Calibri" w:hAnsi="Arial" w:cs="Arial"/>
                <w:b/>
                <w:spacing w:val="1"/>
                <w:sz w:val="20"/>
                <w:szCs w:val="20"/>
                <w:lang w:val="pt-PT" w:eastAsia="en-US"/>
              </w:rPr>
              <w:t xml:space="preserve"> </w:t>
            </w:r>
            <w:r w:rsidRPr="00230CD7">
              <w:rPr>
                <w:rFonts w:ascii="Arial" w:eastAsia="Calibri" w:hAnsi="Arial" w:cs="Arial"/>
                <w:sz w:val="20"/>
                <w:szCs w:val="20"/>
                <w:lang w:val="pt-PT" w:eastAsia="en-US"/>
              </w:rPr>
              <w:t>pelo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61"/>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15"/>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15"/>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19"/>
                <w:sz w:val="20"/>
                <w:szCs w:val="20"/>
                <w:lang w:val="pt-PT" w:eastAsia="en-US"/>
              </w:rPr>
              <w:t xml:space="preserve"> </w:t>
            </w:r>
            <w:r w:rsidRPr="00230CD7">
              <w:rPr>
                <w:rFonts w:ascii="Arial" w:eastAsia="Calibri" w:hAnsi="Arial" w:cs="Arial"/>
                <w:sz w:val="20"/>
                <w:szCs w:val="20"/>
                <w:lang w:val="pt-PT" w:eastAsia="en-US"/>
              </w:rPr>
              <w:t>em</w:t>
            </w:r>
            <w:r>
              <w:rPr>
                <w:rFonts w:ascii="Arial" w:eastAsia="Calibri" w:hAnsi="Arial" w:cs="Arial"/>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12"/>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6"/>
                <w:sz w:val="20"/>
                <w:szCs w:val="20"/>
                <w:lang w:val="pt-PT" w:eastAsia="en-US"/>
              </w:rPr>
              <w:t xml:space="preserve"> </w:t>
            </w:r>
            <w:proofErr w:type="gramStart"/>
            <w:r w:rsidRPr="00230CD7">
              <w:rPr>
                <w:rFonts w:ascii="Arial" w:eastAsia="Calibri" w:hAnsi="Arial" w:cs="Arial"/>
                <w:sz w:val="20"/>
                <w:szCs w:val="20"/>
                <w:lang w:val="pt-PT" w:eastAsia="en-US"/>
              </w:rPr>
              <w:t>especificidade</w:t>
            </w:r>
            <w:proofErr w:type="gramEnd"/>
          </w:p>
        </w:tc>
      </w:tr>
      <w:tr w:rsidR="00230CD7" w:rsidRPr="00230CD7" w:rsidTr="00E563F9">
        <w:trPr>
          <w:trHeight w:val="1074"/>
        </w:trPr>
        <w:tc>
          <w:tcPr>
            <w:tcW w:w="589" w:type="dxa"/>
          </w:tcPr>
          <w:p w:rsidR="00230CD7" w:rsidRPr="00230CD7" w:rsidRDefault="00E563F9" w:rsidP="00230CD7">
            <w:pPr>
              <w:widowControl w:val="0"/>
              <w:autoSpaceDE w:val="0"/>
              <w:autoSpaceDN w:val="0"/>
              <w:spacing w:before="2"/>
              <w:ind w:left="66"/>
              <w:rPr>
                <w:rFonts w:ascii="Arial" w:eastAsia="Calibri" w:hAnsi="Arial" w:cs="Arial"/>
                <w:sz w:val="20"/>
                <w:szCs w:val="20"/>
                <w:lang w:val="pt-PT" w:eastAsia="en-US"/>
              </w:rPr>
            </w:pPr>
            <w:r>
              <w:rPr>
                <w:rFonts w:ascii="Arial" w:eastAsia="Calibri" w:hAnsi="Arial" w:cs="Arial"/>
                <w:sz w:val="20"/>
                <w:szCs w:val="20"/>
                <w:lang w:val="pt-PT" w:eastAsia="en-US"/>
              </w:rPr>
              <w:t>1.3</w:t>
            </w:r>
          </w:p>
        </w:tc>
        <w:tc>
          <w:tcPr>
            <w:tcW w:w="1276" w:type="dxa"/>
          </w:tcPr>
          <w:p w:rsidR="00230CD7" w:rsidRPr="00230CD7" w:rsidRDefault="00230CD7" w:rsidP="00230CD7">
            <w:pPr>
              <w:widowControl w:val="0"/>
              <w:autoSpaceDE w:val="0"/>
              <w:autoSpaceDN w:val="0"/>
              <w:spacing w:before="2"/>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6000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850" w:type="dxa"/>
          </w:tcPr>
          <w:p w:rsidR="00230CD7" w:rsidRPr="00230CD7" w:rsidRDefault="00230CD7" w:rsidP="00230CD7">
            <w:pPr>
              <w:widowControl w:val="0"/>
              <w:autoSpaceDE w:val="0"/>
              <w:autoSpaceDN w:val="0"/>
              <w:spacing w:before="2"/>
              <w:ind w:left="67"/>
              <w:rPr>
                <w:rFonts w:ascii="Arial" w:eastAsia="Calibri" w:hAnsi="Arial" w:cs="Arial"/>
                <w:sz w:val="20"/>
                <w:szCs w:val="20"/>
                <w:lang w:val="pt-PT" w:eastAsia="en-US"/>
              </w:rPr>
            </w:pPr>
            <w:r w:rsidRPr="00230CD7">
              <w:rPr>
                <w:rFonts w:ascii="Arial" w:eastAsia="Calibri" w:hAnsi="Arial" w:cs="Arial"/>
                <w:sz w:val="20"/>
                <w:szCs w:val="20"/>
                <w:lang w:val="pt-PT" w:eastAsia="en-US"/>
              </w:rPr>
              <w:t>49186</w:t>
            </w:r>
          </w:p>
        </w:tc>
        <w:tc>
          <w:tcPr>
            <w:tcW w:w="1134" w:type="dxa"/>
          </w:tcPr>
          <w:p w:rsidR="00230CD7" w:rsidRPr="00230CD7" w:rsidRDefault="00230CD7" w:rsidP="00230CD7">
            <w:pPr>
              <w:widowControl w:val="0"/>
              <w:autoSpaceDE w:val="0"/>
              <w:autoSpaceDN w:val="0"/>
              <w:spacing w:before="2"/>
              <w:ind w:left="67"/>
              <w:rPr>
                <w:rFonts w:ascii="Arial" w:eastAsia="Calibri" w:hAnsi="Arial" w:cs="Arial"/>
                <w:sz w:val="20"/>
                <w:szCs w:val="20"/>
                <w:lang w:val="pt-PT" w:eastAsia="en-US"/>
              </w:rPr>
            </w:pPr>
            <w:r w:rsidRPr="00230CD7">
              <w:rPr>
                <w:rFonts w:ascii="Arial" w:eastAsia="Calibri" w:hAnsi="Arial" w:cs="Arial"/>
                <w:sz w:val="20"/>
                <w:szCs w:val="20"/>
                <w:lang w:val="pt-PT" w:eastAsia="en-US"/>
              </w:rPr>
              <w:t>65652-6</w:t>
            </w:r>
          </w:p>
        </w:tc>
        <w:tc>
          <w:tcPr>
            <w:tcW w:w="4536" w:type="dxa"/>
          </w:tcPr>
          <w:p w:rsidR="00230CD7" w:rsidRPr="00230CD7" w:rsidRDefault="00230CD7" w:rsidP="00230CD7">
            <w:pPr>
              <w:widowControl w:val="0"/>
              <w:autoSpaceDE w:val="0"/>
              <w:autoSpaceDN w:val="0"/>
              <w:ind w:left="65" w:right="55"/>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15"/>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14"/>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16"/>
                <w:sz w:val="20"/>
                <w:szCs w:val="20"/>
                <w:lang w:val="pt-PT" w:eastAsia="en-US"/>
              </w:rPr>
              <w:t xml:space="preserve"> </w:t>
            </w:r>
            <w:r w:rsidRPr="00230CD7">
              <w:rPr>
                <w:rFonts w:ascii="Arial" w:eastAsia="Calibri" w:hAnsi="Arial" w:cs="Arial"/>
                <w:sz w:val="20"/>
                <w:szCs w:val="20"/>
                <w:lang w:val="pt-PT" w:eastAsia="en-US"/>
              </w:rPr>
              <w:t>hormonal</w:t>
            </w:r>
            <w:r w:rsidRPr="00230CD7">
              <w:rPr>
                <w:rFonts w:ascii="Arial" w:eastAsia="Calibri" w:hAnsi="Arial" w:cs="Arial"/>
                <w:spacing w:val="17"/>
                <w:sz w:val="20"/>
                <w:szCs w:val="20"/>
                <w:lang w:val="pt-PT" w:eastAsia="en-US"/>
              </w:rPr>
              <w:t xml:space="preserve"> </w:t>
            </w:r>
            <w:r w:rsidRPr="00230CD7">
              <w:rPr>
                <w:rFonts w:ascii="Arial" w:eastAsia="Calibri" w:hAnsi="Arial" w:cs="Arial"/>
                <w:sz w:val="20"/>
                <w:szCs w:val="20"/>
                <w:lang w:val="pt-PT" w:eastAsia="en-US"/>
              </w:rPr>
              <w:t>de</w:t>
            </w:r>
            <w:r w:rsidRPr="00230CD7">
              <w:rPr>
                <w:rFonts w:ascii="Arial" w:eastAsia="Calibri" w:hAnsi="Arial" w:cs="Arial"/>
                <w:spacing w:val="10"/>
                <w:sz w:val="20"/>
                <w:szCs w:val="20"/>
                <w:lang w:val="pt-PT" w:eastAsia="en-US"/>
              </w:rPr>
              <w:t xml:space="preserve"> </w:t>
            </w:r>
            <w:r w:rsidRPr="00230CD7">
              <w:rPr>
                <w:rFonts w:ascii="Arial" w:eastAsia="Calibri" w:hAnsi="Arial" w:cs="Arial"/>
                <w:sz w:val="20"/>
                <w:szCs w:val="20"/>
                <w:lang w:val="pt-PT" w:eastAsia="en-US"/>
              </w:rPr>
              <w:t>Tiroxina</w:t>
            </w:r>
            <w:r w:rsidRPr="00230CD7">
              <w:rPr>
                <w:rFonts w:ascii="Arial" w:eastAsia="Calibri" w:hAnsi="Arial" w:cs="Arial"/>
                <w:spacing w:val="12"/>
                <w:sz w:val="20"/>
                <w:szCs w:val="20"/>
                <w:lang w:val="pt-PT" w:eastAsia="en-US"/>
              </w:rPr>
              <w:t xml:space="preserve"> </w:t>
            </w:r>
            <w:r w:rsidRPr="00230CD7">
              <w:rPr>
                <w:rFonts w:ascii="Arial" w:eastAsia="Calibri" w:hAnsi="Arial" w:cs="Arial"/>
                <w:sz w:val="20"/>
                <w:szCs w:val="20"/>
                <w:lang w:val="pt-PT" w:eastAsia="en-US"/>
              </w:rPr>
              <w:t>Livre</w:t>
            </w:r>
            <w:r w:rsidRPr="00230CD7">
              <w:rPr>
                <w:rFonts w:ascii="Arial" w:eastAsia="Calibri" w:hAnsi="Arial" w:cs="Arial"/>
                <w:spacing w:val="-61"/>
                <w:sz w:val="20"/>
                <w:szCs w:val="20"/>
                <w:lang w:val="pt-PT" w:eastAsia="en-US"/>
              </w:rPr>
              <w:t xml:space="preserve"> </w:t>
            </w:r>
            <w:r w:rsidRPr="00230CD7">
              <w:rPr>
                <w:rFonts w:ascii="Arial" w:eastAsia="Calibri" w:hAnsi="Arial" w:cs="Arial"/>
                <w:sz w:val="20"/>
                <w:szCs w:val="20"/>
                <w:lang w:val="pt-PT" w:eastAsia="en-US"/>
              </w:rPr>
              <w:t>(</w:t>
            </w:r>
            <w:r w:rsidRPr="00230CD7">
              <w:rPr>
                <w:rFonts w:ascii="Arial" w:eastAsia="Calibri" w:hAnsi="Arial" w:cs="Arial"/>
                <w:b/>
                <w:sz w:val="20"/>
                <w:szCs w:val="20"/>
                <w:lang w:val="pt-PT" w:eastAsia="en-US"/>
              </w:rPr>
              <w:t>T4</w:t>
            </w:r>
            <w:r w:rsidRPr="00230CD7">
              <w:rPr>
                <w:rFonts w:ascii="Arial" w:eastAsia="Calibri" w:hAnsi="Arial" w:cs="Arial"/>
                <w:b/>
                <w:spacing w:val="23"/>
                <w:sz w:val="20"/>
                <w:szCs w:val="20"/>
                <w:lang w:val="pt-PT" w:eastAsia="en-US"/>
              </w:rPr>
              <w:t xml:space="preserve"> </w:t>
            </w:r>
            <w:r w:rsidRPr="00230CD7">
              <w:rPr>
                <w:rFonts w:ascii="Arial" w:eastAsia="Calibri" w:hAnsi="Arial" w:cs="Arial"/>
                <w:b/>
                <w:sz w:val="20"/>
                <w:szCs w:val="20"/>
                <w:lang w:val="pt-PT" w:eastAsia="en-US"/>
              </w:rPr>
              <w:t>Livre)</w:t>
            </w:r>
            <w:r w:rsidRPr="00230CD7">
              <w:rPr>
                <w:rFonts w:ascii="Arial" w:eastAsia="Calibri" w:hAnsi="Arial" w:cs="Arial"/>
                <w:b/>
                <w:spacing w:val="24"/>
                <w:sz w:val="20"/>
                <w:szCs w:val="20"/>
                <w:lang w:val="pt-PT" w:eastAsia="en-US"/>
              </w:rPr>
              <w:t xml:space="preserve"> </w:t>
            </w:r>
            <w:r w:rsidRPr="00230CD7">
              <w:rPr>
                <w:rFonts w:ascii="Arial" w:eastAsia="Calibri" w:hAnsi="Arial" w:cs="Arial"/>
                <w:sz w:val="20"/>
                <w:szCs w:val="20"/>
                <w:lang w:val="pt-PT" w:eastAsia="en-US"/>
              </w:rPr>
              <w:t>pelo</w:t>
            </w:r>
            <w:r w:rsidRPr="00230CD7">
              <w:rPr>
                <w:rFonts w:ascii="Arial" w:eastAsia="Calibri" w:hAnsi="Arial" w:cs="Arial"/>
                <w:spacing w:val="23"/>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19"/>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20"/>
                <w:sz w:val="20"/>
                <w:szCs w:val="20"/>
                <w:lang w:val="pt-PT" w:eastAsia="en-US"/>
              </w:rPr>
              <w:t xml:space="preserve"> </w:t>
            </w:r>
            <w:r w:rsidRPr="00230CD7">
              <w:rPr>
                <w:rFonts w:ascii="Arial" w:eastAsia="Calibri" w:hAnsi="Arial" w:cs="Arial"/>
                <w:sz w:val="20"/>
                <w:szCs w:val="20"/>
                <w:lang w:val="pt-PT" w:eastAsia="en-US"/>
              </w:rPr>
              <w:t>ou</w:t>
            </w:r>
            <w:r>
              <w:rPr>
                <w:rFonts w:ascii="Arial" w:eastAsia="Calibri" w:hAnsi="Arial" w:cs="Arial"/>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z w:val="20"/>
                <w:szCs w:val="20"/>
                <w:lang w:val="pt-PT" w:eastAsia="en-US"/>
              </w:rPr>
              <w:tab/>
              <w:t>em</w:t>
            </w:r>
            <w:r w:rsidRPr="00230CD7">
              <w:rPr>
                <w:rFonts w:ascii="Arial" w:eastAsia="Calibri" w:hAnsi="Arial" w:cs="Arial"/>
                <w:sz w:val="20"/>
                <w:szCs w:val="20"/>
                <w:lang w:val="pt-PT" w:eastAsia="en-US"/>
              </w:rPr>
              <w:tab/>
              <w:t>sensibilidade</w:t>
            </w:r>
            <w:r w:rsidRPr="00230CD7">
              <w:rPr>
                <w:rFonts w:ascii="Arial" w:eastAsia="Calibri" w:hAnsi="Arial" w:cs="Arial"/>
                <w:sz w:val="20"/>
                <w:szCs w:val="20"/>
                <w:lang w:val="pt-PT" w:eastAsia="en-US"/>
              </w:rPr>
              <w:tab/>
            </w:r>
            <w:r w:rsidRPr="00230CD7">
              <w:rPr>
                <w:rFonts w:ascii="Arial" w:eastAsia="Calibri" w:hAnsi="Arial" w:cs="Arial"/>
                <w:spacing w:val="-2"/>
                <w:sz w:val="20"/>
                <w:szCs w:val="20"/>
                <w:lang w:val="pt-PT" w:eastAsia="en-US"/>
              </w:rPr>
              <w:t>e</w:t>
            </w:r>
            <w:r w:rsidRPr="00230CD7">
              <w:rPr>
                <w:rFonts w:ascii="Arial" w:eastAsia="Calibri" w:hAnsi="Arial" w:cs="Arial"/>
                <w:spacing w:val="-61"/>
                <w:sz w:val="20"/>
                <w:szCs w:val="20"/>
                <w:lang w:val="pt-PT" w:eastAsia="en-US"/>
              </w:rPr>
              <w:t xml:space="preserve"> </w:t>
            </w:r>
            <w:r w:rsidRPr="00230CD7">
              <w:rPr>
                <w:rFonts w:ascii="Arial" w:eastAsia="Calibri" w:hAnsi="Arial" w:cs="Arial"/>
                <w:sz w:val="20"/>
                <w:szCs w:val="20"/>
                <w:lang w:val="pt-PT" w:eastAsia="en-US"/>
              </w:rPr>
              <w:t>especificidade</w:t>
            </w:r>
          </w:p>
        </w:tc>
      </w:tr>
      <w:tr w:rsidR="00230CD7" w:rsidRPr="00230CD7" w:rsidTr="00E563F9">
        <w:trPr>
          <w:trHeight w:val="1072"/>
        </w:trPr>
        <w:tc>
          <w:tcPr>
            <w:tcW w:w="589" w:type="dxa"/>
          </w:tcPr>
          <w:p w:rsidR="00230CD7" w:rsidRPr="00230CD7" w:rsidRDefault="00E563F9" w:rsidP="00230CD7">
            <w:pPr>
              <w:widowControl w:val="0"/>
              <w:autoSpaceDE w:val="0"/>
              <w:autoSpaceDN w:val="0"/>
              <w:spacing w:before="2"/>
              <w:ind w:left="66"/>
              <w:rPr>
                <w:rFonts w:ascii="Arial" w:eastAsia="Calibri" w:hAnsi="Arial" w:cs="Arial"/>
                <w:sz w:val="20"/>
                <w:szCs w:val="20"/>
                <w:lang w:val="pt-PT" w:eastAsia="en-US"/>
              </w:rPr>
            </w:pPr>
            <w:r>
              <w:rPr>
                <w:rFonts w:ascii="Arial" w:eastAsia="Calibri" w:hAnsi="Arial" w:cs="Arial"/>
                <w:sz w:val="20"/>
                <w:szCs w:val="20"/>
                <w:lang w:val="pt-PT" w:eastAsia="en-US"/>
              </w:rPr>
              <w:t>1.4</w:t>
            </w:r>
          </w:p>
        </w:tc>
        <w:tc>
          <w:tcPr>
            <w:tcW w:w="1276" w:type="dxa"/>
          </w:tcPr>
          <w:p w:rsidR="00230CD7" w:rsidRPr="00230CD7" w:rsidRDefault="00230CD7" w:rsidP="00230CD7">
            <w:pPr>
              <w:widowControl w:val="0"/>
              <w:autoSpaceDE w:val="0"/>
              <w:autoSpaceDN w:val="0"/>
              <w:spacing w:before="2"/>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10000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850" w:type="dxa"/>
          </w:tcPr>
          <w:p w:rsidR="00230CD7" w:rsidRPr="00230CD7" w:rsidRDefault="00230CD7" w:rsidP="00230CD7">
            <w:pPr>
              <w:widowControl w:val="0"/>
              <w:autoSpaceDE w:val="0"/>
              <w:autoSpaceDN w:val="0"/>
              <w:spacing w:before="2"/>
              <w:ind w:left="67"/>
              <w:rPr>
                <w:rFonts w:ascii="Arial" w:eastAsia="Calibri" w:hAnsi="Arial" w:cs="Arial"/>
                <w:sz w:val="20"/>
                <w:szCs w:val="20"/>
                <w:lang w:val="pt-PT" w:eastAsia="en-US"/>
              </w:rPr>
            </w:pPr>
            <w:r w:rsidRPr="00230CD7">
              <w:rPr>
                <w:rFonts w:ascii="Arial" w:eastAsia="Calibri" w:hAnsi="Arial" w:cs="Arial"/>
                <w:sz w:val="20"/>
                <w:szCs w:val="20"/>
                <w:lang w:val="pt-PT" w:eastAsia="en-US"/>
              </w:rPr>
              <w:t>48962</w:t>
            </w:r>
          </w:p>
        </w:tc>
        <w:tc>
          <w:tcPr>
            <w:tcW w:w="1134" w:type="dxa"/>
          </w:tcPr>
          <w:p w:rsidR="00230CD7" w:rsidRPr="00230CD7" w:rsidRDefault="00230CD7" w:rsidP="00230CD7">
            <w:pPr>
              <w:widowControl w:val="0"/>
              <w:autoSpaceDE w:val="0"/>
              <w:autoSpaceDN w:val="0"/>
              <w:spacing w:before="2"/>
              <w:ind w:left="67"/>
              <w:rPr>
                <w:rFonts w:ascii="Arial" w:eastAsia="Calibri" w:hAnsi="Arial" w:cs="Arial"/>
                <w:sz w:val="20"/>
                <w:szCs w:val="20"/>
                <w:lang w:val="pt-PT" w:eastAsia="en-US"/>
              </w:rPr>
            </w:pPr>
            <w:r w:rsidRPr="00230CD7">
              <w:rPr>
                <w:rFonts w:ascii="Arial" w:eastAsia="Calibri" w:hAnsi="Arial" w:cs="Arial"/>
                <w:sz w:val="20"/>
                <w:szCs w:val="20"/>
                <w:lang w:val="pt-PT" w:eastAsia="en-US"/>
              </w:rPr>
              <w:t>62352-0</w:t>
            </w:r>
          </w:p>
        </w:tc>
        <w:tc>
          <w:tcPr>
            <w:tcW w:w="4536" w:type="dxa"/>
          </w:tcPr>
          <w:p w:rsidR="00230CD7" w:rsidRPr="00230CD7" w:rsidRDefault="00230CD7" w:rsidP="00230CD7">
            <w:pPr>
              <w:widowControl w:val="0"/>
              <w:tabs>
                <w:tab w:val="left" w:pos="780"/>
                <w:tab w:val="left" w:pos="1683"/>
                <w:tab w:val="left" w:pos="3087"/>
                <w:tab w:val="left" w:pos="3785"/>
              </w:tabs>
              <w:autoSpaceDE w:val="0"/>
              <w:autoSpaceDN w:val="0"/>
              <w:ind w:left="65" w:right="55"/>
              <w:jc w:val="both"/>
              <w:rPr>
                <w:rFonts w:ascii="Arial" w:eastAsia="Calibri" w:hAnsi="Arial" w:cs="Arial"/>
                <w:b/>
                <w:sz w:val="20"/>
                <w:szCs w:val="20"/>
                <w:lang w:val="pt-PT" w:eastAsia="en-US"/>
              </w:rPr>
            </w:pPr>
            <w:r>
              <w:rPr>
                <w:rFonts w:ascii="Arial" w:eastAsia="Calibri" w:hAnsi="Arial" w:cs="Arial"/>
                <w:sz w:val="20"/>
                <w:szCs w:val="20"/>
                <w:lang w:val="pt-PT" w:eastAsia="en-US"/>
              </w:rPr>
              <w:t>Kit</w:t>
            </w:r>
            <w:r>
              <w:rPr>
                <w:rFonts w:ascii="Arial" w:eastAsia="Calibri" w:hAnsi="Arial" w:cs="Arial"/>
                <w:sz w:val="20"/>
                <w:szCs w:val="20"/>
                <w:lang w:val="pt-PT" w:eastAsia="en-US"/>
              </w:rPr>
              <w:tab/>
              <w:t>para</w:t>
            </w:r>
            <w:r>
              <w:rPr>
                <w:rFonts w:ascii="Arial" w:eastAsia="Calibri" w:hAnsi="Arial" w:cs="Arial"/>
                <w:sz w:val="20"/>
                <w:szCs w:val="20"/>
                <w:lang w:val="pt-PT" w:eastAsia="en-US"/>
              </w:rPr>
              <w:tab/>
              <w:t>dosagem</w:t>
            </w:r>
            <w:r>
              <w:rPr>
                <w:rFonts w:ascii="Arial" w:eastAsia="Calibri" w:hAnsi="Arial" w:cs="Arial"/>
                <w:sz w:val="20"/>
                <w:szCs w:val="20"/>
                <w:lang w:val="pt-PT" w:eastAsia="en-US"/>
              </w:rPr>
              <w:tab/>
              <w:t>do</w:t>
            </w:r>
            <w:r w:rsidRPr="00230CD7">
              <w:rPr>
                <w:rFonts w:ascii="Arial" w:eastAsia="Calibri" w:hAnsi="Arial" w:cs="Arial"/>
                <w:sz w:val="20"/>
                <w:szCs w:val="20"/>
                <w:lang w:val="pt-PT" w:eastAsia="en-US"/>
              </w:rPr>
              <w:t>hormônio</w:t>
            </w:r>
            <w:r w:rsidRPr="00230CD7">
              <w:rPr>
                <w:rFonts w:ascii="Arial" w:eastAsia="Calibri" w:hAnsi="Arial" w:cs="Arial"/>
                <w:spacing w:val="-61"/>
                <w:sz w:val="20"/>
                <w:szCs w:val="20"/>
                <w:lang w:val="pt-PT" w:eastAsia="en-US"/>
              </w:rPr>
              <w:t xml:space="preserve"> </w:t>
            </w:r>
            <w:r w:rsidRPr="00230CD7">
              <w:rPr>
                <w:rFonts w:ascii="Arial" w:eastAsia="Calibri" w:hAnsi="Arial" w:cs="Arial"/>
                <w:sz w:val="20"/>
                <w:szCs w:val="20"/>
                <w:lang w:val="pt-PT" w:eastAsia="en-US"/>
              </w:rPr>
              <w:t>Tireoestimulante</w:t>
            </w:r>
            <w:r w:rsidRPr="00230CD7">
              <w:rPr>
                <w:rFonts w:ascii="Arial" w:eastAsia="Calibri" w:hAnsi="Arial" w:cs="Arial"/>
                <w:spacing w:val="-2"/>
                <w:sz w:val="20"/>
                <w:szCs w:val="20"/>
                <w:lang w:val="pt-PT" w:eastAsia="en-US"/>
              </w:rPr>
              <w:t xml:space="preserve"> </w:t>
            </w:r>
            <w:r w:rsidRPr="00230CD7">
              <w:rPr>
                <w:rFonts w:ascii="Arial" w:eastAsia="Calibri" w:hAnsi="Arial" w:cs="Arial"/>
                <w:sz w:val="20"/>
                <w:szCs w:val="20"/>
                <w:lang w:val="pt-PT" w:eastAsia="en-US"/>
              </w:rPr>
              <w:t>(</w:t>
            </w:r>
            <w:r w:rsidRPr="00230CD7">
              <w:rPr>
                <w:rFonts w:ascii="Arial" w:eastAsia="Calibri" w:hAnsi="Arial" w:cs="Arial"/>
                <w:b/>
                <w:sz w:val="20"/>
                <w:szCs w:val="20"/>
                <w:lang w:val="pt-PT" w:eastAsia="en-US"/>
              </w:rPr>
              <w:t>TSH)</w:t>
            </w:r>
            <w:r>
              <w:rPr>
                <w:rFonts w:ascii="Arial" w:eastAsia="Calibri" w:hAnsi="Arial" w:cs="Arial"/>
                <w:b/>
                <w:sz w:val="20"/>
                <w:szCs w:val="20"/>
                <w:lang w:val="pt-PT" w:eastAsia="en-US"/>
              </w:rPr>
              <w:t xml:space="preserve"> </w:t>
            </w:r>
            <w:r w:rsidRPr="00230CD7">
              <w:rPr>
                <w:rFonts w:ascii="Arial" w:eastAsia="Calibri" w:hAnsi="Arial" w:cs="Arial"/>
                <w:sz w:val="20"/>
                <w:szCs w:val="20"/>
                <w:lang w:val="pt-PT" w:eastAsia="en-US"/>
              </w:rPr>
              <w:t>pelo</w:t>
            </w:r>
            <w:r w:rsidRPr="00230CD7">
              <w:rPr>
                <w:rFonts w:ascii="Arial" w:eastAsia="Calibri" w:hAnsi="Arial" w:cs="Arial"/>
                <w:spacing w:val="14"/>
                <w:sz w:val="20"/>
                <w:szCs w:val="20"/>
                <w:lang w:val="pt-PT" w:eastAsia="en-US"/>
              </w:rPr>
              <w:t xml:space="preserve"> </w:t>
            </w:r>
            <w:r w:rsidRPr="00230CD7">
              <w:rPr>
                <w:rFonts w:ascii="Arial" w:eastAsia="Calibri" w:hAnsi="Arial" w:cs="Arial"/>
                <w:sz w:val="20"/>
                <w:szCs w:val="20"/>
                <w:lang w:val="pt-PT" w:eastAsia="en-US"/>
              </w:rPr>
              <w:t>método</w:t>
            </w:r>
            <w:r>
              <w:rPr>
                <w:rFonts w:ascii="Arial" w:eastAsia="Calibri" w:hAnsi="Arial" w:cs="Arial"/>
                <w:spacing w:val="11"/>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10"/>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17"/>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61"/>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4"/>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4"/>
                <w:sz w:val="20"/>
                <w:szCs w:val="20"/>
                <w:lang w:val="pt-PT" w:eastAsia="en-US"/>
              </w:rPr>
              <w:t xml:space="preserve"> </w:t>
            </w:r>
            <w:r w:rsidRPr="00230CD7">
              <w:rPr>
                <w:rFonts w:ascii="Arial" w:eastAsia="Calibri" w:hAnsi="Arial" w:cs="Arial"/>
                <w:sz w:val="20"/>
                <w:szCs w:val="20"/>
                <w:lang w:val="pt-PT" w:eastAsia="en-US"/>
              </w:rPr>
              <w:t>especificidade</w:t>
            </w:r>
          </w:p>
        </w:tc>
      </w:tr>
      <w:tr w:rsidR="00230CD7" w:rsidRPr="00230CD7" w:rsidTr="00E563F9">
        <w:trPr>
          <w:trHeight w:val="741"/>
        </w:trPr>
        <w:tc>
          <w:tcPr>
            <w:tcW w:w="589" w:type="dxa"/>
          </w:tcPr>
          <w:p w:rsidR="00230CD7" w:rsidRPr="00230CD7" w:rsidRDefault="00E563F9" w:rsidP="00230CD7">
            <w:pPr>
              <w:widowControl w:val="0"/>
              <w:autoSpaceDE w:val="0"/>
              <w:autoSpaceDN w:val="0"/>
              <w:spacing w:before="4"/>
              <w:ind w:left="66"/>
              <w:rPr>
                <w:rFonts w:ascii="Arial" w:eastAsia="Calibri" w:hAnsi="Arial" w:cs="Arial"/>
                <w:sz w:val="20"/>
                <w:szCs w:val="20"/>
                <w:lang w:val="pt-PT" w:eastAsia="en-US"/>
              </w:rPr>
            </w:pPr>
            <w:r>
              <w:rPr>
                <w:rFonts w:ascii="Arial" w:eastAsia="Calibri" w:hAnsi="Arial" w:cs="Arial"/>
                <w:sz w:val="20"/>
                <w:szCs w:val="20"/>
                <w:lang w:val="pt-PT" w:eastAsia="en-US"/>
              </w:rPr>
              <w:t>1.5</w:t>
            </w:r>
          </w:p>
        </w:tc>
        <w:tc>
          <w:tcPr>
            <w:tcW w:w="1276" w:type="dxa"/>
          </w:tcPr>
          <w:p w:rsidR="00230CD7" w:rsidRPr="00230CD7" w:rsidRDefault="00230CD7" w:rsidP="00230CD7">
            <w:pPr>
              <w:widowControl w:val="0"/>
              <w:autoSpaceDE w:val="0"/>
              <w:autoSpaceDN w:val="0"/>
              <w:spacing w:before="4"/>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2000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850" w:type="dxa"/>
          </w:tcPr>
          <w:p w:rsidR="00230CD7" w:rsidRPr="00230CD7" w:rsidRDefault="00230CD7" w:rsidP="00230CD7">
            <w:pPr>
              <w:widowControl w:val="0"/>
              <w:autoSpaceDE w:val="0"/>
              <w:autoSpaceDN w:val="0"/>
              <w:spacing w:before="4"/>
              <w:ind w:left="67"/>
              <w:rPr>
                <w:rFonts w:ascii="Arial" w:eastAsia="Calibri" w:hAnsi="Arial" w:cs="Arial"/>
                <w:sz w:val="20"/>
                <w:szCs w:val="20"/>
                <w:lang w:val="pt-PT" w:eastAsia="en-US"/>
              </w:rPr>
            </w:pPr>
            <w:r w:rsidRPr="00230CD7">
              <w:rPr>
                <w:rFonts w:ascii="Arial" w:eastAsia="Calibri" w:hAnsi="Arial" w:cs="Arial"/>
                <w:sz w:val="20"/>
                <w:szCs w:val="20"/>
                <w:lang w:val="pt-PT" w:eastAsia="en-US"/>
              </w:rPr>
              <w:t>48959</w:t>
            </w:r>
          </w:p>
        </w:tc>
        <w:tc>
          <w:tcPr>
            <w:tcW w:w="1134" w:type="dxa"/>
          </w:tcPr>
          <w:p w:rsidR="00230CD7" w:rsidRPr="00230CD7" w:rsidRDefault="00230CD7" w:rsidP="00230CD7">
            <w:pPr>
              <w:widowControl w:val="0"/>
              <w:autoSpaceDE w:val="0"/>
              <w:autoSpaceDN w:val="0"/>
              <w:spacing w:before="4"/>
              <w:ind w:left="67"/>
              <w:rPr>
                <w:rFonts w:ascii="Arial" w:eastAsia="Calibri" w:hAnsi="Arial" w:cs="Arial"/>
                <w:sz w:val="20"/>
                <w:szCs w:val="20"/>
                <w:lang w:val="pt-PT" w:eastAsia="en-US"/>
              </w:rPr>
            </w:pPr>
            <w:r w:rsidRPr="00230CD7">
              <w:rPr>
                <w:rFonts w:ascii="Arial" w:eastAsia="Calibri" w:hAnsi="Arial" w:cs="Arial"/>
                <w:sz w:val="20"/>
                <w:szCs w:val="20"/>
                <w:lang w:val="pt-PT" w:eastAsia="en-US"/>
              </w:rPr>
              <w:t>62343-1</w:t>
            </w:r>
          </w:p>
        </w:tc>
        <w:tc>
          <w:tcPr>
            <w:tcW w:w="4536" w:type="dxa"/>
          </w:tcPr>
          <w:p w:rsidR="00230CD7" w:rsidRPr="00230CD7" w:rsidRDefault="00230CD7" w:rsidP="00230CD7">
            <w:pPr>
              <w:widowControl w:val="0"/>
              <w:autoSpaceDE w:val="0"/>
              <w:autoSpaceDN w:val="0"/>
              <w:spacing w:before="4"/>
              <w:ind w:left="65"/>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50"/>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107"/>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108"/>
                <w:sz w:val="20"/>
                <w:szCs w:val="20"/>
                <w:lang w:val="pt-PT" w:eastAsia="en-US"/>
              </w:rPr>
              <w:t xml:space="preserve"> </w:t>
            </w:r>
            <w:r w:rsidRPr="00230CD7">
              <w:rPr>
                <w:rFonts w:ascii="Arial" w:eastAsia="Calibri" w:hAnsi="Arial" w:cs="Arial"/>
                <w:sz w:val="20"/>
                <w:szCs w:val="20"/>
                <w:lang w:val="pt-PT" w:eastAsia="en-US"/>
              </w:rPr>
              <w:t>do</w:t>
            </w:r>
            <w:r w:rsidRPr="00230CD7">
              <w:rPr>
                <w:rFonts w:ascii="Arial" w:eastAsia="Calibri" w:hAnsi="Arial" w:cs="Arial"/>
                <w:spacing w:val="105"/>
                <w:sz w:val="20"/>
                <w:szCs w:val="20"/>
                <w:lang w:val="pt-PT" w:eastAsia="en-US"/>
              </w:rPr>
              <w:t xml:space="preserve"> </w:t>
            </w:r>
            <w:r w:rsidRPr="00230CD7">
              <w:rPr>
                <w:rFonts w:ascii="Arial" w:eastAsia="Calibri" w:hAnsi="Arial" w:cs="Arial"/>
                <w:sz w:val="20"/>
                <w:szCs w:val="20"/>
                <w:lang w:val="pt-PT" w:eastAsia="en-US"/>
              </w:rPr>
              <w:t>hormônio</w:t>
            </w:r>
            <w:r w:rsidRPr="00230CD7">
              <w:rPr>
                <w:rFonts w:ascii="Arial" w:eastAsia="Calibri" w:hAnsi="Arial" w:cs="Arial"/>
                <w:spacing w:val="105"/>
                <w:sz w:val="20"/>
                <w:szCs w:val="20"/>
                <w:lang w:val="pt-PT" w:eastAsia="en-US"/>
              </w:rPr>
              <w:t xml:space="preserve"> </w:t>
            </w:r>
            <w:r w:rsidRPr="00230CD7">
              <w:rPr>
                <w:rFonts w:ascii="Arial" w:eastAsia="Calibri" w:hAnsi="Arial" w:cs="Arial"/>
                <w:sz w:val="20"/>
                <w:szCs w:val="20"/>
                <w:lang w:val="pt-PT" w:eastAsia="en-US"/>
              </w:rPr>
              <w:t>de</w:t>
            </w:r>
            <w:r w:rsidRPr="00230CD7">
              <w:rPr>
                <w:rFonts w:ascii="Arial" w:eastAsia="Calibri" w:hAnsi="Arial" w:cs="Arial"/>
                <w:spacing w:val="105"/>
                <w:sz w:val="20"/>
                <w:szCs w:val="20"/>
                <w:lang w:val="pt-PT" w:eastAsia="en-US"/>
              </w:rPr>
              <w:t xml:space="preserve"> </w:t>
            </w:r>
            <w:r w:rsidRPr="00230CD7">
              <w:rPr>
                <w:rFonts w:ascii="Arial" w:eastAsia="Calibri" w:hAnsi="Arial" w:cs="Arial"/>
                <w:sz w:val="20"/>
                <w:szCs w:val="20"/>
                <w:lang w:val="pt-PT" w:eastAsia="en-US"/>
              </w:rPr>
              <w:t>Estradiol</w:t>
            </w:r>
          </w:p>
          <w:p w:rsidR="00230CD7" w:rsidRPr="00230CD7" w:rsidRDefault="00230CD7" w:rsidP="00230CD7">
            <w:pPr>
              <w:widowControl w:val="0"/>
              <w:autoSpaceDE w:val="0"/>
              <w:autoSpaceDN w:val="0"/>
              <w:spacing w:line="248" w:lineRule="exact"/>
              <w:ind w:left="65"/>
              <w:jc w:val="both"/>
              <w:rPr>
                <w:rFonts w:ascii="Arial" w:eastAsia="Calibri" w:hAnsi="Arial" w:cs="Arial"/>
                <w:sz w:val="20"/>
                <w:szCs w:val="20"/>
                <w:lang w:val="pt-PT" w:eastAsia="en-US"/>
              </w:rPr>
            </w:pPr>
            <w:r w:rsidRPr="00230CD7">
              <w:rPr>
                <w:rFonts w:ascii="Arial" w:eastAsia="Calibri" w:hAnsi="Arial" w:cs="Arial"/>
                <w:b/>
                <w:sz w:val="20"/>
                <w:szCs w:val="20"/>
                <w:lang w:val="pt-PT" w:eastAsia="en-US"/>
              </w:rPr>
              <w:t>(Estradio</w:t>
            </w:r>
            <w:r w:rsidRPr="00230CD7">
              <w:rPr>
                <w:rFonts w:ascii="Arial" w:eastAsia="Calibri" w:hAnsi="Arial" w:cs="Arial"/>
                <w:sz w:val="20"/>
                <w:szCs w:val="20"/>
                <w:lang w:val="pt-PT" w:eastAsia="en-US"/>
              </w:rPr>
              <w:t>l)</w:t>
            </w:r>
            <w:r w:rsidRPr="00230CD7">
              <w:rPr>
                <w:rFonts w:ascii="Arial" w:eastAsia="Calibri" w:hAnsi="Arial" w:cs="Arial"/>
                <w:spacing w:val="14"/>
                <w:sz w:val="20"/>
                <w:szCs w:val="20"/>
                <w:lang w:val="pt-PT" w:eastAsia="en-US"/>
              </w:rPr>
              <w:t xml:space="preserve"> </w:t>
            </w:r>
            <w:r w:rsidRPr="00230CD7">
              <w:rPr>
                <w:rFonts w:ascii="Arial" w:eastAsia="Calibri" w:hAnsi="Arial" w:cs="Arial"/>
                <w:sz w:val="20"/>
                <w:szCs w:val="20"/>
                <w:lang w:val="pt-PT" w:eastAsia="en-US"/>
              </w:rPr>
              <w:t>pelo</w:t>
            </w:r>
            <w:r w:rsidRPr="00230CD7">
              <w:rPr>
                <w:rFonts w:ascii="Arial" w:eastAsia="Calibri" w:hAnsi="Arial" w:cs="Arial"/>
                <w:spacing w:val="9"/>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11"/>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14"/>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4"/>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11"/>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8"/>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8"/>
                <w:sz w:val="20"/>
                <w:szCs w:val="20"/>
                <w:lang w:val="pt-PT" w:eastAsia="en-US"/>
              </w:rPr>
              <w:t xml:space="preserve"> </w:t>
            </w:r>
            <w:r w:rsidRPr="00230CD7">
              <w:rPr>
                <w:rFonts w:ascii="Arial" w:eastAsia="Calibri" w:hAnsi="Arial" w:cs="Arial"/>
                <w:sz w:val="20"/>
                <w:szCs w:val="20"/>
                <w:lang w:val="pt-PT" w:eastAsia="en-US"/>
              </w:rPr>
              <w:t>especificidade</w:t>
            </w:r>
          </w:p>
        </w:tc>
      </w:tr>
      <w:tr w:rsidR="00230CD7" w:rsidRPr="00230CD7" w:rsidTr="00E563F9">
        <w:trPr>
          <w:trHeight w:val="984"/>
        </w:trPr>
        <w:tc>
          <w:tcPr>
            <w:tcW w:w="589" w:type="dxa"/>
          </w:tcPr>
          <w:p w:rsidR="00230CD7" w:rsidRPr="00230CD7" w:rsidRDefault="00E563F9" w:rsidP="00230CD7">
            <w:pPr>
              <w:widowControl w:val="0"/>
              <w:autoSpaceDE w:val="0"/>
              <w:autoSpaceDN w:val="0"/>
              <w:spacing w:before="1"/>
              <w:ind w:left="66"/>
              <w:rPr>
                <w:rFonts w:ascii="Arial" w:eastAsia="Calibri" w:hAnsi="Arial" w:cs="Arial"/>
                <w:sz w:val="20"/>
                <w:szCs w:val="20"/>
                <w:lang w:val="pt-PT" w:eastAsia="en-US"/>
              </w:rPr>
            </w:pPr>
            <w:r>
              <w:rPr>
                <w:rFonts w:ascii="Arial" w:eastAsia="Calibri" w:hAnsi="Arial" w:cs="Arial"/>
                <w:sz w:val="20"/>
                <w:szCs w:val="20"/>
                <w:lang w:val="pt-PT" w:eastAsia="en-US"/>
              </w:rPr>
              <w:t>1.6</w:t>
            </w:r>
          </w:p>
        </w:tc>
        <w:tc>
          <w:tcPr>
            <w:tcW w:w="1276" w:type="dxa"/>
          </w:tcPr>
          <w:p w:rsidR="00230CD7" w:rsidRPr="00230CD7" w:rsidRDefault="00230CD7" w:rsidP="00230CD7">
            <w:pPr>
              <w:widowControl w:val="0"/>
              <w:autoSpaceDE w:val="0"/>
              <w:autoSpaceDN w:val="0"/>
              <w:spacing w:before="1"/>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2000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850" w:type="dxa"/>
          </w:tcPr>
          <w:p w:rsidR="00230CD7" w:rsidRPr="00230CD7" w:rsidRDefault="00230CD7" w:rsidP="00230CD7">
            <w:pPr>
              <w:widowControl w:val="0"/>
              <w:autoSpaceDE w:val="0"/>
              <w:autoSpaceDN w:val="0"/>
              <w:spacing w:before="1"/>
              <w:ind w:left="67"/>
              <w:rPr>
                <w:rFonts w:ascii="Arial" w:eastAsia="Calibri" w:hAnsi="Arial" w:cs="Arial"/>
                <w:sz w:val="20"/>
                <w:szCs w:val="20"/>
                <w:lang w:val="pt-PT" w:eastAsia="en-US"/>
              </w:rPr>
            </w:pPr>
            <w:r w:rsidRPr="00230CD7">
              <w:rPr>
                <w:rFonts w:ascii="Arial" w:eastAsia="Calibri" w:hAnsi="Arial" w:cs="Arial"/>
                <w:sz w:val="20"/>
                <w:szCs w:val="20"/>
                <w:lang w:val="pt-PT" w:eastAsia="en-US"/>
              </w:rPr>
              <w:t>52660</w:t>
            </w:r>
          </w:p>
        </w:tc>
        <w:tc>
          <w:tcPr>
            <w:tcW w:w="1134" w:type="dxa"/>
          </w:tcPr>
          <w:p w:rsidR="00230CD7" w:rsidRPr="00230CD7" w:rsidRDefault="00230CD7" w:rsidP="00230CD7">
            <w:pPr>
              <w:widowControl w:val="0"/>
              <w:autoSpaceDE w:val="0"/>
              <w:autoSpaceDN w:val="0"/>
              <w:spacing w:before="1"/>
              <w:ind w:left="67"/>
              <w:rPr>
                <w:rFonts w:ascii="Arial" w:eastAsia="Calibri" w:hAnsi="Arial" w:cs="Arial"/>
                <w:sz w:val="20"/>
                <w:szCs w:val="20"/>
                <w:lang w:val="pt-PT" w:eastAsia="en-US"/>
              </w:rPr>
            </w:pPr>
            <w:r w:rsidRPr="00230CD7">
              <w:rPr>
                <w:rFonts w:ascii="Arial" w:eastAsia="Calibri" w:hAnsi="Arial" w:cs="Arial"/>
                <w:sz w:val="20"/>
                <w:szCs w:val="20"/>
                <w:lang w:val="pt-PT" w:eastAsia="en-US"/>
              </w:rPr>
              <w:t>64286-0</w:t>
            </w:r>
          </w:p>
        </w:tc>
        <w:tc>
          <w:tcPr>
            <w:tcW w:w="4536" w:type="dxa"/>
          </w:tcPr>
          <w:p w:rsidR="00230CD7" w:rsidRPr="00230CD7" w:rsidRDefault="00230CD7" w:rsidP="00230CD7">
            <w:pPr>
              <w:widowControl w:val="0"/>
              <w:tabs>
                <w:tab w:val="left" w:pos="3168"/>
              </w:tabs>
              <w:autoSpaceDE w:val="0"/>
              <w:autoSpaceDN w:val="0"/>
              <w:spacing w:before="1" w:line="244" w:lineRule="auto"/>
              <w:ind w:left="65" w:right="51"/>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do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hormônio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Folículo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 xml:space="preserve">Estimulante       </w:t>
            </w:r>
            <w:r w:rsidRPr="00230CD7">
              <w:rPr>
                <w:rFonts w:ascii="Arial" w:eastAsia="Calibri" w:hAnsi="Arial" w:cs="Arial"/>
                <w:spacing w:val="27"/>
                <w:sz w:val="20"/>
                <w:szCs w:val="20"/>
                <w:lang w:val="pt-PT" w:eastAsia="en-US"/>
              </w:rPr>
              <w:t xml:space="preserve"> </w:t>
            </w:r>
            <w:r w:rsidRPr="00230CD7">
              <w:rPr>
                <w:rFonts w:ascii="Arial" w:eastAsia="Calibri" w:hAnsi="Arial" w:cs="Arial"/>
                <w:sz w:val="20"/>
                <w:szCs w:val="20"/>
                <w:lang w:val="pt-PT" w:eastAsia="en-US"/>
              </w:rPr>
              <w:t>(</w:t>
            </w:r>
            <w:r w:rsidRPr="00230CD7">
              <w:rPr>
                <w:rFonts w:ascii="Arial" w:eastAsia="Calibri" w:hAnsi="Arial" w:cs="Arial"/>
                <w:b/>
                <w:sz w:val="20"/>
                <w:szCs w:val="20"/>
                <w:lang w:val="pt-PT" w:eastAsia="en-US"/>
              </w:rPr>
              <w:t>FSH</w:t>
            </w:r>
            <w:proofErr w:type="gramStart"/>
            <w:r w:rsidRPr="00230CD7">
              <w:rPr>
                <w:rFonts w:ascii="Arial" w:eastAsia="Calibri" w:hAnsi="Arial" w:cs="Arial"/>
                <w:sz w:val="20"/>
                <w:szCs w:val="20"/>
                <w:lang w:val="pt-PT" w:eastAsia="en-US"/>
              </w:rPr>
              <w:t>)</w:t>
            </w:r>
            <w:proofErr w:type="gramEnd"/>
            <w:r w:rsidRPr="00230CD7">
              <w:rPr>
                <w:rFonts w:ascii="Arial" w:eastAsia="Calibri" w:hAnsi="Arial" w:cs="Arial"/>
                <w:sz w:val="20"/>
                <w:szCs w:val="20"/>
                <w:lang w:val="pt-PT" w:eastAsia="en-US"/>
              </w:rPr>
              <w:tab/>
              <w:t>pelo</w:t>
            </w:r>
            <w:r w:rsidRPr="00230CD7">
              <w:rPr>
                <w:rFonts w:ascii="Arial" w:eastAsia="Calibri" w:hAnsi="Arial" w:cs="Arial"/>
                <w:spacing w:val="25"/>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36"/>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34"/>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36"/>
                <w:sz w:val="20"/>
                <w:szCs w:val="20"/>
                <w:lang w:val="pt-PT" w:eastAsia="en-US"/>
              </w:rPr>
              <w:t xml:space="preserve"> </w:t>
            </w:r>
            <w:r w:rsidRPr="00230CD7">
              <w:rPr>
                <w:rFonts w:ascii="Arial" w:eastAsia="Calibri" w:hAnsi="Arial" w:cs="Arial"/>
                <w:sz w:val="20"/>
                <w:szCs w:val="20"/>
                <w:lang w:val="pt-PT" w:eastAsia="en-US"/>
              </w:rPr>
              <w:t>em</w:t>
            </w:r>
            <w:r>
              <w:rPr>
                <w:rFonts w:ascii="Arial" w:eastAsia="Calibri" w:hAnsi="Arial" w:cs="Arial"/>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11"/>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16"/>
                <w:sz w:val="20"/>
                <w:szCs w:val="20"/>
                <w:lang w:val="pt-PT" w:eastAsia="en-US"/>
              </w:rPr>
              <w:t xml:space="preserve"> </w:t>
            </w:r>
            <w:r w:rsidRPr="00230CD7">
              <w:rPr>
                <w:rFonts w:ascii="Arial" w:eastAsia="Calibri" w:hAnsi="Arial" w:cs="Arial"/>
                <w:sz w:val="20"/>
                <w:szCs w:val="20"/>
                <w:lang w:val="pt-PT" w:eastAsia="en-US"/>
              </w:rPr>
              <w:t>especificidade</w:t>
            </w:r>
          </w:p>
        </w:tc>
      </w:tr>
      <w:tr w:rsidR="00230CD7" w:rsidRPr="00230CD7" w:rsidTr="00E563F9">
        <w:trPr>
          <w:trHeight w:val="737"/>
        </w:trPr>
        <w:tc>
          <w:tcPr>
            <w:tcW w:w="589" w:type="dxa"/>
          </w:tcPr>
          <w:p w:rsidR="00230CD7" w:rsidRPr="00230CD7" w:rsidRDefault="00E563F9" w:rsidP="00230CD7">
            <w:pPr>
              <w:widowControl w:val="0"/>
              <w:autoSpaceDE w:val="0"/>
              <w:autoSpaceDN w:val="0"/>
              <w:spacing w:before="1"/>
              <w:ind w:left="66"/>
              <w:rPr>
                <w:rFonts w:ascii="Arial" w:eastAsia="Calibri" w:hAnsi="Arial" w:cs="Arial"/>
                <w:sz w:val="20"/>
                <w:szCs w:val="20"/>
                <w:lang w:val="pt-PT" w:eastAsia="en-US"/>
              </w:rPr>
            </w:pPr>
            <w:r>
              <w:rPr>
                <w:rFonts w:ascii="Arial" w:eastAsia="Calibri" w:hAnsi="Arial" w:cs="Arial"/>
                <w:sz w:val="20"/>
                <w:szCs w:val="20"/>
                <w:lang w:val="pt-PT" w:eastAsia="en-US"/>
              </w:rPr>
              <w:t>1.7</w:t>
            </w:r>
          </w:p>
        </w:tc>
        <w:tc>
          <w:tcPr>
            <w:tcW w:w="1276" w:type="dxa"/>
          </w:tcPr>
          <w:p w:rsidR="00230CD7" w:rsidRPr="00230CD7" w:rsidRDefault="00230CD7" w:rsidP="00230CD7">
            <w:pPr>
              <w:widowControl w:val="0"/>
              <w:autoSpaceDE w:val="0"/>
              <w:autoSpaceDN w:val="0"/>
              <w:spacing w:before="1"/>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2000</w:t>
            </w:r>
            <w:r w:rsidRPr="00230CD7">
              <w:rPr>
                <w:rFonts w:ascii="Arial" w:eastAsia="Calibri" w:hAnsi="Arial" w:cs="Arial"/>
                <w:spacing w:val="10"/>
                <w:sz w:val="20"/>
                <w:szCs w:val="20"/>
                <w:lang w:val="pt-PT" w:eastAsia="en-US"/>
              </w:rPr>
              <w:t xml:space="preserve"> </w:t>
            </w:r>
            <w:r w:rsidRPr="00230CD7">
              <w:rPr>
                <w:rFonts w:ascii="Arial" w:eastAsia="Calibri" w:hAnsi="Arial" w:cs="Arial"/>
                <w:sz w:val="20"/>
                <w:szCs w:val="20"/>
                <w:lang w:val="pt-PT" w:eastAsia="en-US"/>
              </w:rPr>
              <w:t>testes</w:t>
            </w:r>
          </w:p>
        </w:tc>
        <w:tc>
          <w:tcPr>
            <w:tcW w:w="850" w:type="dxa"/>
          </w:tcPr>
          <w:p w:rsidR="00230CD7" w:rsidRPr="00230CD7" w:rsidRDefault="00230CD7" w:rsidP="00230CD7">
            <w:pPr>
              <w:widowControl w:val="0"/>
              <w:autoSpaceDE w:val="0"/>
              <w:autoSpaceDN w:val="0"/>
              <w:spacing w:before="1"/>
              <w:ind w:left="67"/>
              <w:rPr>
                <w:rFonts w:ascii="Arial" w:eastAsia="Calibri" w:hAnsi="Arial" w:cs="Arial"/>
                <w:sz w:val="20"/>
                <w:szCs w:val="20"/>
                <w:lang w:val="pt-PT" w:eastAsia="en-US"/>
              </w:rPr>
            </w:pPr>
            <w:r w:rsidRPr="00230CD7">
              <w:rPr>
                <w:rFonts w:ascii="Arial" w:eastAsia="Calibri" w:hAnsi="Arial" w:cs="Arial"/>
                <w:sz w:val="20"/>
                <w:szCs w:val="20"/>
                <w:lang w:val="pt-PT" w:eastAsia="en-US"/>
              </w:rPr>
              <w:t>52661</w:t>
            </w:r>
          </w:p>
        </w:tc>
        <w:tc>
          <w:tcPr>
            <w:tcW w:w="1134" w:type="dxa"/>
          </w:tcPr>
          <w:p w:rsidR="00230CD7" w:rsidRPr="00230CD7" w:rsidRDefault="00230CD7" w:rsidP="00230CD7">
            <w:pPr>
              <w:widowControl w:val="0"/>
              <w:autoSpaceDE w:val="0"/>
              <w:autoSpaceDN w:val="0"/>
              <w:spacing w:before="1"/>
              <w:ind w:left="67"/>
              <w:rPr>
                <w:rFonts w:ascii="Arial" w:eastAsia="Calibri" w:hAnsi="Arial" w:cs="Arial"/>
                <w:sz w:val="20"/>
                <w:szCs w:val="20"/>
                <w:lang w:val="pt-PT" w:eastAsia="en-US"/>
              </w:rPr>
            </w:pPr>
            <w:r w:rsidRPr="00230CD7">
              <w:rPr>
                <w:rFonts w:ascii="Arial" w:eastAsia="Calibri" w:hAnsi="Arial" w:cs="Arial"/>
                <w:sz w:val="20"/>
                <w:szCs w:val="20"/>
                <w:lang w:val="pt-PT" w:eastAsia="en-US"/>
              </w:rPr>
              <w:t>62345-8</w:t>
            </w:r>
          </w:p>
        </w:tc>
        <w:tc>
          <w:tcPr>
            <w:tcW w:w="4536" w:type="dxa"/>
          </w:tcPr>
          <w:p w:rsidR="00230CD7" w:rsidRPr="00230CD7" w:rsidRDefault="00230CD7" w:rsidP="00230CD7">
            <w:pPr>
              <w:widowControl w:val="0"/>
              <w:autoSpaceDE w:val="0"/>
              <w:autoSpaceDN w:val="0"/>
              <w:spacing w:before="1"/>
              <w:ind w:left="65"/>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30"/>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30"/>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33"/>
                <w:sz w:val="20"/>
                <w:szCs w:val="20"/>
                <w:lang w:val="pt-PT" w:eastAsia="en-US"/>
              </w:rPr>
              <w:t xml:space="preserve"> </w:t>
            </w:r>
            <w:r w:rsidRPr="00230CD7">
              <w:rPr>
                <w:rFonts w:ascii="Arial" w:eastAsia="Calibri" w:hAnsi="Arial" w:cs="Arial"/>
                <w:sz w:val="20"/>
                <w:szCs w:val="20"/>
                <w:lang w:val="pt-PT" w:eastAsia="en-US"/>
              </w:rPr>
              <w:t>do</w:t>
            </w:r>
            <w:r w:rsidRPr="00230CD7">
              <w:rPr>
                <w:rFonts w:ascii="Arial" w:eastAsia="Calibri" w:hAnsi="Arial" w:cs="Arial"/>
                <w:spacing w:val="27"/>
                <w:sz w:val="20"/>
                <w:szCs w:val="20"/>
                <w:lang w:val="pt-PT" w:eastAsia="en-US"/>
              </w:rPr>
              <w:t xml:space="preserve"> </w:t>
            </w:r>
            <w:r w:rsidRPr="00230CD7">
              <w:rPr>
                <w:rFonts w:ascii="Arial" w:eastAsia="Calibri" w:hAnsi="Arial" w:cs="Arial"/>
                <w:sz w:val="20"/>
                <w:szCs w:val="20"/>
                <w:lang w:val="pt-PT" w:eastAsia="en-US"/>
              </w:rPr>
              <w:t>hormônio</w:t>
            </w:r>
            <w:r w:rsidRPr="00230CD7">
              <w:rPr>
                <w:rFonts w:ascii="Arial" w:eastAsia="Calibri" w:hAnsi="Arial" w:cs="Arial"/>
                <w:spacing w:val="30"/>
                <w:sz w:val="20"/>
                <w:szCs w:val="20"/>
                <w:lang w:val="pt-PT" w:eastAsia="en-US"/>
              </w:rPr>
              <w:t xml:space="preserve"> </w:t>
            </w:r>
            <w:r w:rsidRPr="00230CD7">
              <w:rPr>
                <w:rFonts w:ascii="Arial" w:eastAsia="Calibri" w:hAnsi="Arial" w:cs="Arial"/>
                <w:sz w:val="20"/>
                <w:szCs w:val="20"/>
                <w:lang w:val="pt-PT" w:eastAsia="en-US"/>
              </w:rPr>
              <w:t>de</w:t>
            </w:r>
            <w:r w:rsidRPr="00230CD7">
              <w:rPr>
                <w:rFonts w:ascii="Arial" w:eastAsia="Calibri" w:hAnsi="Arial" w:cs="Arial"/>
                <w:spacing w:val="27"/>
                <w:sz w:val="20"/>
                <w:szCs w:val="20"/>
                <w:lang w:val="pt-PT" w:eastAsia="en-US"/>
              </w:rPr>
              <w:t xml:space="preserve"> </w:t>
            </w:r>
            <w:r w:rsidRPr="00230CD7">
              <w:rPr>
                <w:rFonts w:ascii="Arial" w:eastAsia="Calibri" w:hAnsi="Arial" w:cs="Arial"/>
                <w:sz w:val="20"/>
                <w:szCs w:val="20"/>
                <w:lang w:val="pt-PT" w:eastAsia="en-US"/>
              </w:rPr>
              <w:t>Prolactina</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w:t>
            </w:r>
            <w:r w:rsidRPr="00230CD7">
              <w:rPr>
                <w:rFonts w:ascii="Arial" w:eastAsia="Calibri" w:hAnsi="Arial" w:cs="Arial"/>
                <w:b/>
                <w:sz w:val="20"/>
                <w:szCs w:val="20"/>
                <w:lang w:val="pt-PT" w:eastAsia="en-US"/>
              </w:rPr>
              <w:t>Prolactina)</w:t>
            </w:r>
            <w:r w:rsidRPr="00230CD7">
              <w:rPr>
                <w:rFonts w:ascii="Arial" w:eastAsia="Calibri" w:hAnsi="Arial" w:cs="Arial"/>
                <w:b/>
                <w:spacing w:val="41"/>
                <w:sz w:val="20"/>
                <w:szCs w:val="20"/>
                <w:lang w:val="pt-PT" w:eastAsia="en-US"/>
              </w:rPr>
              <w:t xml:space="preserve"> </w:t>
            </w:r>
            <w:r w:rsidRPr="00230CD7">
              <w:rPr>
                <w:rFonts w:ascii="Arial" w:eastAsia="Calibri" w:hAnsi="Arial" w:cs="Arial"/>
                <w:sz w:val="20"/>
                <w:szCs w:val="20"/>
                <w:lang w:val="pt-PT" w:eastAsia="en-US"/>
              </w:rPr>
              <w:t>pelo</w:t>
            </w:r>
            <w:r w:rsidRPr="00230CD7">
              <w:rPr>
                <w:rFonts w:ascii="Arial" w:eastAsia="Calibri" w:hAnsi="Arial" w:cs="Arial"/>
                <w:spacing w:val="36"/>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38"/>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38"/>
                <w:sz w:val="20"/>
                <w:szCs w:val="20"/>
                <w:lang w:val="pt-PT" w:eastAsia="en-US"/>
              </w:rPr>
              <w:t xml:space="preserve"> </w:t>
            </w:r>
            <w:r w:rsidRPr="00230CD7">
              <w:rPr>
                <w:rFonts w:ascii="Arial" w:eastAsia="Calibri" w:hAnsi="Arial" w:cs="Arial"/>
                <w:sz w:val="20"/>
                <w:szCs w:val="20"/>
                <w:lang w:val="pt-PT" w:eastAsia="en-US"/>
              </w:rPr>
              <w:t>ou</w:t>
            </w:r>
          </w:p>
          <w:p w:rsidR="00230CD7" w:rsidRPr="00230CD7" w:rsidRDefault="00230CD7" w:rsidP="00230CD7">
            <w:pPr>
              <w:widowControl w:val="0"/>
              <w:autoSpaceDE w:val="0"/>
              <w:autoSpaceDN w:val="0"/>
              <w:spacing w:before="11" w:line="222" w:lineRule="exact"/>
              <w:ind w:left="65"/>
              <w:jc w:val="both"/>
              <w:rPr>
                <w:rFonts w:ascii="Arial" w:eastAsia="Calibri" w:hAnsi="Arial" w:cs="Arial"/>
                <w:sz w:val="20"/>
                <w:szCs w:val="20"/>
                <w:lang w:val="pt-PT" w:eastAsia="en-US"/>
              </w:rPr>
            </w:pPr>
            <w:proofErr w:type="gramStart"/>
            <w:r w:rsidRPr="00230CD7">
              <w:rPr>
                <w:rFonts w:ascii="Arial" w:eastAsia="Calibri" w:hAnsi="Arial" w:cs="Arial"/>
                <w:sz w:val="20"/>
                <w:szCs w:val="20"/>
                <w:lang w:val="pt-PT" w:eastAsia="en-US"/>
              </w:rPr>
              <w:t>equivalente</w:t>
            </w:r>
            <w:proofErr w:type="gramEnd"/>
            <w:r w:rsidRPr="00230CD7">
              <w:rPr>
                <w:rFonts w:ascii="Arial" w:eastAsia="Calibri" w:hAnsi="Arial" w:cs="Arial"/>
                <w:spacing w:val="10"/>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17"/>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13"/>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14"/>
                <w:sz w:val="20"/>
                <w:szCs w:val="20"/>
                <w:lang w:val="pt-PT" w:eastAsia="en-US"/>
              </w:rPr>
              <w:t xml:space="preserve"> </w:t>
            </w:r>
            <w:r w:rsidRPr="00230CD7">
              <w:rPr>
                <w:rFonts w:ascii="Arial" w:eastAsia="Calibri" w:hAnsi="Arial" w:cs="Arial"/>
                <w:sz w:val="20"/>
                <w:szCs w:val="20"/>
                <w:lang w:val="pt-PT" w:eastAsia="en-US"/>
              </w:rPr>
              <w:t>especificidade</w:t>
            </w:r>
          </w:p>
        </w:tc>
      </w:tr>
      <w:tr w:rsidR="00230CD7" w:rsidRPr="00230CD7" w:rsidTr="00E563F9">
        <w:trPr>
          <w:trHeight w:val="736"/>
        </w:trPr>
        <w:tc>
          <w:tcPr>
            <w:tcW w:w="589" w:type="dxa"/>
          </w:tcPr>
          <w:p w:rsidR="00230CD7" w:rsidRPr="00230CD7" w:rsidRDefault="00E563F9" w:rsidP="00230CD7">
            <w:pPr>
              <w:widowControl w:val="0"/>
              <w:autoSpaceDE w:val="0"/>
              <w:autoSpaceDN w:val="0"/>
              <w:spacing w:before="2"/>
              <w:ind w:left="66"/>
              <w:rPr>
                <w:rFonts w:ascii="Arial" w:eastAsia="Calibri" w:hAnsi="Arial" w:cs="Arial"/>
                <w:sz w:val="20"/>
                <w:szCs w:val="20"/>
                <w:lang w:val="pt-PT" w:eastAsia="en-US"/>
              </w:rPr>
            </w:pPr>
            <w:r>
              <w:rPr>
                <w:rFonts w:ascii="Arial" w:eastAsia="Calibri" w:hAnsi="Arial" w:cs="Arial"/>
                <w:sz w:val="20"/>
                <w:szCs w:val="20"/>
                <w:lang w:val="pt-PT" w:eastAsia="en-US"/>
              </w:rPr>
              <w:t>1.8</w:t>
            </w:r>
          </w:p>
        </w:tc>
        <w:tc>
          <w:tcPr>
            <w:tcW w:w="1276" w:type="dxa"/>
          </w:tcPr>
          <w:p w:rsidR="00230CD7" w:rsidRPr="00230CD7" w:rsidRDefault="00230CD7" w:rsidP="00230CD7">
            <w:pPr>
              <w:widowControl w:val="0"/>
              <w:autoSpaceDE w:val="0"/>
              <w:autoSpaceDN w:val="0"/>
              <w:spacing w:before="2"/>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3000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850" w:type="dxa"/>
          </w:tcPr>
          <w:p w:rsidR="00230CD7" w:rsidRPr="00230CD7" w:rsidRDefault="00230CD7" w:rsidP="00230CD7">
            <w:pPr>
              <w:widowControl w:val="0"/>
              <w:autoSpaceDE w:val="0"/>
              <w:autoSpaceDN w:val="0"/>
              <w:spacing w:before="2"/>
              <w:ind w:left="67"/>
              <w:rPr>
                <w:rFonts w:ascii="Arial" w:eastAsia="Calibri" w:hAnsi="Arial" w:cs="Arial"/>
                <w:sz w:val="20"/>
                <w:szCs w:val="20"/>
                <w:lang w:val="pt-PT" w:eastAsia="en-US"/>
              </w:rPr>
            </w:pPr>
            <w:r w:rsidRPr="00230CD7">
              <w:rPr>
                <w:rFonts w:ascii="Arial" w:eastAsia="Calibri" w:hAnsi="Arial" w:cs="Arial"/>
                <w:sz w:val="20"/>
                <w:szCs w:val="20"/>
                <w:lang w:val="pt-PT" w:eastAsia="en-US"/>
              </w:rPr>
              <w:t>48961</w:t>
            </w:r>
          </w:p>
        </w:tc>
        <w:tc>
          <w:tcPr>
            <w:tcW w:w="1134" w:type="dxa"/>
          </w:tcPr>
          <w:p w:rsidR="00230CD7" w:rsidRPr="00230CD7" w:rsidRDefault="00230CD7" w:rsidP="00230CD7">
            <w:pPr>
              <w:widowControl w:val="0"/>
              <w:autoSpaceDE w:val="0"/>
              <w:autoSpaceDN w:val="0"/>
              <w:spacing w:before="2"/>
              <w:ind w:left="67"/>
              <w:rPr>
                <w:rFonts w:ascii="Arial" w:eastAsia="Calibri" w:hAnsi="Arial" w:cs="Arial"/>
                <w:sz w:val="20"/>
                <w:szCs w:val="20"/>
                <w:lang w:val="pt-PT" w:eastAsia="en-US"/>
              </w:rPr>
            </w:pPr>
            <w:r w:rsidRPr="00230CD7">
              <w:rPr>
                <w:rFonts w:ascii="Arial" w:eastAsia="Calibri" w:hAnsi="Arial" w:cs="Arial"/>
                <w:sz w:val="20"/>
                <w:szCs w:val="20"/>
                <w:lang w:val="pt-PT" w:eastAsia="en-US"/>
              </w:rPr>
              <w:t>64285-1</w:t>
            </w:r>
          </w:p>
        </w:tc>
        <w:tc>
          <w:tcPr>
            <w:tcW w:w="4536" w:type="dxa"/>
          </w:tcPr>
          <w:p w:rsidR="00230CD7" w:rsidRPr="00230CD7" w:rsidRDefault="00230CD7" w:rsidP="00230CD7">
            <w:pPr>
              <w:widowControl w:val="0"/>
              <w:autoSpaceDE w:val="0"/>
              <w:autoSpaceDN w:val="0"/>
              <w:spacing w:line="241" w:lineRule="exact"/>
              <w:ind w:left="65"/>
              <w:rPr>
                <w:rFonts w:ascii="Arial" w:eastAsia="Calibri" w:hAnsi="Arial" w:cs="Arial"/>
                <w:b/>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20"/>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17"/>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27"/>
                <w:sz w:val="20"/>
                <w:szCs w:val="20"/>
                <w:lang w:val="pt-PT" w:eastAsia="en-US"/>
              </w:rPr>
              <w:t xml:space="preserve"> </w:t>
            </w:r>
            <w:r w:rsidRPr="00230CD7">
              <w:rPr>
                <w:rFonts w:ascii="Arial" w:eastAsia="Calibri" w:hAnsi="Arial" w:cs="Arial"/>
                <w:sz w:val="20"/>
                <w:szCs w:val="20"/>
                <w:lang w:val="pt-PT" w:eastAsia="en-US"/>
              </w:rPr>
              <w:t>do</w:t>
            </w:r>
            <w:r w:rsidRPr="00230CD7">
              <w:rPr>
                <w:rFonts w:ascii="Arial" w:eastAsia="Calibri" w:hAnsi="Arial" w:cs="Arial"/>
                <w:spacing w:val="20"/>
                <w:sz w:val="20"/>
                <w:szCs w:val="20"/>
                <w:lang w:val="pt-PT" w:eastAsia="en-US"/>
              </w:rPr>
              <w:t xml:space="preserve"> </w:t>
            </w:r>
            <w:r w:rsidRPr="00230CD7">
              <w:rPr>
                <w:rFonts w:ascii="Arial" w:eastAsia="Calibri" w:hAnsi="Arial" w:cs="Arial"/>
                <w:sz w:val="20"/>
                <w:szCs w:val="20"/>
                <w:lang w:val="pt-PT" w:eastAsia="en-US"/>
              </w:rPr>
              <w:t>hormônio</w:t>
            </w:r>
            <w:r w:rsidRPr="00230CD7">
              <w:rPr>
                <w:rFonts w:ascii="Arial" w:eastAsia="Calibri" w:hAnsi="Arial" w:cs="Arial"/>
                <w:spacing w:val="20"/>
                <w:sz w:val="20"/>
                <w:szCs w:val="20"/>
                <w:lang w:val="pt-PT" w:eastAsia="en-US"/>
              </w:rPr>
              <w:t xml:space="preserve"> </w:t>
            </w:r>
            <w:r w:rsidRPr="00230CD7">
              <w:rPr>
                <w:rFonts w:ascii="Arial" w:eastAsia="Calibri" w:hAnsi="Arial" w:cs="Arial"/>
                <w:sz w:val="20"/>
                <w:szCs w:val="20"/>
                <w:lang w:val="pt-PT" w:eastAsia="en-US"/>
              </w:rPr>
              <w:t>Luteinizante</w:t>
            </w:r>
            <w:r w:rsidRPr="00230CD7">
              <w:rPr>
                <w:rFonts w:ascii="Arial" w:eastAsia="Calibri" w:hAnsi="Arial" w:cs="Arial"/>
                <w:spacing w:val="20"/>
                <w:sz w:val="20"/>
                <w:szCs w:val="20"/>
                <w:lang w:val="pt-PT" w:eastAsia="en-US"/>
              </w:rPr>
              <w:t xml:space="preserve"> </w:t>
            </w:r>
            <w:r w:rsidRPr="00230CD7">
              <w:rPr>
                <w:rFonts w:ascii="Arial" w:eastAsia="Calibri" w:hAnsi="Arial" w:cs="Arial"/>
                <w:b/>
                <w:sz w:val="20"/>
                <w:szCs w:val="20"/>
                <w:lang w:val="pt-PT" w:eastAsia="en-US"/>
              </w:rPr>
              <w:t>(LH)</w:t>
            </w:r>
          </w:p>
          <w:p w:rsidR="00230CD7" w:rsidRPr="00230CD7" w:rsidRDefault="00230CD7" w:rsidP="00230CD7">
            <w:pPr>
              <w:widowControl w:val="0"/>
              <w:autoSpaceDE w:val="0"/>
              <w:autoSpaceDN w:val="0"/>
              <w:spacing w:line="240" w:lineRule="atLeast"/>
              <w:ind w:left="65"/>
              <w:rPr>
                <w:rFonts w:ascii="Arial" w:eastAsia="Calibri" w:hAnsi="Arial" w:cs="Arial"/>
                <w:sz w:val="20"/>
                <w:szCs w:val="20"/>
                <w:lang w:val="pt-PT" w:eastAsia="en-US"/>
              </w:rPr>
            </w:pPr>
            <w:proofErr w:type="gramStart"/>
            <w:r w:rsidRPr="00230CD7">
              <w:rPr>
                <w:rFonts w:ascii="Arial" w:eastAsia="Calibri" w:hAnsi="Arial" w:cs="Arial"/>
                <w:sz w:val="20"/>
                <w:szCs w:val="20"/>
                <w:lang w:val="pt-PT" w:eastAsia="en-US"/>
              </w:rPr>
              <w:t>pelo</w:t>
            </w:r>
            <w:proofErr w:type="gramEnd"/>
            <w:r w:rsidRPr="00230CD7">
              <w:rPr>
                <w:rFonts w:ascii="Arial" w:eastAsia="Calibri" w:hAnsi="Arial" w:cs="Arial"/>
                <w:spacing w:val="17"/>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22"/>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22"/>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24"/>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21"/>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55"/>
                <w:sz w:val="20"/>
                <w:szCs w:val="20"/>
                <w:lang w:val="pt-PT" w:eastAsia="en-US"/>
              </w:rPr>
              <w:t xml:space="preserve"> </w:t>
            </w:r>
            <w:r w:rsidRPr="00230CD7">
              <w:rPr>
                <w:rFonts w:ascii="Arial" w:eastAsia="Calibri" w:hAnsi="Arial" w:cs="Arial"/>
                <w:sz w:val="20"/>
                <w:szCs w:val="20"/>
                <w:lang w:val="pt-PT" w:eastAsia="en-US"/>
              </w:rPr>
              <w:t>sensibilidade e</w:t>
            </w:r>
            <w:r w:rsidRPr="00230CD7">
              <w:rPr>
                <w:rFonts w:ascii="Arial" w:eastAsia="Calibri" w:hAnsi="Arial" w:cs="Arial"/>
                <w:spacing w:val="3"/>
                <w:sz w:val="20"/>
                <w:szCs w:val="20"/>
                <w:lang w:val="pt-PT" w:eastAsia="en-US"/>
              </w:rPr>
              <w:t xml:space="preserve"> </w:t>
            </w:r>
            <w:r w:rsidRPr="00230CD7">
              <w:rPr>
                <w:rFonts w:ascii="Arial" w:eastAsia="Calibri" w:hAnsi="Arial" w:cs="Arial"/>
                <w:sz w:val="20"/>
                <w:szCs w:val="20"/>
                <w:lang w:val="pt-PT" w:eastAsia="en-US"/>
              </w:rPr>
              <w:t>especificidade</w:t>
            </w:r>
          </w:p>
        </w:tc>
      </w:tr>
      <w:tr w:rsidR="00230CD7" w:rsidRPr="00230CD7" w:rsidTr="00E563F9">
        <w:trPr>
          <w:trHeight w:val="741"/>
        </w:trPr>
        <w:tc>
          <w:tcPr>
            <w:tcW w:w="589" w:type="dxa"/>
          </w:tcPr>
          <w:p w:rsidR="00230CD7" w:rsidRPr="00230CD7" w:rsidRDefault="00E563F9" w:rsidP="00230CD7">
            <w:pPr>
              <w:widowControl w:val="0"/>
              <w:autoSpaceDE w:val="0"/>
              <w:autoSpaceDN w:val="0"/>
              <w:spacing w:before="4"/>
              <w:ind w:left="66"/>
              <w:rPr>
                <w:rFonts w:ascii="Arial" w:eastAsia="Calibri" w:hAnsi="Arial" w:cs="Arial"/>
                <w:sz w:val="20"/>
                <w:szCs w:val="20"/>
                <w:lang w:val="pt-PT" w:eastAsia="en-US"/>
              </w:rPr>
            </w:pPr>
            <w:r>
              <w:rPr>
                <w:rFonts w:ascii="Arial" w:eastAsia="Calibri" w:hAnsi="Arial" w:cs="Arial"/>
                <w:sz w:val="20"/>
                <w:szCs w:val="20"/>
                <w:lang w:val="pt-PT" w:eastAsia="en-US"/>
              </w:rPr>
              <w:t>1.9</w:t>
            </w:r>
          </w:p>
        </w:tc>
        <w:tc>
          <w:tcPr>
            <w:tcW w:w="1276" w:type="dxa"/>
          </w:tcPr>
          <w:p w:rsidR="00230CD7" w:rsidRPr="00230CD7" w:rsidRDefault="00230CD7" w:rsidP="00230CD7">
            <w:pPr>
              <w:widowControl w:val="0"/>
              <w:autoSpaceDE w:val="0"/>
              <w:autoSpaceDN w:val="0"/>
              <w:spacing w:before="4"/>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10000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850" w:type="dxa"/>
          </w:tcPr>
          <w:p w:rsidR="00230CD7" w:rsidRPr="00230CD7" w:rsidRDefault="00230CD7" w:rsidP="00230CD7">
            <w:pPr>
              <w:widowControl w:val="0"/>
              <w:autoSpaceDE w:val="0"/>
              <w:autoSpaceDN w:val="0"/>
              <w:spacing w:before="4"/>
              <w:ind w:left="67"/>
              <w:rPr>
                <w:rFonts w:ascii="Arial" w:eastAsia="Calibri" w:hAnsi="Arial" w:cs="Arial"/>
                <w:sz w:val="20"/>
                <w:szCs w:val="20"/>
                <w:lang w:val="pt-PT" w:eastAsia="en-US"/>
              </w:rPr>
            </w:pPr>
            <w:r w:rsidRPr="00230CD7">
              <w:rPr>
                <w:rFonts w:ascii="Arial" w:eastAsia="Calibri" w:hAnsi="Arial" w:cs="Arial"/>
                <w:sz w:val="20"/>
                <w:szCs w:val="20"/>
                <w:lang w:val="pt-PT" w:eastAsia="en-US"/>
              </w:rPr>
              <w:t>52536</w:t>
            </w:r>
          </w:p>
        </w:tc>
        <w:tc>
          <w:tcPr>
            <w:tcW w:w="1134" w:type="dxa"/>
          </w:tcPr>
          <w:p w:rsidR="00230CD7" w:rsidRPr="00230CD7" w:rsidRDefault="00230CD7" w:rsidP="00230CD7">
            <w:pPr>
              <w:widowControl w:val="0"/>
              <w:autoSpaceDE w:val="0"/>
              <w:autoSpaceDN w:val="0"/>
              <w:spacing w:before="4"/>
              <w:ind w:left="67"/>
              <w:rPr>
                <w:rFonts w:ascii="Arial" w:eastAsia="Calibri" w:hAnsi="Arial" w:cs="Arial"/>
                <w:sz w:val="20"/>
                <w:szCs w:val="20"/>
                <w:lang w:val="pt-PT" w:eastAsia="en-US"/>
              </w:rPr>
            </w:pPr>
            <w:r w:rsidRPr="00230CD7">
              <w:rPr>
                <w:rFonts w:ascii="Arial" w:eastAsia="Calibri" w:hAnsi="Arial" w:cs="Arial"/>
                <w:sz w:val="20"/>
                <w:szCs w:val="20"/>
                <w:lang w:val="pt-PT" w:eastAsia="en-US"/>
              </w:rPr>
              <w:t>436150-4</w:t>
            </w:r>
          </w:p>
        </w:tc>
        <w:tc>
          <w:tcPr>
            <w:tcW w:w="4536" w:type="dxa"/>
          </w:tcPr>
          <w:p w:rsidR="00230CD7" w:rsidRPr="00230CD7" w:rsidRDefault="00230CD7" w:rsidP="00230CD7">
            <w:pPr>
              <w:widowControl w:val="0"/>
              <w:autoSpaceDE w:val="0"/>
              <w:autoSpaceDN w:val="0"/>
              <w:spacing w:before="2"/>
              <w:ind w:left="65"/>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13"/>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15"/>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13"/>
                <w:sz w:val="20"/>
                <w:szCs w:val="20"/>
                <w:lang w:val="pt-PT" w:eastAsia="en-US"/>
              </w:rPr>
              <w:t xml:space="preserve"> </w:t>
            </w:r>
            <w:r w:rsidRPr="00230CD7">
              <w:rPr>
                <w:rFonts w:ascii="Arial" w:eastAsia="Calibri" w:hAnsi="Arial" w:cs="Arial"/>
                <w:b/>
                <w:sz w:val="20"/>
                <w:szCs w:val="20"/>
                <w:lang w:val="pt-PT" w:eastAsia="en-US"/>
              </w:rPr>
              <w:t>de</w:t>
            </w:r>
            <w:r w:rsidRPr="00230CD7">
              <w:rPr>
                <w:rFonts w:ascii="Arial" w:eastAsia="Calibri" w:hAnsi="Arial" w:cs="Arial"/>
                <w:b/>
                <w:spacing w:val="11"/>
                <w:sz w:val="20"/>
                <w:szCs w:val="20"/>
                <w:lang w:val="pt-PT" w:eastAsia="en-US"/>
              </w:rPr>
              <w:t xml:space="preserve"> </w:t>
            </w:r>
            <w:r w:rsidRPr="00230CD7">
              <w:rPr>
                <w:rFonts w:ascii="Arial" w:eastAsia="Calibri" w:hAnsi="Arial" w:cs="Arial"/>
                <w:b/>
                <w:sz w:val="20"/>
                <w:szCs w:val="20"/>
                <w:lang w:val="pt-PT" w:eastAsia="en-US"/>
              </w:rPr>
              <w:t>Vitamina</w:t>
            </w:r>
            <w:r w:rsidRPr="00230CD7">
              <w:rPr>
                <w:rFonts w:ascii="Arial" w:eastAsia="Calibri" w:hAnsi="Arial" w:cs="Arial"/>
                <w:b/>
                <w:spacing w:val="12"/>
                <w:sz w:val="20"/>
                <w:szCs w:val="20"/>
                <w:lang w:val="pt-PT" w:eastAsia="en-US"/>
              </w:rPr>
              <w:t xml:space="preserve"> </w:t>
            </w:r>
            <w:r w:rsidRPr="00230CD7">
              <w:rPr>
                <w:rFonts w:ascii="Arial" w:eastAsia="Calibri" w:hAnsi="Arial" w:cs="Arial"/>
                <w:b/>
                <w:sz w:val="20"/>
                <w:szCs w:val="20"/>
                <w:lang w:val="pt-PT" w:eastAsia="en-US"/>
              </w:rPr>
              <w:t>D</w:t>
            </w:r>
            <w:proofErr w:type="gramStart"/>
            <w:r w:rsidRPr="00230CD7">
              <w:rPr>
                <w:rFonts w:ascii="Arial" w:eastAsia="Calibri" w:hAnsi="Arial" w:cs="Arial"/>
                <w:sz w:val="20"/>
                <w:szCs w:val="20"/>
                <w:lang w:val="pt-PT" w:eastAsia="en-US"/>
              </w:rPr>
              <w:t>(Hidroxivitamina</w:t>
            </w:r>
          </w:p>
          <w:p w:rsidR="00230CD7" w:rsidRPr="00230CD7" w:rsidRDefault="00230CD7" w:rsidP="00230CD7">
            <w:pPr>
              <w:widowControl w:val="0"/>
              <w:tabs>
                <w:tab w:val="left" w:pos="1546"/>
              </w:tabs>
              <w:autoSpaceDE w:val="0"/>
              <w:autoSpaceDN w:val="0"/>
              <w:spacing w:line="240" w:lineRule="atLeast"/>
              <w:ind w:left="65" w:right="51"/>
              <w:rPr>
                <w:rFonts w:ascii="Arial" w:eastAsia="Calibri" w:hAnsi="Arial" w:cs="Arial"/>
                <w:sz w:val="20"/>
                <w:szCs w:val="20"/>
                <w:lang w:val="pt-PT" w:eastAsia="en-US"/>
              </w:rPr>
            </w:pPr>
            <w:r w:rsidRPr="00230CD7">
              <w:rPr>
                <w:rFonts w:ascii="Arial" w:eastAsia="Calibri" w:hAnsi="Arial" w:cs="Arial"/>
                <w:sz w:val="20"/>
                <w:szCs w:val="20"/>
                <w:lang w:val="pt-PT" w:eastAsia="en-US"/>
              </w:rPr>
              <w:t>D</w:t>
            </w:r>
            <w:r w:rsidRPr="00230CD7">
              <w:rPr>
                <w:rFonts w:ascii="Arial" w:eastAsia="Calibri" w:hAnsi="Arial" w:cs="Arial"/>
                <w:spacing w:val="33"/>
                <w:sz w:val="20"/>
                <w:szCs w:val="20"/>
                <w:lang w:val="pt-PT" w:eastAsia="en-US"/>
              </w:rPr>
              <w:t xml:space="preserve"> </w:t>
            </w:r>
            <w:r w:rsidRPr="00230CD7">
              <w:rPr>
                <w:rFonts w:ascii="Arial" w:eastAsia="Calibri" w:hAnsi="Arial" w:cs="Arial"/>
                <w:sz w:val="20"/>
                <w:szCs w:val="20"/>
                <w:lang w:val="pt-PT" w:eastAsia="en-US"/>
              </w:rPr>
              <w:t>25-OH-D)</w:t>
            </w:r>
            <w:proofErr w:type="gramEnd"/>
            <w:r w:rsidRPr="00230CD7">
              <w:rPr>
                <w:rFonts w:ascii="Arial" w:eastAsia="Calibri" w:hAnsi="Arial" w:cs="Arial"/>
                <w:sz w:val="20"/>
                <w:szCs w:val="20"/>
                <w:lang w:val="pt-PT" w:eastAsia="en-US"/>
              </w:rPr>
              <w:t>,</w:t>
            </w:r>
            <w:r w:rsidRPr="00230CD7">
              <w:rPr>
                <w:rFonts w:ascii="Arial" w:eastAsia="Calibri" w:hAnsi="Arial" w:cs="Arial"/>
                <w:sz w:val="20"/>
                <w:szCs w:val="20"/>
                <w:lang w:val="pt-PT" w:eastAsia="en-US"/>
              </w:rPr>
              <w:tab/>
              <w:t>pelo</w:t>
            </w:r>
            <w:r w:rsidRPr="00230CD7">
              <w:rPr>
                <w:rFonts w:ascii="Arial" w:eastAsia="Calibri" w:hAnsi="Arial" w:cs="Arial"/>
                <w:spacing w:val="37"/>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40"/>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43"/>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4"/>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11"/>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8"/>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8"/>
                <w:sz w:val="20"/>
                <w:szCs w:val="20"/>
                <w:lang w:val="pt-PT" w:eastAsia="en-US"/>
              </w:rPr>
              <w:t xml:space="preserve"> </w:t>
            </w:r>
            <w:r w:rsidRPr="00230CD7">
              <w:rPr>
                <w:rFonts w:ascii="Arial" w:eastAsia="Calibri" w:hAnsi="Arial" w:cs="Arial"/>
                <w:sz w:val="20"/>
                <w:szCs w:val="20"/>
                <w:lang w:val="pt-PT" w:eastAsia="en-US"/>
              </w:rPr>
              <w:t>especificidade</w:t>
            </w:r>
          </w:p>
        </w:tc>
      </w:tr>
      <w:tr w:rsidR="00230CD7" w:rsidRPr="00230CD7" w:rsidTr="00E563F9">
        <w:trPr>
          <w:trHeight w:val="736"/>
        </w:trPr>
        <w:tc>
          <w:tcPr>
            <w:tcW w:w="589" w:type="dxa"/>
          </w:tcPr>
          <w:p w:rsidR="00230CD7" w:rsidRPr="00230CD7" w:rsidRDefault="00E563F9" w:rsidP="00230CD7">
            <w:pPr>
              <w:widowControl w:val="0"/>
              <w:autoSpaceDE w:val="0"/>
              <w:autoSpaceDN w:val="0"/>
              <w:spacing w:before="2"/>
              <w:ind w:left="66"/>
              <w:rPr>
                <w:rFonts w:ascii="Arial" w:eastAsia="Calibri" w:hAnsi="Arial" w:cs="Arial"/>
                <w:sz w:val="20"/>
                <w:szCs w:val="20"/>
                <w:lang w:val="pt-PT" w:eastAsia="en-US"/>
              </w:rPr>
            </w:pPr>
            <w:r>
              <w:rPr>
                <w:rFonts w:ascii="Arial" w:eastAsia="Calibri" w:hAnsi="Arial" w:cs="Arial"/>
                <w:sz w:val="20"/>
                <w:szCs w:val="20"/>
                <w:lang w:val="pt-PT" w:eastAsia="en-US"/>
              </w:rPr>
              <w:t>1.10</w:t>
            </w:r>
          </w:p>
        </w:tc>
        <w:tc>
          <w:tcPr>
            <w:tcW w:w="1276" w:type="dxa"/>
          </w:tcPr>
          <w:p w:rsidR="00230CD7" w:rsidRPr="00230CD7" w:rsidRDefault="00230CD7" w:rsidP="00230CD7">
            <w:pPr>
              <w:widowControl w:val="0"/>
              <w:autoSpaceDE w:val="0"/>
              <w:autoSpaceDN w:val="0"/>
              <w:spacing w:before="2"/>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4000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850" w:type="dxa"/>
          </w:tcPr>
          <w:p w:rsidR="00230CD7" w:rsidRPr="00230CD7" w:rsidRDefault="00230CD7" w:rsidP="00230CD7">
            <w:pPr>
              <w:widowControl w:val="0"/>
              <w:autoSpaceDE w:val="0"/>
              <w:autoSpaceDN w:val="0"/>
              <w:spacing w:before="2"/>
              <w:ind w:left="67"/>
              <w:rPr>
                <w:rFonts w:ascii="Arial" w:eastAsia="Calibri" w:hAnsi="Arial" w:cs="Arial"/>
                <w:sz w:val="20"/>
                <w:szCs w:val="20"/>
                <w:lang w:val="pt-PT" w:eastAsia="en-US"/>
              </w:rPr>
            </w:pPr>
            <w:r w:rsidRPr="00230CD7">
              <w:rPr>
                <w:rFonts w:ascii="Arial" w:eastAsia="Calibri" w:hAnsi="Arial" w:cs="Arial"/>
                <w:sz w:val="20"/>
                <w:szCs w:val="20"/>
                <w:lang w:val="pt-PT" w:eastAsia="en-US"/>
              </w:rPr>
              <w:t>54018</w:t>
            </w:r>
          </w:p>
        </w:tc>
        <w:tc>
          <w:tcPr>
            <w:tcW w:w="1134" w:type="dxa"/>
          </w:tcPr>
          <w:p w:rsidR="00230CD7" w:rsidRPr="00230CD7" w:rsidRDefault="00230CD7" w:rsidP="00230CD7">
            <w:pPr>
              <w:widowControl w:val="0"/>
              <w:autoSpaceDE w:val="0"/>
              <w:autoSpaceDN w:val="0"/>
              <w:spacing w:before="2"/>
              <w:ind w:left="67"/>
              <w:rPr>
                <w:rFonts w:ascii="Arial" w:eastAsia="Calibri" w:hAnsi="Arial" w:cs="Arial"/>
                <w:sz w:val="20"/>
                <w:szCs w:val="20"/>
                <w:lang w:val="pt-PT" w:eastAsia="en-US"/>
              </w:rPr>
            </w:pPr>
            <w:r w:rsidRPr="00230CD7">
              <w:rPr>
                <w:rFonts w:ascii="Arial" w:eastAsia="Calibri" w:hAnsi="Arial" w:cs="Arial"/>
                <w:sz w:val="20"/>
                <w:szCs w:val="20"/>
                <w:lang w:val="pt-PT" w:eastAsia="en-US"/>
              </w:rPr>
              <w:t>438623-0</w:t>
            </w:r>
          </w:p>
        </w:tc>
        <w:tc>
          <w:tcPr>
            <w:tcW w:w="4536" w:type="dxa"/>
          </w:tcPr>
          <w:p w:rsidR="00230CD7" w:rsidRPr="00230CD7" w:rsidRDefault="00230CD7" w:rsidP="00E563F9">
            <w:pPr>
              <w:widowControl w:val="0"/>
              <w:tabs>
                <w:tab w:val="left" w:pos="4359"/>
              </w:tabs>
              <w:autoSpaceDE w:val="0"/>
              <w:autoSpaceDN w:val="0"/>
              <w:spacing w:line="241" w:lineRule="exact"/>
              <w:ind w:left="65"/>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30"/>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27"/>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34"/>
                <w:sz w:val="20"/>
                <w:szCs w:val="20"/>
                <w:lang w:val="pt-PT" w:eastAsia="en-US"/>
              </w:rPr>
              <w:t xml:space="preserve"> </w:t>
            </w:r>
            <w:r w:rsidRPr="00230CD7">
              <w:rPr>
                <w:rFonts w:ascii="Arial" w:eastAsia="Calibri" w:hAnsi="Arial" w:cs="Arial"/>
                <w:sz w:val="20"/>
                <w:szCs w:val="20"/>
                <w:lang w:val="pt-PT" w:eastAsia="en-US"/>
              </w:rPr>
              <w:t>do</w:t>
            </w:r>
            <w:r w:rsidRPr="00230CD7">
              <w:rPr>
                <w:rFonts w:ascii="Arial" w:eastAsia="Calibri" w:hAnsi="Arial" w:cs="Arial"/>
                <w:spacing w:val="27"/>
                <w:sz w:val="20"/>
                <w:szCs w:val="20"/>
                <w:lang w:val="pt-PT" w:eastAsia="en-US"/>
              </w:rPr>
              <w:t xml:space="preserve"> </w:t>
            </w:r>
            <w:r w:rsidRPr="00230CD7">
              <w:rPr>
                <w:rFonts w:ascii="Arial" w:eastAsia="Calibri" w:hAnsi="Arial" w:cs="Arial"/>
                <w:sz w:val="20"/>
                <w:szCs w:val="20"/>
                <w:lang w:val="pt-PT" w:eastAsia="en-US"/>
              </w:rPr>
              <w:t>Paratormônio</w:t>
            </w:r>
            <w:r w:rsidRPr="00230CD7">
              <w:rPr>
                <w:rFonts w:ascii="Arial" w:eastAsia="Calibri" w:hAnsi="Arial" w:cs="Arial"/>
                <w:spacing w:val="30"/>
                <w:sz w:val="20"/>
                <w:szCs w:val="20"/>
                <w:lang w:val="pt-PT" w:eastAsia="en-US"/>
              </w:rPr>
              <w:t xml:space="preserve"> </w:t>
            </w:r>
            <w:r w:rsidR="00E563F9">
              <w:rPr>
                <w:rFonts w:ascii="Arial" w:eastAsia="Calibri" w:hAnsi="Arial" w:cs="Arial"/>
                <w:b/>
                <w:sz w:val="20"/>
                <w:szCs w:val="20"/>
                <w:lang w:val="pt-PT" w:eastAsia="en-US"/>
              </w:rPr>
              <w:t xml:space="preserve">(PTH) </w:t>
            </w:r>
            <w:r w:rsidRPr="00230CD7">
              <w:rPr>
                <w:rFonts w:ascii="Arial" w:eastAsia="Calibri" w:hAnsi="Arial" w:cs="Arial"/>
                <w:sz w:val="20"/>
                <w:szCs w:val="20"/>
                <w:lang w:val="pt-PT" w:eastAsia="en-US"/>
              </w:rPr>
              <w:t>pelo</w:t>
            </w:r>
          </w:p>
          <w:p w:rsidR="00230CD7" w:rsidRPr="00230CD7" w:rsidRDefault="00230CD7" w:rsidP="00E563F9">
            <w:pPr>
              <w:widowControl w:val="0"/>
              <w:autoSpaceDE w:val="0"/>
              <w:autoSpaceDN w:val="0"/>
              <w:spacing w:line="240" w:lineRule="atLeast"/>
              <w:ind w:left="65"/>
              <w:jc w:val="both"/>
              <w:rPr>
                <w:rFonts w:ascii="Arial" w:eastAsia="Calibri" w:hAnsi="Arial" w:cs="Arial"/>
                <w:sz w:val="20"/>
                <w:szCs w:val="20"/>
                <w:lang w:val="pt-PT" w:eastAsia="en-US"/>
              </w:rPr>
            </w:pPr>
            <w:proofErr w:type="gramStart"/>
            <w:r w:rsidRPr="00230CD7">
              <w:rPr>
                <w:rFonts w:ascii="Arial" w:eastAsia="Calibri" w:hAnsi="Arial" w:cs="Arial"/>
                <w:sz w:val="20"/>
                <w:szCs w:val="20"/>
                <w:lang w:val="pt-PT" w:eastAsia="en-US"/>
              </w:rPr>
              <w:t>método</w:t>
            </w:r>
            <w:proofErr w:type="gramEnd"/>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sensibilidade e</w:t>
            </w:r>
            <w:r w:rsidRPr="00230CD7">
              <w:rPr>
                <w:rFonts w:ascii="Arial" w:eastAsia="Calibri" w:hAnsi="Arial" w:cs="Arial"/>
                <w:spacing w:val="3"/>
                <w:sz w:val="20"/>
                <w:szCs w:val="20"/>
                <w:lang w:val="pt-PT" w:eastAsia="en-US"/>
              </w:rPr>
              <w:t xml:space="preserve"> </w:t>
            </w:r>
            <w:r w:rsidRPr="00230CD7">
              <w:rPr>
                <w:rFonts w:ascii="Arial" w:eastAsia="Calibri" w:hAnsi="Arial" w:cs="Arial"/>
                <w:sz w:val="20"/>
                <w:szCs w:val="20"/>
                <w:lang w:val="pt-PT" w:eastAsia="en-US"/>
              </w:rPr>
              <w:t>especificidade</w:t>
            </w:r>
          </w:p>
        </w:tc>
      </w:tr>
      <w:tr w:rsidR="00E563F9" w:rsidTr="00E563F9">
        <w:trPr>
          <w:trHeight w:val="985"/>
        </w:trPr>
        <w:tc>
          <w:tcPr>
            <w:tcW w:w="589" w:type="dxa"/>
          </w:tcPr>
          <w:p w:rsidR="00E563F9" w:rsidRDefault="00E563F9" w:rsidP="00E563F9">
            <w:pPr>
              <w:pStyle w:val="TableParagraph"/>
              <w:spacing w:before="2"/>
              <w:ind w:left="66"/>
              <w:rPr>
                <w:sz w:val="21"/>
              </w:rPr>
            </w:pPr>
            <w:r>
              <w:rPr>
                <w:sz w:val="21"/>
              </w:rPr>
              <w:lastRenderedPageBreak/>
              <w:t>1.11</w:t>
            </w:r>
          </w:p>
        </w:tc>
        <w:tc>
          <w:tcPr>
            <w:tcW w:w="1276" w:type="dxa"/>
          </w:tcPr>
          <w:p w:rsidR="00E563F9" w:rsidRDefault="00E563F9" w:rsidP="00E563F9">
            <w:pPr>
              <w:pStyle w:val="TableParagraph"/>
              <w:spacing w:before="2"/>
              <w:ind w:left="66"/>
              <w:rPr>
                <w:sz w:val="21"/>
              </w:rPr>
            </w:pPr>
            <w:r>
              <w:rPr>
                <w:sz w:val="21"/>
              </w:rPr>
              <w:t>4000</w:t>
            </w:r>
            <w:r>
              <w:rPr>
                <w:spacing w:val="7"/>
                <w:sz w:val="21"/>
              </w:rPr>
              <w:t xml:space="preserve"> </w:t>
            </w:r>
            <w:r>
              <w:rPr>
                <w:sz w:val="21"/>
              </w:rPr>
              <w:t>testes</w:t>
            </w:r>
          </w:p>
        </w:tc>
        <w:tc>
          <w:tcPr>
            <w:tcW w:w="850" w:type="dxa"/>
          </w:tcPr>
          <w:p w:rsidR="00E563F9" w:rsidRDefault="00E563F9" w:rsidP="00E563F9">
            <w:pPr>
              <w:pStyle w:val="TableParagraph"/>
              <w:spacing w:before="2"/>
              <w:ind w:left="67"/>
              <w:rPr>
                <w:sz w:val="21"/>
              </w:rPr>
            </w:pPr>
            <w:r>
              <w:rPr>
                <w:sz w:val="21"/>
              </w:rPr>
              <w:t>133192</w:t>
            </w:r>
          </w:p>
        </w:tc>
        <w:tc>
          <w:tcPr>
            <w:tcW w:w="1134" w:type="dxa"/>
          </w:tcPr>
          <w:p w:rsidR="00E563F9" w:rsidRDefault="00E563F9" w:rsidP="00E563F9">
            <w:pPr>
              <w:pStyle w:val="TableParagraph"/>
              <w:spacing w:before="2"/>
              <w:ind w:left="67"/>
              <w:rPr>
                <w:sz w:val="21"/>
              </w:rPr>
            </w:pPr>
            <w:r>
              <w:rPr>
                <w:sz w:val="21"/>
              </w:rPr>
              <w:t>64284-3</w:t>
            </w:r>
          </w:p>
        </w:tc>
        <w:tc>
          <w:tcPr>
            <w:tcW w:w="4536" w:type="dxa"/>
          </w:tcPr>
          <w:p w:rsidR="00E563F9" w:rsidRDefault="00E563F9" w:rsidP="00E563F9">
            <w:pPr>
              <w:pStyle w:val="TableParagraph"/>
              <w:spacing w:before="2" w:line="244" w:lineRule="auto"/>
              <w:ind w:left="65" w:right="51"/>
              <w:jc w:val="both"/>
              <w:rPr>
                <w:sz w:val="21"/>
              </w:rPr>
            </w:pPr>
            <w:r>
              <w:rPr>
                <w:sz w:val="21"/>
              </w:rPr>
              <w:t>Kit para dosagem do hormonio de Testosterona</w:t>
            </w:r>
            <w:r>
              <w:rPr>
                <w:spacing w:val="1"/>
                <w:sz w:val="21"/>
              </w:rPr>
              <w:t xml:space="preserve"> </w:t>
            </w:r>
            <w:r>
              <w:rPr>
                <w:sz w:val="21"/>
              </w:rPr>
              <w:t>Total</w:t>
            </w:r>
            <w:r>
              <w:rPr>
                <w:spacing w:val="1"/>
                <w:sz w:val="21"/>
              </w:rPr>
              <w:t xml:space="preserve"> </w:t>
            </w:r>
            <w:r>
              <w:rPr>
                <w:sz w:val="21"/>
              </w:rPr>
              <w:t>(</w:t>
            </w:r>
            <w:r>
              <w:rPr>
                <w:b/>
                <w:sz w:val="21"/>
              </w:rPr>
              <w:t>Testosterona</w:t>
            </w:r>
            <w:r>
              <w:rPr>
                <w:b/>
                <w:spacing w:val="1"/>
                <w:sz w:val="21"/>
              </w:rPr>
              <w:t xml:space="preserve"> </w:t>
            </w:r>
            <w:r>
              <w:rPr>
                <w:b/>
                <w:sz w:val="21"/>
              </w:rPr>
              <w:t>Total</w:t>
            </w:r>
            <w:r>
              <w:rPr>
                <w:sz w:val="21"/>
              </w:rPr>
              <w:t>)</w:t>
            </w:r>
            <w:r>
              <w:rPr>
                <w:spacing w:val="1"/>
                <w:sz w:val="21"/>
              </w:rPr>
              <w:t xml:space="preserve"> </w:t>
            </w:r>
            <w:r>
              <w:rPr>
                <w:sz w:val="21"/>
              </w:rPr>
              <w:t>pelo</w:t>
            </w:r>
            <w:r>
              <w:rPr>
                <w:spacing w:val="1"/>
                <w:sz w:val="21"/>
              </w:rPr>
              <w:t xml:space="preserve"> </w:t>
            </w:r>
            <w:r>
              <w:rPr>
                <w:sz w:val="21"/>
              </w:rPr>
              <w:t>método</w:t>
            </w:r>
            <w:r>
              <w:rPr>
                <w:spacing w:val="1"/>
                <w:sz w:val="21"/>
              </w:rPr>
              <w:t xml:space="preserve"> </w:t>
            </w:r>
            <w:r>
              <w:rPr>
                <w:sz w:val="21"/>
              </w:rPr>
              <w:t>imunoenzimatico</w:t>
            </w:r>
            <w:r>
              <w:rPr>
                <w:spacing w:val="36"/>
                <w:sz w:val="21"/>
              </w:rPr>
              <w:t xml:space="preserve"> </w:t>
            </w:r>
            <w:r>
              <w:rPr>
                <w:sz w:val="21"/>
              </w:rPr>
              <w:t>ou</w:t>
            </w:r>
            <w:r>
              <w:rPr>
                <w:spacing w:val="34"/>
                <w:sz w:val="21"/>
              </w:rPr>
              <w:t xml:space="preserve"> </w:t>
            </w:r>
            <w:r>
              <w:rPr>
                <w:sz w:val="21"/>
              </w:rPr>
              <w:t>equivalente</w:t>
            </w:r>
            <w:r>
              <w:rPr>
                <w:spacing w:val="36"/>
                <w:sz w:val="21"/>
              </w:rPr>
              <w:t xml:space="preserve"> </w:t>
            </w:r>
            <w:r>
              <w:rPr>
                <w:sz w:val="21"/>
              </w:rPr>
              <w:t>em</w:t>
            </w:r>
          </w:p>
          <w:p w:rsidR="00E563F9" w:rsidRDefault="00E563F9" w:rsidP="00E563F9">
            <w:pPr>
              <w:pStyle w:val="TableParagraph"/>
              <w:spacing w:line="225" w:lineRule="exact"/>
              <w:ind w:left="65"/>
              <w:jc w:val="both"/>
              <w:rPr>
                <w:sz w:val="21"/>
              </w:rPr>
            </w:pPr>
            <w:proofErr w:type="gramStart"/>
            <w:r>
              <w:rPr>
                <w:sz w:val="21"/>
              </w:rPr>
              <w:t>sensibilidade</w:t>
            </w:r>
            <w:proofErr w:type="gramEnd"/>
            <w:r>
              <w:rPr>
                <w:spacing w:val="11"/>
                <w:sz w:val="21"/>
              </w:rPr>
              <w:t xml:space="preserve"> </w:t>
            </w:r>
            <w:r>
              <w:rPr>
                <w:sz w:val="21"/>
              </w:rPr>
              <w:t>e</w:t>
            </w:r>
            <w:r>
              <w:rPr>
                <w:spacing w:val="16"/>
                <w:sz w:val="21"/>
              </w:rPr>
              <w:t xml:space="preserve"> </w:t>
            </w:r>
            <w:r>
              <w:rPr>
                <w:sz w:val="21"/>
              </w:rPr>
              <w:t>especificidade</w:t>
            </w:r>
          </w:p>
        </w:tc>
      </w:tr>
      <w:tr w:rsidR="00E563F9" w:rsidTr="00E563F9">
        <w:trPr>
          <w:trHeight w:val="983"/>
        </w:trPr>
        <w:tc>
          <w:tcPr>
            <w:tcW w:w="589" w:type="dxa"/>
          </w:tcPr>
          <w:p w:rsidR="00E563F9" w:rsidRDefault="00E563F9" w:rsidP="00E563F9">
            <w:pPr>
              <w:pStyle w:val="TableParagraph"/>
              <w:spacing w:line="241" w:lineRule="exact"/>
              <w:ind w:left="66"/>
              <w:rPr>
                <w:sz w:val="21"/>
              </w:rPr>
            </w:pPr>
            <w:r>
              <w:rPr>
                <w:sz w:val="21"/>
              </w:rPr>
              <w:t>1.12</w:t>
            </w:r>
          </w:p>
        </w:tc>
        <w:tc>
          <w:tcPr>
            <w:tcW w:w="1276" w:type="dxa"/>
          </w:tcPr>
          <w:p w:rsidR="00E563F9" w:rsidRDefault="00E563F9" w:rsidP="00E563F9">
            <w:pPr>
              <w:pStyle w:val="TableParagraph"/>
              <w:spacing w:line="241" w:lineRule="exact"/>
              <w:ind w:left="66"/>
              <w:rPr>
                <w:sz w:val="21"/>
              </w:rPr>
            </w:pPr>
            <w:r>
              <w:rPr>
                <w:sz w:val="21"/>
              </w:rPr>
              <w:t>3000</w:t>
            </w:r>
            <w:r>
              <w:rPr>
                <w:spacing w:val="7"/>
                <w:sz w:val="21"/>
              </w:rPr>
              <w:t xml:space="preserve"> </w:t>
            </w:r>
            <w:r>
              <w:rPr>
                <w:sz w:val="21"/>
              </w:rPr>
              <w:t>testes</w:t>
            </w:r>
          </w:p>
        </w:tc>
        <w:tc>
          <w:tcPr>
            <w:tcW w:w="850" w:type="dxa"/>
          </w:tcPr>
          <w:p w:rsidR="00E563F9" w:rsidRDefault="00E563F9" w:rsidP="00E563F9">
            <w:pPr>
              <w:pStyle w:val="TableParagraph"/>
              <w:spacing w:line="241" w:lineRule="exact"/>
              <w:ind w:left="67"/>
              <w:rPr>
                <w:sz w:val="21"/>
              </w:rPr>
            </w:pPr>
            <w:r>
              <w:rPr>
                <w:sz w:val="21"/>
              </w:rPr>
              <w:t>133193</w:t>
            </w:r>
          </w:p>
        </w:tc>
        <w:tc>
          <w:tcPr>
            <w:tcW w:w="1134" w:type="dxa"/>
          </w:tcPr>
          <w:p w:rsidR="00E563F9" w:rsidRDefault="00E563F9" w:rsidP="00E563F9">
            <w:pPr>
              <w:pStyle w:val="TableParagraph"/>
              <w:spacing w:line="241" w:lineRule="exact"/>
              <w:ind w:left="67"/>
              <w:rPr>
                <w:sz w:val="21"/>
              </w:rPr>
            </w:pPr>
            <w:r>
              <w:rPr>
                <w:sz w:val="21"/>
              </w:rPr>
              <w:t>116037-0</w:t>
            </w:r>
          </w:p>
        </w:tc>
        <w:tc>
          <w:tcPr>
            <w:tcW w:w="4536" w:type="dxa"/>
          </w:tcPr>
          <w:p w:rsidR="00E563F9" w:rsidRDefault="00E563F9" w:rsidP="00E563F9">
            <w:pPr>
              <w:pStyle w:val="TableParagraph"/>
              <w:spacing w:line="244" w:lineRule="auto"/>
              <w:ind w:left="65" w:right="55"/>
              <w:jc w:val="both"/>
              <w:rPr>
                <w:sz w:val="21"/>
              </w:rPr>
            </w:pPr>
            <w:r>
              <w:rPr>
                <w:sz w:val="21"/>
              </w:rPr>
              <w:t>Kit</w:t>
            </w:r>
            <w:r>
              <w:rPr>
                <w:spacing w:val="31"/>
                <w:sz w:val="21"/>
              </w:rPr>
              <w:t xml:space="preserve"> </w:t>
            </w:r>
            <w:r>
              <w:rPr>
                <w:sz w:val="21"/>
              </w:rPr>
              <w:t>para</w:t>
            </w:r>
            <w:r>
              <w:rPr>
                <w:spacing w:val="30"/>
                <w:sz w:val="21"/>
              </w:rPr>
              <w:t xml:space="preserve"> </w:t>
            </w:r>
            <w:r>
              <w:rPr>
                <w:sz w:val="21"/>
              </w:rPr>
              <w:t>dosagem</w:t>
            </w:r>
            <w:r>
              <w:rPr>
                <w:spacing w:val="32"/>
                <w:sz w:val="21"/>
              </w:rPr>
              <w:t xml:space="preserve"> </w:t>
            </w:r>
            <w:r>
              <w:rPr>
                <w:sz w:val="21"/>
              </w:rPr>
              <w:t>do</w:t>
            </w:r>
            <w:r>
              <w:rPr>
                <w:spacing w:val="32"/>
                <w:sz w:val="21"/>
              </w:rPr>
              <w:t xml:space="preserve"> </w:t>
            </w:r>
            <w:r>
              <w:rPr>
                <w:sz w:val="21"/>
              </w:rPr>
              <w:t>hormônio</w:t>
            </w:r>
            <w:r>
              <w:rPr>
                <w:spacing w:val="30"/>
                <w:sz w:val="21"/>
              </w:rPr>
              <w:t xml:space="preserve"> </w:t>
            </w:r>
            <w:r>
              <w:rPr>
                <w:sz w:val="21"/>
              </w:rPr>
              <w:t xml:space="preserve">de </w:t>
            </w:r>
            <w:r>
              <w:rPr>
                <w:b/>
                <w:sz w:val="21"/>
              </w:rPr>
              <w:t>SHBG</w:t>
            </w:r>
            <w:r>
              <w:rPr>
                <w:b/>
                <w:spacing w:val="29"/>
                <w:sz w:val="21"/>
              </w:rPr>
              <w:t xml:space="preserve"> </w:t>
            </w:r>
            <w:r>
              <w:rPr>
                <w:sz w:val="21"/>
              </w:rPr>
              <w:t>(para</w:t>
            </w:r>
            <w:r>
              <w:rPr>
                <w:spacing w:val="-56"/>
                <w:sz w:val="21"/>
              </w:rPr>
              <w:t xml:space="preserve"> </w:t>
            </w:r>
            <w:r>
              <w:rPr>
                <w:sz w:val="21"/>
              </w:rPr>
              <w:t>o</w:t>
            </w:r>
            <w:r>
              <w:rPr>
                <w:spacing w:val="57"/>
                <w:sz w:val="21"/>
              </w:rPr>
              <w:t xml:space="preserve"> </w:t>
            </w:r>
            <w:r>
              <w:rPr>
                <w:sz w:val="21"/>
              </w:rPr>
              <w:t>calculo</w:t>
            </w:r>
            <w:r>
              <w:rPr>
                <w:spacing w:val="54"/>
                <w:sz w:val="21"/>
              </w:rPr>
              <w:t xml:space="preserve"> </w:t>
            </w:r>
            <w:r>
              <w:rPr>
                <w:sz w:val="21"/>
              </w:rPr>
              <w:t>da</w:t>
            </w:r>
            <w:r>
              <w:rPr>
                <w:spacing w:val="2"/>
                <w:sz w:val="21"/>
              </w:rPr>
              <w:t xml:space="preserve"> </w:t>
            </w:r>
            <w:r>
              <w:rPr>
                <w:b/>
                <w:sz w:val="21"/>
              </w:rPr>
              <w:t>Testosterona</w:t>
            </w:r>
            <w:r>
              <w:rPr>
                <w:b/>
                <w:spacing w:val="52"/>
                <w:sz w:val="21"/>
              </w:rPr>
              <w:t xml:space="preserve"> </w:t>
            </w:r>
            <w:r>
              <w:rPr>
                <w:b/>
                <w:sz w:val="21"/>
              </w:rPr>
              <w:t>Livre</w:t>
            </w:r>
            <w:r>
              <w:rPr>
                <w:sz w:val="21"/>
              </w:rPr>
              <w:t>)</w:t>
            </w:r>
            <w:r>
              <w:rPr>
                <w:spacing w:val="2"/>
                <w:sz w:val="21"/>
              </w:rPr>
              <w:t xml:space="preserve"> </w:t>
            </w:r>
            <w:r>
              <w:rPr>
                <w:sz w:val="21"/>
              </w:rPr>
              <w:t>pelo</w:t>
            </w:r>
            <w:r>
              <w:rPr>
                <w:spacing w:val="52"/>
                <w:sz w:val="21"/>
              </w:rPr>
              <w:t xml:space="preserve"> </w:t>
            </w:r>
            <w:r>
              <w:rPr>
                <w:sz w:val="21"/>
              </w:rPr>
              <w:t>método imunoenzimatico</w:t>
            </w:r>
            <w:r>
              <w:rPr>
                <w:sz w:val="21"/>
              </w:rPr>
              <w:tab/>
              <w:t xml:space="preserve">ou equivalente </w:t>
            </w:r>
            <w:r>
              <w:rPr>
                <w:spacing w:val="-1"/>
                <w:sz w:val="21"/>
              </w:rPr>
              <w:t>em</w:t>
            </w:r>
            <w:r>
              <w:rPr>
                <w:spacing w:val="-56"/>
                <w:sz w:val="21"/>
              </w:rPr>
              <w:t xml:space="preserve">               </w:t>
            </w:r>
            <w:r>
              <w:rPr>
                <w:sz w:val="21"/>
              </w:rPr>
              <w:t>sensibilidade e</w:t>
            </w:r>
            <w:r>
              <w:rPr>
                <w:spacing w:val="3"/>
                <w:sz w:val="21"/>
              </w:rPr>
              <w:t xml:space="preserve"> </w:t>
            </w:r>
            <w:r>
              <w:rPr>
                <w:sz w:val="21"/>
              </w:rPr>
              <w:t>especificidade</w:t>
            </w:r>
          </w:p>
        </w:tc>
      </w:tr>
      <w:tr w:rsidR="00E563F9" w:rsidTr="00E563F9">
        <w:trPr>
          <w:trHeight w:val="983"/>
        </w:trPr>
        <w:tc>
          <w:tcPr>
            <w:tcW w:w="589" w:type="dxa"/>
          </w:tcPr>
          <w:p w:rsidR="00E563F9" w:rsidRDefault="00E563F9" w:rsidP="00E563F9">
            <w:pPr>
              <w:pStyle w:val="TableParagraph"/>
              <w:spacing w:line="241" w:lineRule="exact"/>
              <w:ind w:left="66"/>
              <w:rPr>
                <w:sz w:val="21"/>
              </w:rPr>
            </w:pPr>
            <w:r>
              <w:rPr>
                <w:sz w:val="21"/>
              </w:rPr>
              <w:t>1.13.</w:t>
            </w:r>
          </w:p>
        </w:tc>
        <w:tc>
          <w:tcPr>
            <w:tcW w:w="1276" w:type="dxa"/>
          </w:tcPr>
          <w:p w:rsidR="00E563F9" w:rsidRDefault="00E563F9" w:rsidP="00E563F9">
            <w:pPr>
              <w:pStyle w:val="TableParagraph"/>
              <w:spacing w:line="241" w:lineRule="exact"/>
              <w:ind w:left="66"/>
              <w:rPr>
                <w:sz w:val="21"/>
              </w:rPr>
            </w:pPr>
            <w:r>
              <w:rPr>
                <w:sz w:val="21"/>
              </w:rPr>
              <w:t>200 testes</w:t>
            </w:r>
          </w:p>
        </w:tc>
        <w:tc>
          <w:tcPr>
            <w:tcW w:w="850" w:type="dxa"/>
          </w:tcPr>
          <w:p w:rsidR="00E563F9" w:rsidRDefault="00E563F9" w:rsidP="00E563F9">
            <w:pPr>
              <w:pStyle w:val="TableParagraph"/>
              <w:spacing w:line="241" w:lineRule="exact"/>
              <w:ind w:left="67"/>
              <w:rPr>
                <w:sz w:val="21"/>
              </w:rPr>
            </w:pPr>
          </w:p>
        </w:tc>
        <w:tc>
          <w:tcPr>
            <w:tcW w:w="1134" w:type="dxa"/>
          </w:tcPr>
          <w:p w:rsidR="00E563F9" w:rsidRDefault="00E563F9" w:rsidP="00E563F9">
            <w:pPr>
              <w:pStyle w:val="TableParagraph"/>
              <w:spacing w:line="241" w:lineRule="exact"/>
              <w:ind w:left="67"/>
              <w:rPr>
                <w:sz w:val="21"/>
              </w:rPr>
            </w:pPr>
            <w:r>
              <w:rPr>
                <w:sz w:val="21"/>
              </w:rPr>
              <w:t>5352223</w:t>
            </w:r>
          </w:p>
        </w:tc>
        <w:tc>
          <w:tcPr>
            <w:tcW w:w="4536" w:type="dxa"/>
          </w:tcPr>
          <w:p w:rsidR="00E563F9" w:rsidRPr="00E563F9" w:rsidRDefault="00E563F9" w:rsidP="00E563F9">
            <w:pPr>
              <w:pStyle w:val="TableParagraph"/>
              <w:spacing w:line="260" w:lineRule="exact"/>
              <w:ind w:left="65"/>
              <w:jc w:val="both"/>
              <w:rPr>
                <w:sz w:val="23"/>
              </w:rPr>
            </w:pPr>
            <w:r>
              <w:rPr>
                <w:sz w:val="23"/>
              </w:rPr>
              <w:t>Kit</w:t>
            </w:r>
            <w:r>
              <w:rPr>
                <w:spacing w:val="56"/>
                <w:sz w:val="23"/>
              </w:rPr>
              <w:t xml:space="preserve"> </w:t>
            </w:r>
            <w:r>
              <w:rPr>
                <w:sz w:val="23"/>
              </w:rPr>
              <w:t>para</w:t>
            </w:r>
            <w:r>
              <w:rPr>
                <w:spacing w:val="56"/>
                <w:sz w:val="23"/>
              </w:rPr>
              <w:t xml:space="preserve"> </w:t>
            </w:r>
            <w:r>
              <w:rPr>
                <w:sz w:val="23"/>
              </w:rPr>
              <w:t>dosagem</w:t>
            </w:r>
            <w:r>
              <w:rPr>
                <w:spacing w:val="58"/>
                <w:sz w:val="23"/>
              </w:rPr>
              <w:t xml:space="preserve"> </w:t>
            </w:r>
            <w:r>
              <w:rPr>
                <w:sz w:val="23"/>
              </w:rPr>
              <w:t>de hormônio prostático livre (</w:t>
            </w:r>
            <w:r>
              <w:rPr>
                <w:b/>
                <w:sz w:val="23"/>
              </w:rPr>
              <w:t>PSA Livre)</w:t>
            </w:r>
            <w:r>
              <w:rPr>
                <w:sz w:val="23"/>
              </w:rPr>
              <w:t>, pelo</w:t>
            </w:r>
            <w:r>
              <w:rPr>
                <w:spacing w:val="14"/>
                <w:sz w:val="23"/>
              </w:rPr>
              <w:t xml:space="preserve"> </w:t>
            </w:r>
            <w:r>
              <w:rPr>
                <w:sz w:val="23"/>
              </w:rPr>
              <w:t>método</w:t>
            </w:r>
            <w:r>
              <w:rPr>
                <w:spacing w:val="11"/>
                <w:sz w:val="23"/>
              </w:rPr>
              <w:t xml:space="preserve"> </w:t>
            </w:r>
            <w:r>
              <w:rPr>
                <w:sz w:val="23"/>
              </w:rPr>
              <w:t>imunoenzimatico</w:t>
            </w:r>
            <w:r>
              <w:rPr>
                <w:spacing w:val="10"/>
                <w:sz w:val="23"/>
              </w:rPr>
              <w:t xml:space="preserve"> </w:t>
            </w:r>
            <w:r>
              <w:rPr>
                <w:sz w:val="23"/>
              </w:rPr>
              <w:t>ou</w:t>
            </w:r>
            <w:r>
              <w:rPr>
                <w:spacing w:val="17"/>
                <w:sz w:val="23"/>
              </w:rPr>
              <w:t xml:space="preserve"> </w:t>
            </w:r>
            <w:r>
              <w:rPr>
                <w:sz w:val="23"/>
              </w:rPr>
              <w:t>equivalente</w:t>
            </w:r>
            <w:r>
              <w:rPr>
                <w:spacing w:val="-61"/>
                <w:sz w:val="23"/>
              </w:rPr>
              <w:t xml:space="preserve"> </w:t>
            </w:r>
            <w:r>
              <w:rPr>
                <w:sz w:val="23"/>
              </w:rPr>
              <w:t>em</w:t>
            </w:r>
            <w:r>
              <w:rPr>
                <w:spacing w:val="4"/>
                <w:sz w:val="23"/>
              </w:rPr>
              <w:t xml:space="preserve"> </w:t>
            </w:r>
            <w:r>
              <w:rPr>
                <w:sz w:val="23"/>
              </w:rPr>
              <w:t>sensibilidade</w:t>
            </w:r>
            <w:r>
              <w:rPr>
                <w:spacing w:val="1"/>
                <w:sz w:val="23"/>
              </w:rPr>
              <w:t xml:space="preserve"> </w:t>
            </w:r>
            <w:r>
              <w:rPr>
                <w:sz w:val="23"/>
              </w:rPr>
              <w:t>e</w:t>
            </w:r>
            <w:r>
              <w:rPr>
                <w:spacing w:val="4"/>
                <w:sz w:val="23"/>
              </w:rPr>
              <w:t xml:space="preserve"> </w:t>
            </w:r>
            <w:proofErr w:type="gramStart"/>
            <w:r>
              <w:rPr>
                <w:sz w:val="23"/>
              </w:rPr>
              <w:t>especificidade</w:t>
            </w:r>
            <w:proofErr w:type="gramEnd"/>
          </w:p>
        </w:tc>
      </w:tr>
      <w:tr w:rsidR="00E563F9" w:rsidTr="00E563F9">
        <w:trPr>
          <w:trHeight w:val="5020"/>
        </w:trPr>
        <w:tc>
          <w:tcPr>
            <w:tcW w:w="589" w:type="dxa"/>
          </w:tcPr>
          <w:p w:rsidR="00E563F9" w:rsidRDefault="00E563F9" w:rsidP="00E563F9">
            <w:pPr>
              <w:pStyle w:val="TableParagraph"/>
              <w:spacing w:before="5"/>
              <w:ind w:left="0"/>
              <w:rPr>
                <w:b/>
                <w:sz w:val="21"/>
              </w:rPr>
            </w:pPr>
          </w:p>
          <w:p w:rsidR="00E563F9" w:rsidRDefault="00E563F9" w:rsidP="00E563F9">
            <w:pPr>
              <w:pStyle w:val="TableParagraph"/>
              <w:ind w:left="66"/>
              <w:rPr>
                <w:sz w:val="21"/>
              </w:rPr>
            </w:pPr>
            <w:r>
              <w:rPr>
                <w:sz w:val="21"/>
              </w:rPr>
              <w:t>1.14</w:t>
            </w:r>
          </w:p>
        </w:tc>
        <w:tc>
          <w:tcPr>
            <w:tcW w:w="1276" w:type="dxa"/>
          </w:tcPr>
          <w:p w:rsidR="00E563F9" w:rsidRDefault="00E563F9" w:rsidP="00E563F9">
            <w:pPr>
              <w:pStyle w:val="TableParagraph"/>
              <w:spacing w:before="5"/>
              <w:ind w:left="0"/>
              <w:rPr>
                <w:b/>
                <w:sz w:val="21"/>
              </w:rPr>
            </w:pPr>
          </w:p>
          <w:p w:rsidR="00E563F9" w:rsidRDefault="00E563F9" w:rsidP="00E563F9">
            <w:pPr>
              <w:pStyle w:val="TableParagraph"/>
              <w:ind w:left="66"/>
              <w:rPr>
                <w:sz w:val="21"/>
              </w:rPr>
            </w:pPr>
            <w:r>
              <w:rPr>
                <w:sz w:val="21"/>
              </w:rPr>
              <w:t>18000</w:t>
            </w:r>
            <w:r>
              <w:rPr>
                <w:spacing w:val="9"/>
                <w:sz w:val="21"/>
              </w:rPr>
              <w:t xml:space="preserve"> </w:t>
            </w:r>
            <w:r>
              <w:rPr>
                <w:sz w:val="21"/>
              </w:rPr>
              <w:t>testes</w:t>
            </w:r>
          </w:p>
        </w:tc>
        <w:tc>
          <w:tcPr>
            <w:tcW w:w="850" w:type="dxa"/>
          </w:tcPr>
          <w:p w:rsidR="00E563F9" w:rsidRDefault="00E563F9" w:rsidP="00E563F9">
            <w:pPr>
              <w:pStyle w:val="TableParagraph"/>
              <w:spacing w:before="5"/>
              <w:ind w:left="0"/>
              <w:rPr>
                <w:b/>
                <w:sz w:val="21"/>
              </w:rPr>
            </w:pPr>
          </w:p>
          <w:p w:rsidR="00E563F9" w:rsidRDefault="00E563F9" w:rsidP="00E563F9">
            <w:pPr>
              <w:pStyle w:val="TableParagraph"/>
              <w:ind w:left="67"/>
              <w:rPr>
                <w:sz w:val="21"/>
              </w:rPr>
            </w:pPr>
            <w:r>
              <w:rPr>
                <w:sz w:val="21"/>
              </w:rPr>
              <w:t>49255</w:t>
            </w:r>
          </w:p>
        </w:tc>
        <w:tc>
          <w:tcPr>
            <w:tcW w:w="1134" w:type="dxa"/>
          </w:tcPr>
          <w:p w:rsidR="00E563F9" w:rsidRDefault="00E563F9" w:rsidP="00E563F9">
            <w:pPr>
              <w:pStyle w:val="TableParagraph"/>
              <w:spacing w:before="5"/>
              <w:ind w:left="0"/>
              <w:rPr>
                <w:b/>
                <w:sz w:val="21"/>
              </w:rPr>
            </w:pPr>
          </w:p>
          <w:p w:rsidR="00E563F9" w:rsidRDefault="00E563F9" w:rsidP="00E563F9">
            <w:pPr>
              <w:pStyle w:val="TableParagraph"/>
              <w:ind w:left="67"/>
              <w:rPr>
                <w:sz w:val="21"/>
              </w:rPr>
            </w:pPr>
            <w:r>
              <w:rPr>
                <w:sz w:val="21"/>
              </w:rPr>
              <w:t>372448-4</w:t>
            </w:r>
          </w:p>
        </w:tc>
        <w:tc>
          <w:tcPr>
            <w:tcW w:w="4536" w:type="dxa"/>
          </w:tcPr>
          <w:p w:rsidR="00E563F9" w:rsidRPr="00E563F9" w:rsidRDefault="00E563F9" w:rsidP="00E563F9">
            <w:pPr>
              <w:pStyle w:val="TableParagraph"/>
              <w:spacing w:line="250" w:lineRule="exact"/>
              <w:jc w:val="both"/>
              <w:rPr>
                <w:sz w:val="23"/>
              </w:rPr>
            </w:pPr>
            <w:r w:rsidRPr="00E563F9">
              <w:rPr>
                <w:sz w:val="23"/>
              </w:rPr>
              <w:t>K</w:t>
            </w:r>
            <w:r>
              <w:rPr>
                <w:sz w:val="23"/>
              </w:rPr>
              <w:t xml:space="preserve">it para Detecção Qualitativa de </w:t>
            </w:r>
            <w:r w:rsidRPr="00E563F9">
              <w:rPr>
                <w:sz w:val="23"/>
              </w:rPr>
              <w:t xml:space="preserve">Anticorpos Anti Treponema Pallidim, imunoensaio com </w:t>
            </w:r>
            <w:r>
              <w:rPr>
                <w:sz w:val="23"/>
              </w:rPr>
              <w:t xml:space="preserve">revelação </w:t>
            </w:r>
            <w:r w:rsidRPr="00E563F9">
              <w:rPr>
                <w:sz w:val="23"/>
              </w:rPr>
              <w:t>quimioluminescente</w:t>
            </w:r>
            <w:r w:rsidRPr="00E563F9">
              <w:rPr>
                <w:sz w:val="23"/>
              </w:rPr>
              <w:tab/>
              <w:t>ou derivações,</w:t>
            </w:r>
          </w:p>
          <w:p w:rsidR="00E563F9" w:rsidRPr="00E563F9" w:rsidRDefault="00E563F9" w:rsidP="00E563F9">
            <w:pPr>
              <w:pStyle w:val="TableParagraph"/>
              <w:spacing w:line="250" w:lineRule="exact"/>
              <w:jc w:val="both"/>
              <w:rPr>
                <w:sz w:val="23"/>
              </w:rPr>
            </w:pPr>
            <w:proofErr w:type="gramStart"/>
            <w:r>
              <w:rPr>
                <w:sz w:val="23"/>
              </w:rPr>
              <w:t>utiliza</w:t>
            </w:r>
            <w:proofErr w:type="gramEnd"/>
            <w:r>
              <w:rPr>
                <w:sz w:val="23"/>
              </w:rPr>
              <w:tab/>
              <w:t>como</w:t>
            </w:r>
            <w:r>
              <w:rPr>
                <w:sz w:val="23"/>
              </w:rPr>
              <w:tab/>
            </w:r>
            <w:r>
              <w:rPr>
                <w:sz w:val="23"/>
              </w:rPr>
              <w:tab/>
              <w:t>suporte</w:t>
            </w:r>
            <w:r>
              <w:rPr>
                <w:sz w:val="23"/>
              </w:rPr>
              <w:tab/>
              <w:t xml:space="preserve">células </w:t>
            </w:r>
            <w:r w:rsidRPr="00E563F9">
              <w:rPr>
                <w:sz w:val="23"/>
              </w:rPr>
              <w:t>de</w:t>
            </w:r>
            <w:r w:rsidRPr="00E563F9">
              <w:rPr>
                <w:sz w:val="23"/>
              </w:rPr>
              <w:tab/>
              <w:t xml:space="preserve">reação </w:t>
            </w:r>
            <w:r>
              <w:rPr>
                <w:sz w:val="23"/>
              </w:rPr>
              <w:t>unitarizadas</w:t>
            </w:r>
            <w:r>
              <w:rPr>
                <w:sz w:val="23"/>
              </w:rPr>
              <w:tab/>
              <w:t>com</w:t>
            </w:r>
            <w:r>
              <w:rPr>
                <w:sz w:val="23"/>
              </w:rPr>
              <w:tab/>
              <w:t xml:space="preserve">antígeno </w:t>
            </w:r>
            <w:r w:rsidRPr="00E563F9">
              <w:rPr>
                <w:sz w:val="23"/>
              </w:rPr>
              <w:t>treponêmico recombinante, execução automatizada, em soro humano, reagentes prontos para uso e estáveis nas condições mencionadas na bula, conjunto de reagentes, controles, e calibradores, validade mínima após entrega de 6 meses, acondicionadosem frascos com perfeita vedação, que não permitam vazamentos ou evaporação, rotulo deve conter dados de numerodo lote, data da fabricação e prazo de validade, composição, procedência e numero de registro no M.S</w:t>
            </w:r>
          </w:p>
          <w:p w:rsidR="00E563F9" w:rsidRPr="00E563F9" w:rsidRDefault="00E563F9" w:rsidP="00E563F9">
            <w:pPr>
              <w:pStyle w:val="TableParagraph"/>
              <w:spacing w:line="250" w:lineRule="exact"/>
              <w:jc w:val="both"/>
              <w:rPr>
                <w:sz w:val="23"/>
              </w:rPr>
            </w:pPr>
            <w:r w:rsidRPr="00E563F9">
              <w:rPr>
                <w:sz w:val="23"/>
              </w:rPr>
              <w:t>– Quantidade máxima estimada de 90.200</w:t>
            </w:r>
          </w:p>
          <w:p w:rsidR="00E563F9" w:rsidRDefault="00E563F9" w:rsidP="00E563F9">
            <w:pPr>
              <w:pStyle w:val="TableParagraph"/>
              <w:spacing w:line="250" w:lineRule="exact"/>
              <w:ind w:left="65"/>
              <w:jc w:val="both"/>
              <w:rPr>
                <w:sz w:val="23"/>
              </w:rPr>
            </w:pPr>
            <w:proofErr w:type="gramStart"/>
            <w:r w:rsidRPr="00E563F9">
              <w:rPr>
                <w:sz w:val="23"/>
                <w:lang w:val="pt-BR"/>
              </w:rPr>
              <w:t>testes</w:t>
            </w:r>
            <w:proofErr w:type="gramEnd"/>
            <w:r w:rsidRPr="00E563F9">
              <w:rPr>
                <w:sz w:val="23"/>
                <w:lang w:val="pt-BR"/>
              </w:rPr>
              <w:t>, para o período de 12 meses.</w:t>
            </w:r>
          </w:p>
        </w:tc>
      </w:tr>
    </w:tbl>
    <w:p w:rsidR="005D2DE8" w:rsidRPr="005D754B" w:rsidRDefault="005D2DE8" w:rsidP="005D754B">
      <w:pPr>
        <w:spacing w:line="360" w:lineRule="auto"/>
        <w:jc w:val="center"/>
        <w:rPr>
          <w:rFonts w:ascii="Arial" w:hAnsi="Arial" w:cs="Arial"/>
          <w:sz w:val="20"/>
          <w:szCs w:val="20"/>
        </w:rPr>
      </w:pPr>
    </w:p>
    <w:p w:rsidR="00E563F9" w:rsidRPr="00230CD7" w:rsidRDefault="00E563F9" w:rsidP="00303F30">
      <w:pPr>
        <w:pStyle w:val="PargrafodaLista"/>
        <w:numPr>
          <w:ilvl w:val="0"/>
          <w:numId w:val="24"/>
        </w:numPr>
        <w:shd w:val="clear" w:color="auto" w:fill="FFFFFF" w:themeFill="background1"/>
        <w:jc w:val="center"/>
        <w:rPr>
          <w:rFonts w:ascii="Arial" w:hAnsi="Arial" w:cs="Arial"/>
          <w:b/>
          <w:bCs/>
          <w:szCs w:val="22"/>
        </w:rPr>
      </w:pPr>
      <w:r w:rsidRPr="005D2DE8">
        <w:rPr>
          <w:rFonts w:ascii="Arial" w:hAnsi="Arial" w:cs="Arial"/>
          <w:b/>
          <w:bCs/>
          <w:sz w:val="20"/>
          <w:szCs w:val="20"/>
        </w:rPr>
        <w:t xml:space="preserve">DESCRITIVO </w:t>
      </w:r>
      <w:r>
        <w:rPr>
          <w:rFonts w:ascii="Arial" w:hAnsi="Arial" w:cs="Arial"/>
          <w:b/>
          <w:bCs/>
          <w:sz w:val="20"/>
          <w:szCs w:val="20"/>
        </w:rPr>
        <w:t xml:space="preserve">SOROLOGIA/HORMÔNIO – LOTE </w:t>
      </w:r>
      <w:proofErr w:type="gramStart"/>
      <w:r>
        <w:rPr>
          <w:rFonts w:ascii="Arial" w:hAnsi="Arial" w:cs="Arial"/>
          <w:b/>
          <w:bCs/>
          <w:sz w:val="20"/>
          <w:szCs w:val="20"/>
        </w:rPr>
        <w:t>2</w:t>
      </w:r>
      <w:proofErr w:type="gramEnd"/>
    </w:p>
    <w:p w:rsidR="00E563F9" w:rsidRDefault="00E563F9" w:rsidP="00303F30">
      <w:pPr>
        <w:shd w:val="clear" w:color="auto" w:fill="FFFFFF" w:themeFill="background1"/>
        <w:spacing w:line="360" w:lineRule="auto"/>
        <w:jc w:val="center"/>
        <w:rPr>
          <w:rFonts w:ascii="Arial" w:hAnsi="Arial" w:cs="Arial"/>
          <w:b/>
          <w:sz w:val="20"/>
          <w:szCs w:val="20"/>
        </w:rPr>
      </w:pPr>
    </w:p>
    <w:tbl>
      <w:tblPr>
        <w:tblpPr w:leftFromText="141" w:rightFromText="141" w:vertAnchor="text" w:horzAnchor="margin" w:tblpX="157" w:tblpY="1"/>
        <w:tblW w:w="8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2"/>
        <w:gridCol w:w="1276"/>
        <w:gridCol w:w="851"/>
        <w:gridCol w:w="1134"/>
        <w:gridCol w:w="4536"/>
      </w:tblGrid>
      <w:tr w:rsidR="00F247FF" w:rsidRPr="00F247FF" w:rsidTr="00F247FF">
        <w:trPr>
          <w:trHeight w:val="418"/>
        </w:trPr>
        <w:tc>
          <w:tcPr>
            <w:tcW w:w="572" w:type="dxa"/>
          </w:tcPr>
          <w:p w:rsidR="00F247FF" w:rsidRPr="00230CD7" w:rsidRDefault="00F247FF" w:rsidP="00F247FF">
            <w:pPr>
              <w:widowControl w:val="0"/>
              <w:autoSpaceDE w:val="0"/>
              <w:autoSpaceDN w:val="0"/>
              <w:spacing w:line="248" w:lineRule="exact"/>
              <w:ind w:left="66"/>
              <w:rPr>
                <w:rFonts w:ascii="Arial" w:eastAsia="Calibri" w:hAnsi="Arial" w:cs="Arial"/>
                <w:b/>
                <w:sz w:val="20"/>
                <w:szCs w:val="20"/>
                <w:lang w:val="pt-PT" w:eastAsia="en-US"/>
              </w:rPr>
            </w:pPr>
            <w:r w:rsidRPr="00230CD7">
              <w:rPr>
                <w:rFonts w:ascii="Arial" w:eastAsia="Calibri" w:hAnsi="Arial" w:cs="Arial"/>
                <w:b/>
                <w:sz w:val="20"/>
                <w:szCs w:val="20"/>
                <w:lang w:val="pt-PT" w:eastAsia="en-US"/>
              </w:rPr>
              <w:t>Item</w:t>
            </w:r>
          </w:p>
        </w:tc>
        <w:tc>
          <w:tcPr>
            <w:tcW w:w="1276" w:type="dxa"/>
          </w:tcPr>
          <w:p w:rsidR="00F247FF" w:rsidRPr="00230CD7" w:rsidRDefault="00F247FF" w:rsidP="00F247FF">
            <w:pPr>
              <w:widowControl w:val="0"/>
              <w:autoSpaceDE w:val="0"/>
              <w:autoSpaceDN w:val="0"/>
              <w:spacing w:line="248" w:lineRule="exact"/>
              <w:ind w:left="114"/>
              <w:rPr>
                <w:rFonts w:ascii="Arial" w:eastAsia="Calibri" w:hAnsi="Arial" w:cs="Arial"/>
                <w:b/>
                <w:sz w:val="20"/>
                <w:szCs w:val="20"/>
                <w:lang w:val="pt-PT" w:eastAsia="en-US"/>
              </w:rPr>
            </w:pPr>
            <w:r w:rsidRPr="00230CD7">
              <w:rPr>
                <w:rFonts w:ascii="Arial" w:eastAsia="Calibri" w:hAnsi="Arial" w:cs="Arial"/>
                <w:b/>
                <w:sz w:val="20"/>
                <w:szCs w:val="20"/>
                <w:lang w:val="pt-PT" w:eastAsia="en-US"/>
              </w:rPr>
              <w:t>Quantidade</w:t>
            </w:r>
          </w:p>
        </w:tc>
        <w:tc>
          <w:tcPr>
            <w:tcW w:w="851" w:type="dxa"/>
          </w:tcPr>
          <w:p w:rsidR="00F247FF" w:rsidRPr="00230CD7" w:rsidRDefault="00F247FF" w:rsidP="00F247FF">
            <w:pPr>
              <w:widowControl w:val="0"/>
              <w:autoSpaceDE w:val="0"/>
              <w:autoSpaceDN w:val="0"/>
              <w:spacing w:line="248" w:lineRule="exact"/>
              <w:ind w:left="146"/>
              <w:rPr>
                <w:rFonts w:ascii="Arial" w:eastAsia="Calibri" w:hAnsi="Arial" w:cs="Arial"/>
                <w:b/>
                <w:sz w:val="20"/>
                <w:szCs w:val="20"/>
                <w:lang w:val="pt-PT" w:eastAsia="en-US"/>
              </w:rPr>
            </w:pPr>
            <w:r w:rsidRPr="00230CD7">
              <w:rPr>
                <w:rFonts w:ascii="Arial" w:eastAsia="Calibri" w:hAnsi="Arial" w:cs="Arial"/>
                <w:b/>
                <w:sz w:val="20"/>
                <w:szCs w:val="20"/>
                <w:lang w:val="pt-PT" w:eastAsia="en-US"/>
              </w:rPr>
              <w:t>GSNET</w:t>
            </w:r>
          </w:p>
        </w:tc>
        <w:tc>
          <w:tcPr>
            <w:tcW w:w="1134" w:type="dxa"/>
          </w:tcPr>
          <w:p w:rsidR="00F247FF" w:rsidRPr="00230CD7" w:rsidRDefault="00F247FF" w:rsidP="00F247FF">
            <w:pPr>
              <w:widowControl w:val="0"/>
              <w:autoSpaceDE w:val="0"/>
              <w:autoSpaceDN w:val="0"/>
              <w:spacing w:line="248" w:lineRule="exact"/>
              <w:ind w:left="206"/>
              <w:rPr>
                <w:rFonts w:ascii="Arial" w:eastAsia="Calibri" w:hAnsi="Arial" w:cs="Arial"/>
                <w:b/>
                <w:sz w:val="20"/>
                <w:szCs w:val="20"/>
                <w:lang w:val="pt-PT" w:eastAsia="en-US"/>
              </w:rPr>
            </w:pPr>
            <w:r w:rsidRPr="00230CD7">
              <w:rPr>
                <w:rFonts w:ascii="Arial" w:eastAsia="Calibri" w:hAnsi="Arial" w:cs="Arial"/>
                <w:b/>
                <w:sz w:val="20"/>
                <w:szCs w:val="20"/>
                <w:lang w:val="pt-PT" w:eastAsia="en-US"/>
              </w:rPr>
              <w:t>Siafisico</w:t>
            </w:r>
          </w:p>
        </w:tc>
        <w:tc>
          <w:tcPr>
            <w:tcW w:w="4536" w:type="dxa"/>
          </w:tcPr>
          <w:p w:rsidR="00F247FF" w:rsidRPr="00230CD7" w:rsidRDefault="00F247FF" w:rsidP="00F247FF">
            <w:pPr>
              <w:widowControl w:val="0"/>
              <w:autoSpaceDE w:val="0"/>
              <w:autoSpaceDN w:val="0"/>
              <w:spacing w:line="248" w:lineRule="exact"/>
              <w:ind w:left="65"/>
              <w:rPr>
                <w:rFonts w:ascii="Arial" w:eastAsia="Calibri" w:hAnsi="Arial" w:cs="Arial"/>
                <w:b/>
                <w:sz w:val="20"/>
                <w:szCs w:val="20"/>
                <w:lang w:val="pt-PT" w:eastAsia="en-US"/>
              </w:rPr>
            </w:pPr>
            <w:r w:rsidRPr="00230CD7">
              <w:rPr>
                <w:rFonts w:ascii="Arial" w:eastAsia="Calibri" w:hAnsi="Arial" w:cs="Arial"/>
                <w:b/>
                <w:sz w:val="20"/>
                <w:szCs w:val="20"/>
                <w:lang w:val="pt-PT" w:eastAsia="en-US"/>
              </w:rPr>
              <w:t>Descritivo</w:t>
            </w:r>
          </w:p>
        </w:tc>
      </w:tr>
      <w:tr w:rsidR="00E563F9" w:rsidRPr="00F247FF" w:rsidTr="00F247FF">
        <w:trPr>
          <w:trHeight w:val="985"/>
        </w:trPr>
        <w:tc>
          <w:tcPr>
            <w:tcW w:w="572" w:type="dxa"/>
          </w:tcPr>
          <w:p w:rsidR="00E563F9" w:rsidRPr="00F247FF" w:rsidRDefault="00F247FF" w:rsidP="00F247FF">
            <w:pPr>
              <w:pStyle w:val="TableParagraph"/>
              <w:spacing w:before="2"/>
              <w:ind w:left="66"/>
              <w:rPr>
                <w:sz w:val="20"/>
                <w:szCs w:val="20"/>
              </w:rPr>
            </w:pPr>
            <w:r>
              <w:rPr>
                <w:sz w:val="20"/>
                <w:szCs w:val="20"/>
              </w:rPr>
              <w:t>2.1</w:t>
            </w:r>
          </w:p>
        </w:tc>
        <w:tc>
          <w:tcPr>
            <w:tcW w:w="1276" w:type="dxa"/>
          </w:tcPr>
          <w:p w:rsidR="00E563F9" w:rsidRPr="00F247FF" w:rsidRDefault="00E563F9" w:rsidP="00F247FF">
            <w:pPr>
              <w:pStyle w:val="TableParagraph"/>
              <w:spacing w:before="2"/>
              <w:ind w:left="66"/>
              <w:rPr>
                <w:sz w:val="20"/>
                <w:szCs w:val="20"/>
              </w:rPr>
            </w:pPr>
            <w:r w:rsidRPr="00F247FF">
              <w:rPr>
                <w:sz w:val="20"/>
                <w:szCs w:val="20"/>
              </w:rPr>
              <w:t>3000</w:t>
            </w:r>
            <w:r w:rsidRPr="00F247FF">
              <w:rPr>
                <w:spacing w:val="7"/>
                <w:sz w:val="20"/>
                <w:szCs w:val="20"/>
              </w:rPr>
              <w:t xml:space="preserve"> </w:t>
            </w:r>
            <w:r w:rsidRPr="00F247FF">
              <w:rPr>
                <w:sz w:val="20"/>
                <w:szCs w:val="20"/>
              </w:rPr>
              <w:t>testes</w:t>
            </w:r>
          </w:p>
        </w:tc>
        <w:tc>
          <w:tcPr>
            <w:tcW w:w="851" w:type="dxa"/>
          </w:tcPr>
          <w:p w:rsidR="00E563F9" w:rsidRPr="00F247FF" w:rsidRDefault="00E563F9" w:rsidP="00F247FF">
            <w:pPr>
              <w:pStyle w:val="TableParagraph"/>
              <w:spacing w:before="2"/>
              <w:ind w:left="66"/>
              <w:rPr>
                <w:sz w:val="20"/>
                <w:szCs w:val="20"/>
              </w:rPr>
            </w:pPr>
            <w:r w:rsidRPr="00F247FF">
              <w:rPr>
                <w:sz w:val="20"/>
                <w:szCs w:val="20"/>
              </w:rPr>
              <w:t>48923</w:t>
            </w:r>
          </w:p>
        </w:tc>
        <w:tc>
          <w:tcPr>
            <w:tcW w:w="1134" w:type="dxa"/>
          </w:tcPr>
          <w:p w:rsidR="00E563F9" w:rsidRPr="00F247FF" w:rsidRDefault="00E563F9" w:rsidP="00F247FF">
            <w:pPr>
              <w:pStyle w:val="TableParagraph"/>
              <w:spacing w:before="2"/>
              <w:ind w:left="67"/>
              <w:rPr>
                <w:sz w:val="20"/>
                <w:szCs w:val="20"/>
              </w:rPr>
            </w:pPr>
            <w:r w:rsidRPr="00F247FF">
              <w:rPr>
                <w:sz w:val="20"/>
                <w:szCs w:val="20"/>
              </w:rPr>
              <w:t>341967-3</w:t>
            </w:r>
          </w:p>
        </w:tc>
        <w:tc>
          <w:tcPr>
            <w:tcW w:w="4536" w:type="dxa"/>
          </w:tcPr>
          <w:p w:rsidR="00E563F9" w:rsidRPr="00F247FF" w:rsidRDefault="00E563F9" w:rsidP="00F247FF">
            <w:pPr>
              <w:pStyle w:val="TableParagraph"/>
              <w:spacing w:before="2" w:line="244" w:lineRule="auto"/>
              <w:ind w:left="67" w:right="54"/>
              <w:jc w:val="both"/>
              <w:rPr>
                <w:sz w:val="20"/>
                <w:szCs w:val="20"/>
              </w:rPr>
            </w:pPr>
            <w:r w:rsidRPr="00F247FF">
              <w:rPr>
                <w:sz w:val="20"/>
                <w:szCs w:val="20"/>
              </w:rPr>
              <w:t>Kit</w:t>
            </w:r>
            <w:r w:rsidRPr="00F247FF">
              <w:rPr>
                <w:spacing w:val="1"/>
                <w:sz w:val="20"/>
                <w:szCs w:val="20"/>
              </w:rPr>
              <w:t xml:space="preserve"> </w:t>
            </w:r>
            <w:r w:rsidRPr="00F247FF">
              <w:rPr>
                <w:sz w:val="20"/>
                <w:szCs w:val="20"/>
              </w:rPr>
              <w:t>para</w:t>
            </w:r>
            <w:r w:rsidRPr="00F247FF">
              <w:rPr>
                <w:spacing w:val="1"/>
                <w:sz w:val="20"/>
                <w:szCs w:val="20"/>
              </w:rPr>
              <w:t xml:space="preserve"> </w:t>
            </w:r>
            <w:r w:rsidRPr="00F247FF">
              <w:rPr>
                <w:sz w:val="20"/>
                <w:szCs w:val="20"/>
              </w:rPr>
              <w:t>detecção</w:t>
            </w:r>
            <w:r w:rsidRPr="00F247FF">
              <w:rPr>
                <w:spacing w:val="1"/>
                <w:sz w:val="20"/>
                <w:szCs w:val="20"/>
              </w:rPr>
              <w:t xml:space="preserve"> </w:t>
            </w:r>
            <w:r w:rsidRPr="00F247FF">
              <w:rPr>
                <w:sz w:val="20"/>
                <w:szCs w:val="20"/>
              </w:rPr>
              <w:t>de</w:t>
            </w:r>
            <w:r w:rsidRPr="00F247FF">
              <w:rPr>
                <w:spacing w:val="1"/>
                <w:sz w:val="20"/>
                <w:szCs w:val="20"/>
              </w:rPr>
              <w:t xml:space="preserve"> </w:t>
            </w:r>
            <w:r w:rsidRPr="00F247FF">
              <w:rPr>
                <w:sz w:val="20"/>
                <w:szCs w:val="20"/>
              </w:rPr>
              <w:t>anticorpos</w:t>
            </w:r>
            <w:r w:rsidRPr="00F247FF">
              <w:rPr>
                <w:spacing w:val="1"/>
                <w:sz w:val="20"/>
                <w:szCs w:val="20"/>
              </w:rPr>
              <w:t xml:space="preserve"> </w:t>
            </w:r>
            <w:proofErr w:type="gramStart"/>
            <w:r w:rsidRPr="00F247FF">
              <w:rPr>
                <w:sz w:val="20"/>
                <w:szCs w:val="20"/>
              </w:rPr>
              <w:t>IgG</w:t>
            </w:r>
            <w:proofErr w:type="gramEnd"/>
            <w:r w:rsidRPr="00F247FF">
              <w:rPr>
                <w:spacing w:val="1"/>
                <w:sz w:val="20"/>
                <w:szCs w:val="20"/>
              </w:rPr>
              <w:t xml:space="preserve"> </w:t>
            </w:r>
            <w:r w:rsidRPr="00F247FF">
              <w:rPr>
                <w:sz w:val="20"/>
                <w:szCs w:val="20"/>
              </w:rPr>
              <w:t>contra</w:t>
            </w:r>
            <w:r w:rsidRPr="00F247FF">
              <w:rPr>
                <w:spacing w:val="-56"/>
                <w:sz w:val="20"/>
                <w:szCs w:val="20"/>
              </w:rPr>
              <w:t xml:space="preserve"> </w:t>
            </w:r>
            <w:r w:rsidRPr="00F247FF">
              <w:rPr>
                <w:sz w:val="20"/>
                <w:szCs w:val="20"/>
              </w:rPr>
              <w:t>Toxoplasma</w:t>
            </w:r>
            <w:r w:rsidRPr="00F247FF">
              <w:rPr>
                <w:spacing w:val="1"/>
                <w:sz w:val="20"/>
                <w:szCs w:val="20"/>
              </w:rPr>
              <w:t xml:space="preserve"> </w:t>
            </w:r>
            <w:r w:rsidRPr="00F247FF">
              <w:rPr>
                <w:sz w:val="20"/>
                <w:szCs w:val="20"/>
              </w:rPr>
              <w:t>gondii</w:t>
            </w:r>
            <w:r w:rsidRPr="00F247FF">
              <w:rPr>
                <w:spacing w:val="1"/>
                <w:sz w:val="20"/>
                <w:szCs w:val="20"/>
              </w:rPr>
              <w:t xml:space="preserve"> </w:t>
            </w:r>
            <w:r w:rsidRPr="00F247FF">
              <w:rPr>
                <w:sz w:val="20"/>
                <w:szCs w:val="20"/>
              </w:rPr>
              <w:t>(</w:t>
            </w:r>
            <w:r w:rsidRPr="00F247FF">
              <w:rPr>
                <w:b/>
                <w:sz w:val="20"/>
                <w:szCs w:val="20"/>
              </w:rPr>
              <w:t>TOXO</w:t>
            </w:r>
            <w:r w:rsidRPr="00F247FF">
              <w:rPr>
                <w:b/>
                <w:spacing w:val="1"/>
                <w:sz w:val="20"/>
                <w:szCs w:val="20"/>
              </w:rPr>
              <w:t xml:space="preserve"> </w:t>
            </w:r>
            <w:r w:rsidRPr="00F247FF">
              <w:rPr>
                <w:b/>
                <w:sz w:val="20"/>
                <w:szCs w:val="20"/>
              </w:rPr>
              <w:t>IgG</w:t>
            </w:r>
            <w:r w:rsidRPr="00F247FF">
              <w:rPr>
                <w:sz w:val="20"/>
                <w:szCs w:val="20"/>
              </w:rPr>
              <w:t>)</w:t>
            </w:r>
            <w:r w:rsidRPr="00F247FF">
              <w:rPr>
                <w:spacing w:val="1"/>
                <w:sz w:val="20"/>
                <w:szCs w:val="20"/>
              </w:rPr>
              <w:t xml:space="preserve"> </w:t>
            </w:r>
            <w:r w:rsidRPr="00F247FF">
              <w:rPr>
                <w:sz w:val="20"/>
                <w:szCs w:val="20"/>
              </w:rPr>
              <w:t>pelo</w:t>
            </w:r>
            <w:r w:rsidRPr="00F247FF">
              <w:rPr>
                <w:spacing w:val="1"/>
                <w:sz w:val="20"/>
                <w:szCs w:val="20"/>
              </w:rPr>
              <w:t xml:space="preserve"> </w:t>
            </w:r>
            <w:r w:rsidRPr="00F247FF">
              <w:rPr>
                <w:sz w:val="20"/>
                <w:szCs w:val="20"/>
              </w:rPr>
              <w:t>método</w:t>
            </w:r>
            <w:r w:rsidRPr="00F247FF">
              <w:rPr>
                <w:spacing w:val="1"/>
                <w:sz w:val="20"/>
                <w:szCs w:val="20"/>
              </w:rPr>
              <w:t xml:space="preserve"> </w:t>
            </w:r>
            <w:r w:rsidRPr="00F247FF">
              <w:rPr>
                <w:sz w:val="20"/>
                <w:szCs w:val="20"/>
              </w:rPr>
              <w:t>imunoenzimatico</w:t>
            </w:r>
            <w:r w:rsidRPr="00F247FF">
              <w:rPr>
                <w:spacing w:val="34"/>
                <w:sz w:val="20"/>
                <w:szCs w:val="20"/>
              </w:rPr>
              <w:t xml:space="preserve"> </w:t>
            </w:r>
            <w:r w:rsidRPr="00F247FF">
              <w:rPr>
                <w:sz w:val="20"/>
                <w:szCs w:val="20"/>
              </w:rPr>
              <w:t>ou</w:t>
            </w:r>
            <w:r w:rsidRPr="00F247FF">
              <w:rPr>
                <w:spacing w:val="34"/>
                <w:sz w:val="20"/>
                <w:szCs w:val="20"/>
              </w:rPr>
              <w:t xml:space="preserve"> </w:t>
            </w:r>
            <w:r w:rsidRPr="00F247FF">
              <w:rPr>
                <w:sz w:val="20"/>
                <w:szCs w:val="20"/>
              </w:rPr>
              <w:t>equivalente</w:t>
            </w:r>
            <w:r w:rsidRPr="00F247FF">
              <w:rPr>
                <w:spacing w:val="36"/>
                <w:sz w:val="20"/>
                <w:szCs w:val="20"/>
              </w:rPr>
              <w:t xml:space="preserve"> </w:t>
            </w:r>
            <w:r w:rsidR="00F247FF">
              <w:rPr>
                <w:sz w:val="20"/>
                <w:szCs w:val="20"/>
              </w:rPr>
              <w:t xml:space="preserve">em </w:t>
            </w:r>
            <w:r w:rsidRPr="00F247FF">
              <w:rPr>
                <w:sz w:val="20"/>
                <w:szCs w:val="20"/>
              </w:rPr>
              <w:t>sensibilidade</w:t>
            </w:r>
            <w:r w:rsidRPr="00F247FF">
              <w:rPr>
                <w:spacing w:val="11"/>
                <w:sz w:val="20"/>
                <w:szCs w:val="20"/>
              </w:rPr>
              <w:t xml:space="preserve"> </w:t>
            </w:r>
            <w:r w:rsidRPr="00F247FF">
              <w:rPr>
                <w:sz w:val="20"/>
                <w:szCs w:val="20"/>
              </w:rPr>
              <w:t>e</w:t>
            </w:r>
            <w:r w:rsidRPr="00F247FF">
              <w:rPr>
                <w:spacing w:val="15"/>
                <w:sz w:val="20"/>
                <w:szCs w:val="20"/>
              </w:rPr>
              <w:t xml:space="preserve"> </w:t>
            </w:r>
            <w:r w:rsidRPr="00F247FF">
              <w:rPr>
                <w:sz w:val="20"/>
                <w:szCs w:val="20"/>
              </w:rPr>
              <w:t>especificidade.</w:t>
            </w:r>
          </w:p>
        </w:tc>
      </w:tr>
      <w:tr w:rsidR="00E563F9" w:rsidTr="00F247FF">
        <w:trPr>
          <w:trHeight w:val="983"/>
        </w:trPr>
        <w:tc>
          <w:tcPr>
            <w:tcW w:w="572" w:type="dxa"/>
          </w:tcPr>
          <w:p w:rsidR="00E563F9" w:rsidRPr="00F247FF" w:rsidRDefault="00F247FF" w:rsidP="00F247FF">
            <w:pPr>
              <w:pStyle w:val="TableParagraph"/>
              <w:spacing w:line="241" w:lineRule="exact"/>
              <w:ind w:left="66"/>
              <w:rPr>
                <w:sz w:val="20"/>
                <w:szCs w:val="20"/>
              </w:rPr>
            </w:pPr>
            <w:r>
              <w:rPr>
                <w:sz w:val="20"/>
                <w:szCs w:val="20"/>
              </w:rPr>
              <w:t>2.</w:t>
            </w:r>
            <w:r w:rsidR="00E563F9" w:rsidRPr="00F247FF">
              <w:rPr>
                <w:sz w:val="20"/>
                <w:szCs w:val="20"/>
              </w:rPr>
              <w:t>2</w:t>
            </w:r>
          </w:p>
        </w:tc>
        <w:tc>
          <w:tcPr>
            <w:tcW w:w="1276" w:type="dxa"/>
          </w:tcPr>
          <w:p w:rsidR="00E563F9" w:rsidRPr="00F247FF" w:rsidRDefault="00E563F9" w:rsidP="00F247FF">
            <w:pPr>
              <w:pStyle w:val="TableParagraph"/>
              <w:spacing w:line="241" w:lineRule="exact"/>
              <w:ind w:left="66"/>
              <w:rPr>
                <w:sz w:val="20"/>
                <w:szCs w:val="20"/>
              </w:rPr>
            </w:pPr>
            <w:r w:rsidRPr="00F247FF">
              <w:rPr>
                <w:sz w:val="20"/>
                <w:szCs w:val="20"/>
              </w:rPr>
              <w:t>3000</w:t>
            </w:r>
            <w:r w:rsidRPr="00F247FF">
              <w:rPr>
                <w:spacing w:val="7"/>
                <w:sz w:val="20"/>
                <w:szCs w:val="20"/>
              </w:rPr>
              <w:t xml:space="preserve"> </w:t>
            </w:r>
            <w:r w:rsidRPr="00F247FF">
              <w:rPr>
                <w:sz w:val="20"/>
                <w:szCs w:val="20"/>
              </w:rPr>
              <w:t>testes</w:t>
            </w:r>
          </w:p>
        </w:tc>
        <w:tc>
          <w:tcPr>
            <w:tcW w:w="851" w:type="dxa"/>
          </w:tcPr>
          <w:p w:rsidR="00E563F9" w:rsidRPr="00F247FF" w:rsidRDefault="00E563F9" w:rsidP="00F247FF">
            <w:pPr>
              <w:pStyle w:val="TableParagraph"/>
              <w:spacing w:line="241" w:lineRule="exact"/>
              <w:ind w:left="66"/>
              <w:rPr>
                <w:sz w:val="20"/>
                <w:szCs w:val="20"/>
              </w:rPr>
            </w:pPr>
            <w:r w:rsidRPr="00F247FF">
              <w:rPr>
                <w:sz w:val="20"/>
                <w:szCs w:val="20"/>
              </w:rPr>
              <w:t>48950</w:t>
            </w:r>
          </w:p>
        </w:tc>
        <w:tc>
          <w:tcPr>
            <w:tcW w:w="1134" w:type="dxa"/>
          </w:tcPr>
          <w:p w:rsidR="00E563F9" w:rsidRPr="00F247FF" w:rsidRDefault="00E563F9" w:rsidP="00F247FF">
            <w:pPr>
              <w:pStyle w:val="TableParagraph"/>
              <w:spacing w:line="241" w:lineRule="exact"/>
              <w:ind w:left="67"/>
              <w:rPr>
                <w:sz w:val="20"/>
                <w:szCs w:val="20"/>
              </w:rPr>
            </w:pPr>
            <w:r w:rsidRPr="00F247FF">
              <w:rPr>
                <w:sz w:val="20"/>
                <w:szCs w:val="20"/>
              </w:rPr>
              <w:t>341971-1</w:t>
            </w:r>
          </w:p>
        </w:tc>
        <w:tc>
          <w:tcPr>
            <w:tcW w:w="4536" w:type="dxa"/>
          </w:tcPr>
          <w:p w:rsidR="00E563F9" w:rsidRPr="00F247FF" w:rsidRDefault="00E563F9" w:rsidP="00F247FF">
            <w:pPr>
              <w:pStyle w:val="TableParagraph"/>
              <w:spacing w:line="244" w:lineRule="auto"/>
              <w:ind w:left="67" w:right="54"/>
              <w:jc w:val="both"/>
              <w:rPr>
                <w:sz w:val="20"/>
                <w:szCs w:val="20"/>
              </w:rPr>
            </w:pPr>
            <w:r w:rsidRPr="00F247FF">
              <w:rPr>
                <w:sz w:val="20"/>
                <w:szCs w:val="20"/>
              </w:rPr>
              <w:t>Kit</w:t>
            </w:r>
            <w:r w:rsidRPr="00F247FF">
              <w:rPr>
                <w:spacing w:val="1"/>
                <w:sz w:val="20"/>
                <w:szCs w:val="20"/>
              </w:rPr>
              <w:t xml:space="preserve"> </w:t>
            </w:r>
            <w:r w:rsidRPr="00F247FF">
              <w:rPr>
                <w:sz w:val="20"/>
                <w:szCs w:val="20"/>
              </w:rPr>
              <w:t>para</w:t>
            </w:r>
            <w:r w:rsidRPr="00F247FF">
              <w:rPr>
                <w:spacing w:val="1"/>
                <w:sz w:val="20"/>
                <w:szCs w:val="20"/>
              </w:rPr>
              <w:t xml:space="preserve"> </w:t>
            </w:r>
            <w:r w:rsidRPr="00F247FF">
              <w:rPr>
                <w:sz w:val="20"/>
                <w:szCs w:val="20"/>
              </w:rPr>
              <w:t>detecção</w:t>
            </w:r>
            <w:r w:rsidRPr="00F247FF">
              <w:rPr>
                <w:spacing w:val="1"/>
                <w:sz w:val="20"/>
                <w:szCs w:val="20"/>
              </w:rPr>
              <w:t xml:space="preserve"> </w:t>
            </w:r>
            <w:r w:rsidRPr="00F247FF">
              <w:rPr>
                <w:sz w:val="20"/>
                <w:szCs w:val="20"/>
              </w:rPr>
              <w:t>de</w:t>
            </w:r>
            <w:r w:rsidRPr="00F247FF">
              <w:rPr>
                <w:spacing w:val="1"/>
                <w:sz w:val="20"/>
                <w:szCs w:val="20"/>
              </w:rPr>
              <w:t xml:space="preserve"> </w:t>
            </w:r>
            <w:r w:rsidRPr="00F247FF">
              <w:rPr>
                <w:sz w:val="20"/>
                <w:szCs w:val="20"/>
              </w:rPr>
              <w:t>anticorpos</w:t>
            </w:r>
            <w:r w:rsidRPr="00F247FF">
              <w:rPr>
                <w:spacing w:val="1"/>
                <w:sz w:val="20"/>
                <w:szCs w:val="20"/>
              </w:rPr>
              <w:t xml:space="preserve"> </w:t>
            </w:r>
            <w:proofErr w:type="gramStart"/>
            <w:r w:rsidRPr="00F247FF">
              <w:rPr>
                <w:sz w:val="20"/>
                <w:szCs w:val="20"/>
              </w:rPr>
              <w:t>IgM</w:t>
            </w:r>
            <w:proofErr w:type="gramEnd"/>
            <w:r w:rsidRPr="00F247FF">
              <w:rPr>
                <w:spacing w:val="1"/>
                <w:sz w:val="20"/>
                <w:szCs w:val="20"/>
              </w:rPr>
              <w:t xml:space="preserve"> </w:t>
            </w:r>
            <w:r w:rsidRPr="00F247FF">
              <w:rPr>
                <w:sz w:val="20"/>
                <w:szCs w:val="20"/>
              </w:rPr>
              <w:t>contra</w:t>
            </w:r>
            <w:r w:rsidRPr="00F247FF">
              <w:rPr>
                <w:spacing w:val="1"/>
                <w:sz w:val="20"/>
                <w:szCs w:val="20"/>
              </w:rPr>
              <w:t xml:space="preserve"> </w:t>
            </w:r>
            <w:r w:rsidRPr="00F247FF">
              <w:rPr>
                <w:sz w:val="20"/>
                <w:szCs w:val="20"/>
              </w:rPr>
              <w:t>Toxoplasma</w:t>
            </w:r>
            <w:r w:rsidRPr="00F247FF">
              <w:rPr>
                <w:spacing w:val="1"/>
                <w:sz w:val="20"/>
                <w:szCs w:val="20"/>
              </w:rPr>
              <w:t xml:space="preserve"> </w:t>
            </w:r>
            <w:r w:rsidRPr="00F247FF">
              <w:rPr>
                <w:sz w:val="20"/>
                <w:szCs w:val="20"/>
              </w:rPr>
              <w:t>gondii</w:t>
            </w:r>
            <w:r w:rsidRPr="00F247FF">
              <w:rPr>
                <w:spacing w:val="1"/>
                <w:sz w:val="20"/>
                <w:szCs w:val="20"/>
              </w:rPr>
              <w:t xml:space="preserve"> </w:t>
            </w:r>
            <w:r w:rsidRPr="00F247FF">
              <w:rPr>
                <w:sz w:val="20"/>
                <w:szCs w:val="20"/>
              </w:rPr>
              <w:t>(</w:t>
            </w:r>
            <w:r w:rsidRPr="00F247FF">
              <w:rPr>
                <w:b/>
                <w:sz w:val="20"/>
                <w:szCs w:val="20"/>
              </w:rPr>
              <w:t>TOXO</w:t>
            </w:r>
            <w:r w:rsidRPr="00F247FF">
              <w:rPr>
                <w:b/>
                <w:spacing w:val="1"/>
                <w:sz w:val="20"/>
                <w:szCs w:val="20"/>
              </w:rPr>
              <w:t xml:space="preserve"> </w:t>
            </w:r>
            <w:r w:rsidRPr="00F247FF">
              <w:rPr>
                <w:b/>
                <w:sz w:val="20"/>
                <w:szCs w:val="20"/>
              </w:rPr>
              <w:t>IgM</w:t>
            </w:r>
            <w:r w:rsidRPr="00F247FF">
              <w:rPr>
                <w:sz w:val="20"/>
                <w:szCs w:val="20"/>
              </w:rPr>
              <w:t>)</w:t>
            </w:r>
            <w:r w:rsidRPr="00F247FF">
              <w:rPr>
                <w:spacing w:val="1"/>
                <w:sz w:val="20"/>
                <w:szCs w:val="20"/>
              </w:rPr>
              <w:t xml:space="preserve"> </w:t>
            </w:r>
            <w:r w:rsidRPr="00F247FF">
              <w:rPr>
                <w:sz w:val="20"/>
                <w:szCs w:val="20"/>
              </w:rPr>
              <w:t>pelo</w:t>
            </w:r>
            <w:r w:rsidRPr="00F247FF">
              <w:rPr>
                <w:spacing w:val="1"/>
                <w:sz w:val="20"/>
                <w:szCs w:val="20"/>
              </w:rPr>
              <w:t xml:space="preserve"> </w:t>
            </w:r>
            <w:r w:rsidRPr="00F247FF">
              <w:rPr>
                <w:sz w:val="20"/>
                <w:szCs w:val="20"/>
              </w:rPr>
              <w:t>método</w:t>
            </w:r>
            <w:r w:rsidRPr="00F247FF">
              <w:rPr>
                <w:spacing w:val="1"/>
                <w:sz w:val="20"/>
                <w:szCs w:val="20"/>
              </w:rPr>
              <w:t xml:space="preserve"> </w:t>
            </w:r>
            <w:r w:rsidRPr="00F247FF">
              <w:rPr>
                <w:sz w:val="20"/>
                <w:szCs w:val="20"/>
              </w:rPr>
              <w:t>imunoenzimatico</w:t>
            </w:r>
            <w:r w:rsidRPr="00F247FF">
              <w:rPr>
                <w:spacing w:val="34"/>
                <w:sz w:val="20"/>
                <w:szCs w:val="20"/>
              </w:rPr>
              <w:t xml:space="preserve"> </w:t>
            </w:r>
            <w:r w:rsidRPr="00F247FF">
              <w:rPr>
                <w:sz w:val="20"/>
                <w:szCs w:val="20"/>
              </w:rPr>
              <w:t>ou</w:t>
            </w:r>
            <w:r w:rsidRPr="00F247FF">
              <w:rPr>
                <w:spacing w:val="34"/>
                <w:sz w:val="20"/>
                <w:szCs w:val="20"/>
              </w:rPr>
              <w:t xml:space="preserve"> </w:t>
            </w:r>
            <w:r w:rsidRPr="00F247FF">
              <w:rPr>
                <w:sz w:val="20"/>
                <w:szCs w:val="20"/>
              </w:rPr>
              <w:t>equivalente</w:t>
            </w:r>
            <w:r w:rsidRPr="00F247FF">
              <w:rPr>
                <w:spacing w:val="36"/>
                <w:sz w:val="20"/>
                <w:szCs w:val="20"/>
              </w:rPr>
              <w:t xml:space="preserve"> </w:t>
            </w:r>
            <w:r w:rsidR="00F247FF">
              <w:rPr>
                <w:sz w:val="20"/>
                <w:szCs w:val="20"/>
              </w:rPr>
              <w:t xml:space="preserve">em </w:t>
            </w:r>
            <w:r w:rsidRPr="00F247FF">
              <w:rPr>
                <w:sz w:val="20"/>
                <w:szCs w:val="20"/>
              </w:rPr>
              <w:t>sensibilidade</w:t>
            </w:r>
            <w:r w:rsidRPr="00F247FF">
              <w:rPr>
                <w:spacing w:val="11"/>
                <w:sz w:val="20"/>
                <w:szCs w:val="20"/>
              </w:rPr>
              <w:t xml:space="preserve"> </w:t>
            </w:r>
            <w:r w:rsidRPr="00F247FF">
              <w:rPr>
                <w:sz w:val="20"/>
                <w:szCs w:val="20"/>
              </w:rPr>
              <w:t>e</w:t>
            </w:r>
            <w:r w:rsidRPr="00F247FF">
              <w:rPr>
                <w:spacing w:val="15"/>
                <w:sz w:val="20"/>
                <w:szCs w:val="20"/>
              </w:rPr>
              <w:t xml:space="preserve"> </w:t>
            </w:r>
            <w:r w:rsidRPr="00F247FF">
              <w:rPr>
                <w:sz w:val="20"/>
                <w:szCs w:val="20"/>
              </w:rPr>
              <w:t>especificidade.</w:t>
            </w:r>
          </w:p>
        </w:tc>
      </w:tr>
      <w:tr w:rsidR="00E563F9" w:rsidTr="00F247FF">
        <w:trPr>
          <w:trHeight w:val="983"/>
        </w:trPr>
        <w:tc>
          <w:tcPr>
            <w:tcW w:w="572" w:type="dxa"/>
          </w:tcPr>
          <w:p w:rsidR="00E563F9" w:rsidRPr="00F247FF" w:rsidRDefault="00F247FF" w:rsidP="00F247FF">
            <w:pPr>
              <w:pStyle w:val="TableParagraph"/>
              <w:spacing w:before="2"/>
              <w:ind w:left="66"/>
              <w:rPr>
                <w:sz w:val="20"/>
                <w:szCs w:val="20"/>
              </w:rPr>
            </w:pPr>
            <w:r>
              <w:rPr>
                <w:sz w:val="20"/>
                <w:szCs w:val="20"/>
              </w:rPr>
              <w:lastRenderedPageBreak/>
              <w:t>2.</w:t>
            </w:r>
            <w:r w:rsidR="00E563F9" w:rsidRPr="00F247FF">
              <w:rPr>
                <w:sz w:val="20"/>
                <w:szCs w:val="20"/>
              </w:rPr>
              <w:t>3</w:t>
            </w:r>
          </w:p>
        </w:tc>
        <w:tc>
          <w:tcPr>
            <w:tcW w:w="1276" w:type="dxa"/>
          </w:tcPr>
          <w:p w:rsidR="00E563F9" w:rsidRPr="00F247FF" w:rsidRDefault="00E563F9" w:rsidP="00F247FF">
            <w:pPr>
              <w:pStyle w:val="TableParagraph"/>
              <w:spacing w:before="2"/>
              <w:ind w:left="66"/>
              <w:rPr>
                <w:sz w:val="20"/>
                <w:szCs w:val="20"/>
              </w:rPr>
            </w:pPr>
            <w:r w:rsidRPr="00F247FF">
              <w:rPr>
                <w:sz w:val="20"/>
                <w:szCs w:val="20"/>
              </w:rPr>
              <w:t>3000</w:t>
            </w:r>
            <w:r w:rsidRPr="00F247FF">
              <w:rPr>
                <w:spacing w:val="7"/>
                <w:sz w:val="20"/>
                <w:szCs w:val="20"/>
              </w:rPr>
              <w:t xml:space="preserve"> </w:t>
            </w:r>
            <w:r w:rsidRPr="00F247FF">
              <w:rPr>
                <w:sz w:val="20"/>
                <w:szCs w:val="20"/>
              </w:rPr>
              <w:t>testes</w:t>
            </w:r>
          </w:p>
        </w:tc>
        <w:tc>
          <w:tcPr>
            <w:tcW w:w="851" w:type="dxa"/>
          </w:tcPr>
          <w:p w:rsidR="00E563F9" w:rsidRPr="00F247FF" w:rsidRDefault="00E563F9" w:rsidP="00F247FF">
            <w:pPr>
              <w:pStyle w:val="TableParagraph"/>
              <w:spacing w:before="2"/>
              <w:ind w:left="66"/>
              <w:rPr>
                <w:sz w:val="20"/>
                <w:szCs w:val="20"/>
              </w:rPr>
            </w:pPr>
            <w:r w:rsidRPr="00F247FF">
              <w:rPr>
                <w:sz w:val="20"/>
                <w:szCs w:val="20"/>
              </w:rPr>
              <w:t>48922</w:t>
            </w:r>
          </w:p>
        </w:tc>
        <w:tc>
          <w:tcPr>
            <w:tcW w:w="1134" w:type="dxa"/>
          </w:tcPr>
          <w:p w:rsidR="00E563F9" w:rsidRPr="00F247FF" w:rsidRDefault="00E563F9" w:rsidP="00F247FF">
            <w:pPr>
              <w:pStyle w:val="TableParagraph"/>
              <w:spacing w:before="2"/>
              <w:ind w:left="67"/>
              <w:rPr>
                <w:sz w:val="20"/>
                <w:szCs w:val="20"/>
              </w:rPr>
            </w:pPr>
            <w:r w:rsidRPr="00F247FF">
              <w:rPr>
                <w:sz w:val="20"/>
                <w:szCs w:val="20"/>
              </w:rPr>
              <w:t>341978-9</w:t>
            </w:r>
          </w:p>
        </w:tc>
        <w:tc>
          <w:tcPr>
            <w:tcW w:w="4536" w:type="dxa"/>
          </w:tcPr>
          <w:p w:rsidR="00E563F9" w:rsidRPr="00F247FF" w:rsidRDefault="00E563F9" w:rsidP="00F247FF">
            <w:pPr>
              <w:pStyle w:val="TableParagraph"/>
              <w:spacing w:before="2" w:line="244" w:lineRule="auto"/>
              <w:ind w:left="67" w:right="51"/>
              <w:jc w:val="both"/>
              <w:rPr>
                <w:sz w:val="20"/>
                <w:szCs w:val="20"/>
              </w:rPr>
            </w:pPr>
            <w:r w:rsidRPr="00F247FF">
              <w:rPr>
                <w:sz w:val="20"/>
                <w:szCs w:val="20"/>
              </w:rPr>
              <w:t>Kit</w:t>
            </w:r>
            <w:r w:rsidRPr="00F247FF">
              <w:rPr>
                <w:spacing w:val="1"/>
                <w:sz w:val="20"/>
                <w:szCs w:val="20"/>
              </w:rPr>
              <w:t xml:space="preserve"> </w:t>
            </w:r>
            <w:r w:rsidRPr="00F247FF">
              <w:rPr>
                <w:sz w:val="20"/>
                <w:szCs w:val="20"/>
              </w:rPr>
              <w:t>para</w:t>
            </w:r>
            <w:r w:rsidRPr="00F247FF">
              <w:rPr>
                <w:spacing w:val="1"/>
                <w:sz w:val="20"/>
                <w:szCs w:val="20"/>
              </w:rPr>
              <w:t xml:space="preserve"> </w:t>
            </w:r>
            <w:r w:rsidRPr="00F247FF">
              <w:rPr>
                <w:sz w:val="20"/>
                <w:szCs w:val="20"/>
              </w:rPr>
              <w:t>detecção</w:t>
            </w:r>
            <w:r w:rsidRPr="00F247FF">
              <w:rPr>
                <w:spacing w:val="1"/>
                <w:sz w:val="20"/>
                <w:szCs w:val="20"/>
              </w:rPr>
              <w:t xml:space="preserve"> </w:t>
            </w:r>
            <w:r w:rsidRPr="00F247FF">
              <w:rPr>
                <w:sz w:val="20"/>
                <w:szCs w:val="20"/>
              </w:rPr>
              <w:t>de</w:t>
            </w:r>
            <w:r w:rsidRPr="00F247FF">
              <w:rPr>
                <w:spacing w:val="1"/>
                <w:sz w:val="20"/>
                <w:szCs w:val="20"/>
              </w:rPr>
              <w:t xml:space="preserve"> </w:t>
            </w:r>
            <w:r w:rsidRPr="00F247FF">
              <w:rPr>
                <w:sz w:val="20"/>
                <w:szCs w:val="20"/>
              </w:rPr>
              <w:t>anticorpos</w:t>
            </w:r>
            <w:r w:rsidRPr="00F247FF">
              <w:rPr>
                <w:spacing w:val="1"/>
                <w:sz w:val="20"/>
                <w:szCs w:val="20"/>
              </w:rPr>
              <w:t xml:space="preserve"> </w:t>
            </w:r>
            <w:proofErr w:type="gramStart"/>
            <w:r w:rsidRPr="00F247FF">
              <w:rPr>
                <w:sz w:val="20"/>
                <w:szCs w:val="20"/>
              </w:rPr>
              <w:t>IgG</w:t>
            </w:r>
            <w:proofErr w:type="gramEnd"/>
            <w:r w:rsidRPr="00F247FF">
              <w:rPr>
                <w:spacing w:val="1"/>
                <w:sz w:val="20"/>
                <w:szCs w:val="20"/>
              </w:rPr>
              <w:t xml:space="preserve"> </w:t>
            </w:r>
            <w:r w:rsidRPr="00F247FF">
              <w:rPr>
                <w:sz w:val="20"/>
                <w:szCs w:val="20"/>
              </w:rPr>
              <w:t>contra</w:t>
            </w:r>
            <w:r w:rsidRPr="00F247FF">
              <w:rPr>
                <w:spacing w:val="-56"/>
                <w:sz w:val="20"/>
                <w:szCs w:val="20"/>
              </w:rPr>
              <w:t xml:space="preserve"> </w:t>
            </w:r>
            <w:r w:rsidRPr="00F247FF">
              <w:rPr>
                <w:sz w:val="20"/>
                <w:szCs w:val="20"/>
              </w:rPr>
              <w:t>Citomegalovirus</w:t>
            </w:r>
            <w:r w:rsidRPr="00F247FF">
              <w:rPr>
                <w:spacing w:val="1"/>
                <w:sz w:val="20"/>
                <w:szCs w:val="20"/>
              </w:rPr>
              <w:t xml:space="preserve"> </w:t>
            </w:r>
            <w:r w:rsidRPr="00F247FF">
              <w:rPr>
                <w:sz w:val="20"/>
                <w:szCs w:val="20"/>
              </w:rPr>
              <w:t>(</w:t>
            </w:r>
            <w:r w:rsidRPr="00F247FF">
              <w:rPr>
                <w:b/>
                <w:sz w:val="20"/>
                <w:szCs w:val="20"/>
              </w:rPr>
              <w:t>CMV</w:t>
            </w:r>
            <w:r w:rsidRPr="00F247FF">
              <w:rPr>
                <w:b/>
                <w:spacing w:val="1"/>
                <w:sz w:val="20"/>
                <w:szCs w:val="20"/>
              </w:rPr>
              <w:t xml:space="preserve"> </w:t>
            </w:r>
            <w:r w:rsidRPr="00F247FF">
              <w:rPr>
                <w:b/>
                <w:sz w:val="20"/>
                <w:szCs w:val="20"/>
              </w:rPr>
              <w:t>IgG</w:t>
            </w:r>
            <w:r w:rsidRPr="00F247FF">
              <w:rPr>
                <w:sz w:val="20"/>
                <w:szCs w:val="20"/>
              </w:rPr>
              <w:t>)</w:t>
            </w:r>
            <w:r w:rsidRPr="00F247FF">
              <w:rPr>
                <w:spacing w:val="1"/>
                <w:sz w:val="20"/>
                <w:szCs w:val="20"/>
              </w:rPr>
              <w:t xml:space="preserve"> </w:t>
            </w:r>
            <w:r w:rsidRPr="00F247FF">
              <w:rPr>
                <w:sz w:val="20"/>
                <w:szCs w:val="20"/>
              </w:rPr>
              <w:t>pelo</w:t>
            </w:r>
            <w:r w:rsidRPr="00F247FF">
              <w:rPr>
                <w:spacing w:val="1"/>
                <w:sz w:val="20"/>
                <w:szCs w:val="20"/>
              </w:rPr>
              <w:t xml:space="preserve"> </w:t>
            </w:r>
            <w:r w:rsidRPr="00F247FF">
              <w:rPr>
                <w:sz w:val="20"/>
                <w:szCs w:val="20"/>
              </w:rPr>
              <w:t>método</w:t>
            </w:r>
            <w:r w:rsidRPr="00F247FF">
              <w:rPr>
                <w:spacing w:val="1"/>
                <w:sz w:val="20"/>
                <w:szCs w:val="20"/>
              </w:rPr>
              <w:t xml:space="preserve"> </w:t>
            </w:r>
            <w:r w:rsidRPr="00F247FF">
              <w:rPr>
                <w:sz w:val="20"/>
                <w:szCs w:val="20"/>
              </w:rPr>
              <w:t>imunoenzimatico</w:t>
            </w:r>
            <w:r w:rsidRPr="00F247FF">
              <w:rPr>
                <w:spacing w:val="34"/>
                <w:sz w:val="20"/>
                <w:szCs w:val="20"/>
              </w:rPr>
              <w:t xml:space="preserve"> </w:t>
            </w:r>
            <w:r w:rsidRPr="00F247FF">
              <w:rPr>
                <w:sz w:val="20"/>
                <w:szCs w:val="20"/>
              </w:rPr>
              <w:t>ou</w:t>
            </w:r>
            <w:r w:rsidRPr="00F247FF">
              <w:rPr>
                <w:spacing w:val="34"/>
                <w:sz w:val="20"/>
                <w:szCs w:val="20"/>
              </w:rPr>
              <w:t xml:space="preserve"> </w:t>
            </w:r>
            <w:r w:rsidRPr="00F247FF">
              <w:rPr>
                <w:sz w:val="20"/>
                <w:szCs w:val="20"/>
              </w:rPr>
              <w:t>equivalente</w:t>
            </w:r>
            <w:r w:rsidRPr="00F247FF">
              <w:rPr>
                <w:spacing w:val="36"/>
                <w:sz w:val="20"/>
                <w:szCs w:val="20"/>
              </w:rPr>
              <w:t xml:space="preserve"> </w:t>
            </w:r>
            <w:r w:rsidR="00F247FF">
              <w:rPr>
                <w:sz w:val="20"/>
                <w:szCs w:val="20"/>
              </w:rPr>
              <w:t xml:space="preserve">em </w:t>
            </w:r>
            <w:r w:rsidRPr="00F247FF">
              <w:rPr>
                <w:sz w:val="20"/>
                <w:szCs w:val="20"/>
              </w:rPr>
              <w:t>sensibilidade</w:t>
            </w:r>
            <w:r w:rsidRPr="00F247FF">
              <w:rPr>
                <w:spacing w:val="11"/>
                <w:sz w:val="20"/>
                <w:szCs w:val="20"/>
              </w:rPr>
              <w:t xml:space="preserve"> </w:t>
            </w:r>
            <w:r w:rsidRPr="00F247FF">
              <w:rPr>
                <w:sz w:val="20"/>
                <w:szCs w:val="20"/>
              </w:rPr>
              <w:t>e</w:t>
            </w:r>
            <w:r w:rsidRPr="00F247FF">
              <w:rPr>
                <w:spacing w:val="15"/>
                <w:sz w:val="20"/>
                <w:szCs w:val="20"/>
              </w:rPr>
              <w:t xml:space="preserve"> </w:t>
            </w:r>
            <w:r w:rsidRPr="00F247FF">
              <w:rPr>
                <w:sz w:val="20"/>
                <w:szCs w:val="20"/>
              </w:rPr>
              <w:t>especificidade.</w:t>
            </w:r>
          </w:p>
        </w:tc>
      </w:tr>
      <w:tr w:rsidR="00E563F9" w:rsidTr="00F247FF">
        <w:trPr>
          <w:trHeight w:val="985"/>
        </w:trPr>
        <w:tc>
          <w:tcPr>
            <w:tcW w:w="572" w:type="dxa"/>
          </w:tcPr>
          <w:p w:rsidR="00E563F9" w:rsidRPr="00F247FF" w:rsidRDefault="00F247FF" w:rsidP="00F247FF">
            <w:pPr>
              <w:pStyle w:val="TableParagraph"/>
              <w:spacing w:before="4"/>
              <w:ind w:left="66"/>
              <w:rPr>
                <w:sz w:val="20"/>
                <w:szCs w:val="20"/>
              </w:rPr>
            </w:pPr>
            <w:r>
              <w:rPr>
                <w:sz w:val="20"/>
                <w:szCs w:val="20"/>
              </w:rPr>
              <w:t>2.</w:t>
            </w:r>
            <w:r w:rsidR="00E563F9" w:rsidRPr="00F247FF">
              <w:rPr>
                <w:sz w:val="20"/>
                <w:szCs w:val="20"/>
              </w:rPr>
              <w:t>4</w:t>
            </w:r>
          </w:p>
        </w:tc>
        <w:tc>
          <w:tcPr>
            <w:tcW w:w="1276" w:type="dxa"/>
          </w:tcPr>
          <w:p w:rsidR="00E563F9" w:rsidRPr="00F247FF" w:rsidRDefault="00E563F9" w:rsidP="00F247FF">
            <w:pPr>
              <w:pStyle w:val="TableParagraph"/>
              <w:spacing w:before="4"/>
              <w:ind w:left="66"/>
              <w:rPr>
                <w:sz w:val="20"/>
                <w:szCs w:val="20"/>
              </w:rPr>
            </w:pPr>
            <w:r w:rsidRPr="00F247FF">
              <w:rPr>
                <w:sz w:val="20"/>
                <w:szCs w:val="20"/>
              </w:rPr>
              <w:t>3000</w:t>
            </w:r>
            <w:r w:rsidRPr="00F247FF">
              <w:rPr>
                <w:spacing w:val="7"/>
                <w:sz w:val="20"/>
                <w:szCs w:val="20"/>
              </w:rPr>
              <w:t xml:space="preserve"> </w:t>
            </w:r>
            <w:r w:rsidRPr="00F247FF">
              <w:rPr>
                <w:sz w:val="20"/>
                <w:szCs w:val="20"/>
              </w:rPr>
              <w:t>testes</w:t>
            </w:r>
          </w:p>
        </w:tc>
        <w:tc>
          <w:tcPr>
            <w:tcW w:w="851" w:type="dxa"/>
          </w:tcPr>
          <w:p w:rsidR="00E563F9" w:rsidRPr="00F247FF" w:rsidRDefault="00E563F9" w:rsidP="00F247FF">
            <w:pPr>
              <w:pStyle w:val="TableParagraph"/>
              <w:spacing w:before="4"/>
              <w:ind w:left="66"/>
              <w:rPr>
                <w:sz w:val="20"/>
                <w:szCs w:val="20"/>
              </w:rPr>
            </w:pPr>
            <w:r w:rsidRPr="00F247FF">
              <w:rPr>
                <w:sz w:val="20"/>
                <w:szCs w:val="20"/>
              </w:rPr>
              <w:t>53981</w:t>
            </w:r>
          </w:p>
        </w:tc>
        <w:tc>
          <w:tcPr>
            <w:tcW w:w="1134" w:type="dxa"/>
          </w:tcPr>
          <w:p w:rsidR="00E563F9" w:rsidRPr="00F247FF" w:rsidRDefault="00E563F9" w:rsidP="00F247FF">
            <w:pPr>
              <w:pStyle w:val="TableParagraph"/>
              <w:spacing w:before="4"/>
              <w:ind w:left="67"/>
              <w:rPr>
                <w:sz w:val="20"/>
                <w:szCs w:val="20"/>
              </w:rPr>
            </w:pPr>
            <w:r w:rsidRPr="00F247FF">
              <w:rPr>
                <w:sz w:val="20"/>
                <w:szCs w:val="20"/>
              </w:rPr>
              <w:t>341692-5</w:t>
            </w:r>
          </w:p>
        </w:tc>
        <w:tc>
          <w:tcPr>
            <w:tcW w:w="4536" w:type="dxa"/>
          </w:tcPr>
          <w:p w:rsidR="00E563F9" w:rsidRPr="00F247FF" w:rsidRDefault="00E563F9" w:rsidP="00F247FF">
            <w:pPr>
              <w:pStyle w:val="TableParagraph"/>
              <w:spacing w:before="4" w:line="242" w:lineRule="auto"/>
              <w:ind w:left="67" w:right="51"/>
              <w:jc w:val="both"/>
              <w:rPr>
                <w:sz w:val="20"/>
                <w:szCs w:val="20"/>
              </w:rPr>
            </w:pPr>
            <w:r w:rsidRPr="00F247FF">
              <w:rPr>
                <w:sz w:val="20"/>
                <w:szCs w:val="20"/>
              </w:rPr>
              <w:t>Kit</w:t>
            </w:r>
            <w:r w:rsidRPr="00F247FF">
              <w:rPr>
                <w:spacing w:val="1"/>
                <w:sz w:val="20"/>
                <w:szCs w:val="20"/>
              </w:rPr>
              <w:t xml:space="preserve"> </w:t>
            </w:r>
            <w:r w:rsidRPr="00F247FF">
              <w:rPr>
                <w:sz w:val="20"/>
                <w:szCs w:val="20"/>
              </w:rPr>
              <w:t>para</w:t>
            </w:r>
            <w:r w:rsidRPr="00F247FF">
              <w:rPr>
                <w:spacing w:val="1"/>
                <w:sz w:val="20"/>
                <w:szCs w:val="20"/>
              </w:rPr>
              <w:t xml:space="preserve"> </w:t>
            </w:r>
            <w:r w:rsidRPr="00F247FF">
              <w:rPr>
                <w:sz w:val="20"/>
                <w:szCs w:val="20"/>
              </w:rPr>
              <w:t>detecção</w:t>
            </w:r>
            <w:r w:rsidRPr="00F247FF">
              <w:rPr>
                <w:spacing w:val="1"/>
                <w:sz w:val="20"/>
                <w:szCs w:val="20"/>
              </w:rPr>
              <w:t xml:space="preserve"> </w:t>
            </w:r>
            <w:r w:rsidRPr="00F247FF">
              <w:rPr>
                <w:sz w:val="20"/>
                <w:szCs w:val="20"/>
              </w:rPr>
              <w:t>de</w:t>
            </w:r>
            <w:r w:rsidRPr="00F247FF">
              <w:rPr>
                <w:spacing w:val="1"/>
                <w:sz w:val="20"/>
                <w:szCs w:val="20"/>
              </w:rPr>
              <w:t xml:space="preserve"> </w:t>
            </w:r>
            <w:r w:rsidRPr="00F247FF">
              <w:rPr>
                <w:sz w:val="20"/>
                <w:szCs w:val="20"/>
              </w:rPr>
              <w:t>anticorpos</w:t>
            </w:r>
            <w:r w:rsidRPr="00F247FF">
              <w:rPr>
                <w:spacing w:val="1"/>
                <w:sz w:val="20"/>
                <w:szCs w:val="20"/>
              </w:rPr>
              <w:t xml:space="preserve"> </w:t>
            </w:r>
            <w:proofErr w:type="gramStart"/>
            <w:r w:rsidRPr="00F247FF">
              <w:rPr>
                <w:sz w:val="20"/>
                <w:szCs w:val="20"/>
              </w:rPr>
              <w:t>IgM</w:t>
            </w:r>
            <w:proofErr w:type="gramEnd"/>
            <w:r w:rsidRPr="00F247FF">
              <w:rPr>
                <w:spacing w:val="1"/>
                <w:sz w:val="20"/>
                <w:szCs w:val="20"/>
              </w:rPr>
              <w:t xml:space="preserve"> </w:t>
            </w:r>
            <w:r w:rsidRPr="00F247FF">
              <w:rPr>
                <w:sz w:val="20"/>
                <w:szCs w:val="20"/>
              </w:rPr>
              <w:t>contra</w:t>
            </w:r>
            <w:r w:rsidRPr="00F247FF">
              <w:rPr>
                <w:spacing w:val="1"/>
                <w:sz w:val="20"/>
                <w:szCs w:val="20"/>
              </w:rPr>
              <w:t xml:space="preserve"> </w:t>
            </w:r>
            <w:r w:rsidRPr="00F247FF">
              <w:rPr>
                <w:sz w:val="20"/>
                <w:szCs w:val="20"/>
              </w:rPr>
              <w:t>Citomegalovirus</w:t>
            </w:r>
            <w:r w:rsidRPr="00F247FF">
              <w:rPr>
                <w:spacing w:val="1"/>
                <w:sz w:val="20"/>
                <w:szCs w:val="20"/>
              </w:rPr>
              <w:t xml:space="preserve"> </w:t>
            </w:r>
            <w:r w:rsidRPr="00F247FF">
              <w:rPr>
                <w:sz w:val="20"/>
                <w:szCs w:val="20"/>
              </w:rPr>
              <w:t>(</w:t>
            </w:r>
            <w:r w:rsidRPr="00F247FF">
              <w:rPr>
                <w:b/>
                <w:sz w:val="20"/>
                <w:szCs w:val="20"/>
              </w:rPr>
              <w:t>CMV</w:t>
            </w:r>
            <w:r w:rsidRPr="00F247FF">
              <w:rPr>
                <w:b/>
                <w:spacing w:val="1"/>
                <w:sz w:val="20"/>
                <w:szCs w:val="20"/>
              </w:rPr>
              <w:t xml:space="preserve"> </w:t>
            </w:r>
            <w:r w:rsidRPr="00F247FF">
              <w:rPr>
                <w:b/>
                <w:sz w:val="20"/>
                <w:szCs w:val="20"/>
              </w:rPr>
              <w:t>IgM</w:t>
            </w:r>
            <w:r w:rsidRPr="00F247FF">
              <w:rPr>
                <w:sz w:val="20"/>
                <w:szCs w:val="20"/>
              </w:rPr>
              <w:t>)</w:t>
            </w:r>
            <w:r w:rsidRPr="00F247FF">
              <w:rPr>
                <w:spacing w:val="1"/>
                <w:sz w:val="20"/>
                <w:szCs w:val="20"/>
              </w:rPr>
              <w:t xml:space="preserve"> </w:t>
            </w:r>
            <w:r w:rsidRPr="00F247FF">
              <w:rPr>
                <w:sz w:val="20"/>
                <w:szCs w:val="20"/>
              </w:rPr>
              <w:t>pelo</w:t>
            </w:r>
            <w:r w:rsidRPr="00F247FF">
              <w:rPr>
                <w:spacing w:val="1"/>
                <w:sz w:val="20"/>
                <w:szCs w:val="20"/>
              </w:rPr>
              <w:t xml:space="preserve"> </w:t>
            </w:r>
            <w:r w:rsidRPr="00F247FF">
              <w:rPr>
                <w:sz w:val="20"/>
                <w:szCs w:val="20"/>
              </w:rPr>
              <w:t>método</w:t>
            </w:r>
            <w:r w:rsidRPr="00F247FF">
              <w:rPr>
                <w:spacing w:val="1"/>
                <w:sz w:val="20"/>
                <w:szCs w:val="20"/>
              </w:rPr>
              <w:t xml:space="preserve"> </w:t>
            </w:r>
            <w:r w:rsidRPr="00F247FF">
              <w:rPr>
                <w:sz w:val="20"/>
                <w:szCs w:val="20"/>
              </w:rPr>
              <w:t>imunoenzimatico</w:t>
            </w:r>
            <w:r w:rsidRPr="00F247FF">
              <w:rPr>
                <w:spacing w:val="34"/>
                <w:sz w:val="20"/>
                <w:szCs w:val="20"/>
              </w:rPr>
              <w:t xml:space="preserve"> </w:t>
            </w:r>
            <w:r w:rsidRPr="00F247FF">
              <w:rPr>
                <w:sz w:val="20"/>
                <w:szCs w:val="20"/>
              </w:rPr>
              <w:t>ou</w:t>
            </w:r>
            <w:r w:rsidRPr="00F247FF">
              <w:rPr>
                <w:spacing w:val="34"/>
                <w:sz w:val="20"/>
                <w:szCs w:val="20"/>
              </w:rPr>
              <w:t xml:space="preserve"> </w:t>
            </w:r>
            <w:r w:rsidRPr="00F247FF">
              <w:rPr>
                <w:sz w:val="20"/>
                <w:szCs w:val="20"/>
              </w:rPr>
              <w:t>equivalente</w:t>
            </w:r>
            <w:r w:rsidRPr="00F247FF">
              <w:rPr>
                <w:spacing w:val="36"/>
                <w:sz w:val="20"/>
                <w:szCs w:val="20"/>
              </w:rPr>
              <w:t xml:space="preserve"> </w:t>
            </w:r>
            <w:r w:rsidR="00F247FF">
              <w:rPr>
                <w:sz w:val="20"/>
                <w:szCs w:val="20"/>
              </w:rPr>
              <w:t xml:space="preserve">em </w:t>
            </w:r>
            <w:r w:rsidRPr="00F247FF">
              <w:rPr>
                <w:sz w:val="20"/>
                <w:szCs w:val="20"/>
              </w:rPr>
              <w:t>sensibilidade</w:t>
            </w:r>
            <w:r w:rsidRPr="00F247FF">
              <w:rPr>
                <w:spacing w:val="11"/>
                <w:sz w:val="20"/>
                <w:szCs w:val="20"/>
              </w:rPr>
              <w:t xml:space="preserve"> </w:t>
            </w:r>
            <w:r w:rsidRPr="00F247FF">
              <w:rPr>
                <w:sz w:val="20"/>
                <w:szCs w:val="20"/>
              </w:rPr>
              <w:t>e</w:t>
            </w:r>
            <w:r w:rsidRPr="00F247FF">
              <w:rPr>
                <w:spacing w:val="15"/>
                <w:sz w:val="20"/>
                <w:szCs w:val="20"/>
              </w:rPr>
              <w:t xml:space="preserve"> </w:t>
            </w:r>
            <w:r w:rsidRPr="00F247FF">
              <w:rPr>
                <w:sz w:val="20"/>
                <w:szCs w:val="20"/>
              </w:rPr>
              <w:t>especificidade.</w:t>
            </w:r>
          </w:p>
        </w:tc>
      </w:tr>
    </w:tbl>
    <w:p w:rsidR="00E563F9" w:rsidRDefault="00E563F9" w:rsidP="005D754B">
      <w:pPr>
        <w:spacing w:line="360" w:lineRule="auto"/>
        <w:jc w:val="center"/>
        <w:rPr>
          <w:rFonts w:ascii="Arial" w:hAnsi="Arial" w:cs="Arial"/>
          <w:b/>
          <w:sz w:val="20"/>
          <w:szCs w:val="20"/>
        </w:rPr>
      </w:pPr>
    </w:p>
    <w:p w:rsidR="00C954C5" w:rsidRDefault="00C954C5" w:rsidP="00F247FF">
      <w:pPr>
        <w:widowControl w:val="0"/>
        <w:autoSpaceDE w:val="0"/>
        <w:autoSpaceDN w:val="0"/>
        <w:spacing w:before="229" w:line="244" w:lineRule="auto"/>
        <w:ind w:left="395" w:right="1038"/>
        <w:jc w:val="both"/>
        <w:rPr>
          <w:rFonts w:ascii="Arial" w:eastAsia="Calibri" w:hAnsi="Arial" w:cs="Arial"/>
          <w:sz w:val="21"/>
          <w:szCs w:val="21"/>
          <w:lang w:val="pt-PT" w:eastAsia="en-US"/>
        </w:rPr>
      </w:pPr>
    </w:p>
    <w:p w:rsidR="00C954C5" w:rsidRDefault="00C954C5" w:rsidP="00F247FF">
      <w:pPr>
        <w:widowControl w:val="0"/>
        <w:autoSpaceDE w:val="0"/>
        <w:autoSpaceDN w:val="0"/>
        <w:spacing w:before="229" w:line="244" w:lineRule="auto"/>
        <w:ind w:left="395" w:right="1038"/>
        <w:jc w:val="both"/>
        <w:rPr>
          <w:rFonts w:ascii="Arial" w:eastAsia="Calibri" w:hAnsi="Arial" w:cs="Arial"/>
          <w:sz w:val="21"/>
          <w:szCs w:val="21"/>
          <w:lang w:val="pt-PT" w:eastAsia="en-US"/>
        </w:rPr>
      </w:pPr>
    </w:p>
    <w:p w:rsidR="00C954C5" w:rsidRDefault="00C954C5" w:rsidP="00F247FF">
      <w:pPr>
        <w:widowControl w:val="0"/>
        <w:autoSpaceDE w:val="0"/>
        <w:autoSpaceDN w:val="0"/>
        <w:spacing w:before="229" w:line="244" w:lineRule="auto"/>
        <w:ind w:left="395" w:right="1038"/>
        <w:jc w:val="both"/>
        <w:rPr>
          <w:rFonts w:ascii="Arial" w:eastAsia="Calibri" w:hAnsi="Arial" w:cs="Arial"/>
          <w:sz w:val="21"/>
          <w:szCs w:val="21"/>
          <w:lang w:val="pt-PT" w:eastAsia="en-US"/>
        </w:rPr>
      </w:pPr>
    </w:p>
    <w:p w:rsidR="00C954C5" w:rsidRDefault="00C954C5" w:rsidP="00F247FF">
      <w:pPr>
        <w:widowControl w:val="0"/>
        <w:autoSpaceDE w:val="0"/>
        <w:autoSpaceDN w:val="0"/>
        <w:spacing w:before="229" w:line="244" w:lineRule="auto"/>
        <w:ind w:left="395" w:right="1038"/>
        <w:jc w:val="both"/>
        <w:rPr>
          <w:rFonts w:ascii="Arial" w:eastAsia="Calibri" w:hAnsi="Arial" w:cs="Arial"/>
          <w:sz w:val="21"/>
          <w:szCs w:val="21"/>
          <w:lang w:val="pt-PT" w:eastAsia="en-US"/>
        </w:rPr>
      </w:pPr>
    </w:p>
    <w:p w:rsidR="00C954C5" w:rsidRDefault="00C954C5" w:rsidP="00F247FF">
      <w:pPr>
        <w:widowControl w:val="0"/>
        <w:autoSpaceDE w:val="0"/>
        <w:autoSpaceDN w:val="0"/>
        <w:spacing w:before="229" w:line="244" w:lineRule="auto"/>
        <w:ind w:left="395" w:right="1038"/>
        <w:jc w:val="both"/>
        <w:rPr>
          <w:rFonts w:ascii="Arial" w:eastAsia="Calibri" w:hAnsi="Arial" w:cs="Arial"/>
          <w:sz w:val="21"/>
          <w:szCs w:val="21"/>
          <w:lang w:val="pt-PT" w:eastAsia="en-US"/>
        </w:rPr>
      </w:pPr>
    </w:p>
    <w:p w:rsidR="00C954C5" w:rsidRDefault="00C954C5" w:rsidP="00F247FF">
      <w:pPr>
        <w:widowControl w:val="0"/>
        <w:autoSpaceDE w:val="0"/>
        <w:autoSpaceDN w:val="0"/>
        <w:spacing w:before="229" w:line="244" w:lineRule="auto"/>
        <w:ind w:left="395" w:right="1038"/>
        <w:jc w:val="both"/>
        <w:rPr>
          <w:rFonts w:ascii="Arial" w:eastAsia="Calibri" w:hAnsi="Arial" w:cs="Arial"/>
          <w:sz w:val="21"/>
          <w:szCs w:val="21"/>
          <w:lang w:val="pt-PT" w:eastAsia="en-US"/>
        </w:rPr>
      </w:pPr>
    </w:p>
    <w:p w:rsidR="00C954C5" w:rsidRDefault="00C954C5" w:rsidP="00F247FF">
      <w:pPr>
        <w:widowControl w:val="0"/>
        <w:autoSpaceDE w:val="0"/>
        <w:autoSpaceDN w:val="0"/>
        <w:spacing w:before="229" w:line="244" w:lineRule="auto"/>
        <w:ind w:left="395" w:right="1038"/>
        <w:jc w:val="both"/>
        <w:rPr>
          <w:rFonts w:ascii="Arial" w:eastAsia="Calibri" w:hAnsi="Arial" w:cs="Arial"/>
          <w:sz w:val="21"/>
          <w:szCs w:val="21"/>
          <w:lang w:val="pt-PT" w:eastAsia="en-US"/>
        </w:rPr>
      </w:pPr>
    </w:p>
    <w:p w:rsidR="00C954C5" w:rsidRDefault="00C954C5" w:rsidP="00F247FF">
      <w:pPr>
        <w:widowControl w:val="0"/>
        <w:autoSpaceDE w:val="0"/>
        <w:autoSpaceDN w:val="0"/>
        <w:spacing w:before="229" w:line="244" w:lineRule="auto"/>
        <w:ind w:left="395" w:right="1038"/>
        <w:jc w:val="both"/>
        <w:rPr>
          <w:rFonts w:ascii="Arial" w:eastAsia="Calibri" w:hAnsi="Arial" w:cs="Arial"/>
          <w:sz w:val="21"/>
          <w:szCs w:val="21"/>
          <w:lang w:val="pt-PT" w:eastAsia="en-US"/>
        </w:rPr>
      </w:pPr>
    </w:p>
    <w:p w:rsidR="00C954C5" w:rsidRDefault="00C954C5" w:rsidP="00F247FF">
      <w:pPr>
        <w:widowControl w:val="0"/>
        <w:autoSpaceDE w:val="0"/>
        <w:autoSpaceDN w:val="0"/>
        <w:spacing w:before="229" w:line="244" w:lineRule="auto"/>
        <w:ind w:left="395" w:right="1038"/>
        <w:jc w:val="both"/>
        <w:rPr>
          <w:rFonts w:ascii="Arial" w:eastAsia="Calibri" w:hAnsi="Arial" w:cs="Arial"/>
          <w:sz w:val="21"/>
          <w:szCs w:val="21"/>
          <w:lang w:val="pt-PT" w:eastAsia="en-US"/>
        </w:rPr>
      </w:pPr>
    </w:p>
    <w:p w:rsidR="00F247FF" w:rsidRPr="00F247FF" w:rsidRDefault="00F247FF" w:rsidP="00F247FF">
      <w:pPr>
        <w:widowControl w:val="0"/>
        <w:autoSpaceDE w:val="0"/>
        <w:autoSpaceDN w:val="0"/>
        <w:spacing w:before="229" w:line="244" w:lineRule="auto"/>
        <w:ind w:left="395" w:right="1038"/>
        <w:jc w:val="both"/>
        <w:rPr>
          <w:rFonts w:ascii="Arial" w:eastAsia="Calibri" w:hAnsi="Arial" w:cs="Arial"/>
          <w:sz w:val="21"/>
          <w:szCs w:val="21"/>
          <w:lang w:val="pt-PT" w:eastAsia="en-US"/>
        </w:rPr>
      </w:pPr>
      <w:r w:rsidRPr="00F247FF">
        <w:rPr>
          <w:rFonts w:ascii="Arial" w:eastAsia="Calibri" w:hAnsi="Arial" w:cs="Arial"/>
          <w:sz w:val="21"/>
          <w:szCs w:val="21"/>
          <w:lang w:val="pt-PT" w:eastAsia="en-US"/>
        </w:rPr>
        <w:t>Folheto descritivo referente á aquisição de material de consumo – Kits para diagnóstico</w:t>
      </w:r>
      <w:r w:rsidRPr="00F247FF">
        <w:rPr>
          <w:rFonts w:ascii="Arial" w:eastAsia="Calibri" w:hAnsi="Arial" w:cs="Arial"/>
          <w:spacing w:val="1"/>
          <w:sz w:val="21"/>
          <w:szCs w:val="21"/>
          <w:lang w:val="pt-PT" w:eastAsia="en-US"/>
        </w:rPr>
        <w:t xml:space="preserve"> </w:t>
      </w:r>
      <w:r w:rsidRPr="00F247FF">
        <w:rPr>
          <w:rFonts w:ascii="Arial" w:eastAsia="Calibri" w:hAnsi="Arial" w:cs="Arial"/>
          <w:sz w:val="21"/>
          <w:szCs w:val="21"/>
          <w:lang w:val="pt-PT" w:eastAsia="en-US"/>
        </w:rPr>
        <w:t>sorológico e hormonal,</w:t>
      </w:r>
      <w:r w:rsidRPr="00F247FF">
        <w:rPr>
          <w:rFonts w:ascii="Arial" w:eastAsia="Calibri" w:hAnsi="Arial" w:cs="Arial"/>
          <w:spacing w:val="1"/>
          <w:sz w:val="21"/>
          <w:szCs w:val="21"/>
          <w:lang w:val="pt-PT" w:eastAsia="en-US"/>
        </w:rPr>
        <w:t xml:space="preserve"> </w:t>
      </w:r>
      <w:r w:rsidRPr="00F247FF">
        <w:rPr>
          <w:rFonts w:ascii="Arial" w:eastAsia="Calibri" w:hAnsi="Arial" w:cs="Arial"/>
          <w:sz w:val="21"/>
          <w:szCs w:val="21"/>
          <w:lang w:val="pt-PT" w:eastAsia="en-US"/>
        </w:rPr>
        <w:t>com concessão de uso gratuito de toda aparelhagem automática</w:t>
      </w:r>
      <w:r w:rsidRPr="00F247FF">
        <w:rPr>
          <w:rFonts w:ascii="Arial" w:eastAsia="Calibri" w:hAnsi="Arial" w:cs="Arial"/>
          <w:spacing w:val="1"/>
          <w:sz w:val="21"/>
          <w:szCs w:val="21"/>
          <w:lang w:val="pt-PT" w:eastAsia="en-US"/>
        </w:rPr>
        <w:t xml:space="preserve"> </w:t>
      </w:r>
      <w:r w:rsidRPr="00F247FF">
        <w:rPr>
          <w:rFonts w:ascii="Arial" w:eastAsia="Calibri" w:hAnsi="Arial" w:cs="Arial"/>
          <w:sz w:val="21"/>
          <w:szCs w:val="21"/>
          <w:lang w:val="pt-PT" w:eastAsia="en-US"/>
        </w:rPr>
        <w:t>necessária</w:t>
      </w:r>
      <w:r w:rsidRPr="00F247FF">
        <w:rPr>
          <w:rFonts w:ascii="Arial" w:eastAsia="Calibri" w:hAnsi="Arial" w:cs="Arial"/>
          <w:spacing w:val="1"/>
          <w:sz w:val="21"/>
          <w:szCs w:val="21"/>
          <w:lang w:val="pt-PT" w:eastAsia="en-US"/>
        </w:rPr>
        <w:t xml:space="preserve"> </w:t>
      </w:r>
      <w:r w:rsidRPr="00F247FF">
        <w:rPr>
          <w:rFonts w:ascii="Arial" w:eastAsia="Calibri" w:hAnsi="Arial" w:cs="Arial"/>
          <w:sz w:val="21"/>
          <w:szCs w:val="21"/>
          <w:lang w:val="pt-PT" w:eastAsia="en-US"/>
        </w:rPr>
        <w:t>para</w:t>
      </w:r>
      <w:r w:rsidRPr="00F247FF">
        <w:rPr>
          <w:rFonts w:ascii="Arial" w:eastAsia="Calibri" w:hAnsi="Arial" w:cs="Arial"/>
          <w:spacing w:val="1"/>
          <w:sz w:val="21"/>
          <w:szCs w:val="21"/>
          <w:lang w:val="pt-PT" w:eastAsia="en-US"/>
        </w:rPr>
        <w:t xml:space="preserve"> </w:t>
      </w:r>
      <w:r w:rsidRPr="00F247FF">
        <w:rPr>
          <w:rFonts w:ascii="Arial" w:eastAsia="Calibri" w:hAnsi="Arial" w:cs="Arial"/>
          <w:sz w:val="21"/>
          <w:szCs w:val="21"/>
          <w:lang w:val="pt-PT" w:eastAsia="en-US"/>
        </w:rPr>
        <w:t>a</w:t>
      </w:r>
      <w:r w:rsidRPr="00F247FF">
        <w:rPr>
          <w:rFonts w:ascii="Arial" w:eastAsia="Calibri" w:hAnsi="Arial" w:cs="Arial"/>
          <w:spacing w:val="1"/>
          <w:sz w:val="21"/>
          <w:szCs w:val="21"/>
          <w:lang w:val="pt-PT" w:eastAsia="en-US"/>
        </w:rPr>
        <w:t xml:space="preserve"> </w:t>
      </w:r>
      <w:r w:rsidRPr="00F247FF">
        <w:rPr>
          <w:rFonts w:ascii="Arial" w:eastAsia="Calibri" w:hAnsi="Arial" w:cs="Arial"/>
          <w:sz w:val="21"/>
          <w:szCs w:val="21"/>
          <w:lang w:val="pt-PT" w:eastAsia="en-US"/>
        </w:rPr>
        <w:t>completa</w:t>
      </w:r>
      <w:r w:rsidRPr="00F247FF">
        <w:rPr>
          <w:rFonts w:ascii="Arial" w:eastAsia="Calibri" w:hAnsi="Arial" w:cs="Arial"/>
          <w:spacing w:val="1"/>
          <w:sz w:val="21"/>
          <w:szCs w:val="21"/>
          <w:lang w:val="pt-PT" w:eastAsia="en-US"/>
        </w:rPr>
        <w:t xml:space="preserve"> </w:t>
      </w:r>
      <w:r w:rsidRPr="00F247FF">
        <w:rPr>
          <w:rFonts w:ascii="Arial" w:eastAsia="Calibri" w:hAnsi="Arial" w:cs="Arial"/>
          <w:sz w:val="21"/>
          <w:szCs w:val="21"/>
          <w:lang w:val="pt-PT" w:eastAsia="en-US"/>
        </w:rPr>
        <w:t>execução</w:t>
      </w:r>
      <w:r w:rsidRPr="00F247FF">
        <w:rPr>
          <w:rFonts w:ascii="Arial" w:eastAsia="Calibri" w:hAnsi="Arial" w:cs="Arial"/>
          <w:spacing w:val="1"/>
          <w:sz w:val="21"/>
          <w:szCs w:val="21"/>
          <w:lang w:val="pt-PT" w:eastAsia="en-US"/>
        </w:rPr>
        <w:t xml:space="preserve"> </w:t>
      </w:r>
      <w:r w:rsidRPr="00F247FF">
        <w:rPr>
          <w:rFonts w:ascii="Arial" w:eastAsia="Calibri" w:hAnsi="Arial" w:cs="Arial"/>
          <w:sz w:val="21"/>
          <w:szCs w:val="21"/>
          <w:lang w:val="pt-PT" w:eastAsia="en-US"/>
        </w:rPr>
        <w:t>das</w:t>
      </w:r>
      <w:r w:rsidRPr="00F247FF">
        <w:rPr>
          <w:rFonts w:ascii="Arial" w:eastAsia="Calibri" w:hAnsi="Arial" w:cs="Arial"/>
          <w:spacing w:val="1"/>
          <w:sz w:val="21"/>
          <w:szCs w:val="21"/>
          <w:lang w:val="pt-PT" w:eastAsia="en-US"/>
        </w:rPr>
        <w:t xml:space="preserve"> </w:t>
      </w:r>
      <w:r w:rsidRPr="00F247FF">
        <w:rPr>
          <w:rFonts w:ascii="Arial" w:eastAsia="Calibri" w:hAnsi="Arial" w:cs="Arial"/>
          <w:sz w:val="21"/>
          <w:szCs w:val="21"/>
          <w:lang w:val="pt-PT" w:eastAsia="en-US"/>
        </w:rPr>
        <w:t>Dosagens</w:t>
      </w:r>
      <w:r w:rsidRPr="00F247FF">
        <w:rPr>
          <w:rFonts w:ascii="Arial" w:eastAsia="Calibri" w:hAnsi="Arial" w:cs="Arial"/>
          <w:spacing w:val="1"/>
          <w:sz w:val="21"/>
          <w:szCs w:val="21"/>
          <w:lang w:val="pt-PT" w:eastAsia="en-US"/>
        </w:rPr>
        <w:t xml:space="preserve"> </w:t>
      </w:r>
      <w:r w:rsidRPr="00F247FF">
        <w:rPr>
          <w:rFonts w:ascii="Arial" w:eastAsia="Calibri" w:hAnsi="Arial" w:cs="Arial"/>
          <w:sz w:val="21"/>
          <w:szCs w:val="21"/>
          <w:lang w:val="pt-PT" w:eastAsia="en-US"/>
        </w:rPr>
        <w:t>Hormonais</w:t>
      </w:r>
      <w:r w:rsidRPr="00F247FF">
        <w:rPr>
          <w:rFonts w:ascii="Arial" w:eastAsia="Calibri" w:hAnsi="Arial" w:cs="Arial"/>
          <w:spacing w:val="1"/>
          <w:sz w:val="21"/>
          <w:szCs w:val="21"/>
          <w:lang w:val="pt-PT" w:eastAsia="en-US"/>
        </w:rPr>
        <w:t xml:space="preserve"> </w:t>
      </w:r>
      <w:r w:rsidRPr="00F247FF">
        <w:rPr>
          <w:rFonts w:ascii="Arial" w:eastAsia="Calibri" w:hAnsi="Arial" w:cs="Arial"/>
          <w:sz w:val="21"/>
          <w:szCs w:val="21"/>
          <w:lang w:val="pt-PT" w:eastAsia="en-US"/>
        </w:rPr>
        <w:t>e</w:t>
      </w:r>
      <w:r w:rsidRPr="00F247FF">
        <w:rPr>
          <w:rFonts w:ascii="Arial" w:eastAsia="Calibri" w:hAnsi="Arial" w:cs="Arial"/>
          <w:spacing w:val="1"/>
          <w:sz w:val="21"/>
          <w:szCs w:val="21"/>
          <w:lang w:val="pt-PT" w:eastAsia="en-US"/>
        </w:rPr>
        <w:t xml:space="preserve"> </w:t>
      </w:r>
      <w:r w:rsidRPr="00F247FF">
        <w:rPr>
          <w:rFonts w:ascii="Arial" w:eastAsia="Calibri" w:hAnsi="Arial" w:cs="Arial"/>
          <w:sz w:val="21"/>
          <w:szCs w:val="21"/>
          <w:lang w:val="pt-PT" w:eastAsia="en-US"/>
        </w:rPr>
        <w:t>diagnóstico</w:t>
      </w:r>
      <w:r w:rsidRPr="00F247FF">
        <w:rPr>
          <w:rFonts w:ascii="Arial" w:eastAsia="Calibri" w:hAnsi="Arial" w:cs="Arial"/>
          <w:spacing w:val="1"/>
          <w:sz w:val="21"/>
          <w:szCs w:val="21"/>
          <w:lang w:val="pt-PT" w:eastAsia="en-US"/>
        </w:rPr>
        <w:t xml:space="preserve"> </w:t>
      </w:r>
      <w:r w:rsidRPr="00F247FF">
        <w:rPr>
          <w:rFonts w:ascii="Arial" w:eastAsia="Calibri" w:hAnsi="Arial" w:cs="Arial"/>
          <w:sz w:val="21"/>
          <w:szCs w:val="21"/>
          <w:lang w:val="pt-PT" w:eastAsia="en-US"/>
        </w:rPr>
        <w:t>de</w:t>
      </w:r>
      <w:r w:rsidRPr="00F247FF">
        <w:rPr>
          <w:rFonts w:ascii="Arial" w:eastAsia="Calibri" w:hAnsi="Arial" w:cs="Arial"/>
          <w:spacing w:val="1"/>
          <w:sz w:val="21"/>
          <w:szCs w:val="21"/>
          <w:lang w:val="pt-PT" w:eastAsia="en-US"/>
        </w:rPr>
        <w:t xml:space="preserve"> </w:t>
      </w:r>
      <w:proofErr w:type="gramStart"/>
      <w:r w:rsidRPr="00F247FF">
        <w:rPr>
          <w:rFonts w:ascii="Arial" w:eastAsia="Calibri" w:hAnsi="Arial" w:cs="Arial"/>
          <w:sz w:val="21"/>
          <w:szCs w:val="21"/>
          <w:lang w:val="pt-PT" w:eastAsia="en-US"/>
        </w:rPr>
        <w:t>toxoplasmose ,</w:t>
      </w:r>
      <w:proofErr w:type="gramEnd"/>
      <w:r w:rsidRPr="00F247FF">
        <w:rPr>
          <w:rFonts w:ascii="Arial" w:eastAsia="Calibri" w:hAnsi="Arial" w:cs="Arial"/>
          <w:spacing w:val="2"/>
          <w:sz w:val="21"/>
          <w:szCs w:val="21"/>
          <w:lang w:val="pt-PT" w:eastAsia="en-US"/>
        </w:rPr>
        <w:t xml:space="preserve"> </w:t>
      </w:r>
      <w:r w:rsidRPr="00F247FF">
        <w:rPr>
          <w:rFonts w:ascii="Arial" w:eastAsia="Calibri" w:hAnsi="Arial" w:cs="Arial"/>
          <w:sz w:val="21"/>
          <w:szCs w:val="21"/>
          <w:lang w:val="pt-PT" w:eastAsia="en-US"/>
        </w:rPr>
        <w:t>citomegalovírus e</w:t>
      </w:r>
      <w:r w:rsidRPr="00F247FF">
        <w:rPr>
          <w:rFonts w:ascii="Arial" w:eastAsia="Calibri" w:hAnsi="Arial" w:cs="Arial"/>
          <w:spacing w:val="3"/>
          <w:sz w:val="21"/>
          <w:szCs w:val="21"/>
          <w:lang w:val="pt-PT" w:eastAsia="en-US"/>
        </w:rPr>
        <w:t xml:space="preserve"> </w:t>
      </w:r>
      <w:r w:rsidRPr="00F247FF">
        <w:rPr>
          <w:rFonts w:ascii="Arial" w:eastAsia="Calibri" w:hAnsi="Arial" w:cs="Arial"/>
          <w:sz w:val="21"/>
          <w:szCs w:val="21"/>
          <w:lang w:val="pt-PT" w:eastAsia="en-US"/>
        </w:rPr>
        <w:t>diagnóstico</w:t>
      </w:r>
      <w:r w:rsidRPr="00F247FF">
        <w:rPr>
          <w:rFonts w:ascii="Arial" w:eastAsia="Calibri" w:hAnsi="Arial" w:cs="Arial"/>
          <w:spacing w:val="1"/>
          <w:sz w:val="21"/>
          <w:szCs w:val="21"/>
          <w:lang w:val="pt-PT" w:eastAsia="en-US"/>
        </w:rPr>
        <w:t xml:space="preserve"> </w:t>
      </w:r>
      <w:r w:rsidRPr="00F247FF">
        <w:rPr>
          <w:rFonts w:ascii="Arial" w:eastAsia="Calibri" w:hAnsi="Arial" w:cs="Arial"/>
          <w:sz w:val="21"/>
          <w:szCs w:val="21"/>
          <w:lang w:val="pt-PT" w:eastAsia="en-US"/>
        </w:rPr>
        <w:t>de sífilis.</w:t>
      </w:r>
    </w:p>
    <w:p w:rsidR="00F247FF" w:rsidRPr="00F247FF" w:rsidRDefault="00F247FF" w:rsidP="00F247FF">
      <w:pPr>
        <w:widowControl w:val="0"/>
        <w:autoSpaceDE w:val="0"/>
        <w:autoSpaceDN w:val="0"/>
        <w:spacing w:line="244" w:lineRule="auto"/>
        <w:jc w:val="both"/>
        <w:rPr>
          <w:rFonts w:ascii="Arial" w:eastAsia="Calibri" w:hAnsi="Arial" w:cs="Arial"/>
          <w:sz w:val="22"/>
          <w:szCs w:val="22"/>
          <w:lang w:val="pt-PT" w:eastAsia="en-US"/>
        </w:rPr>
        <w:sectPr w:rsidR="00F247FF" w:rsidRPr="00F247FF" w:rsidSect="00F247FF">
          <w:headerReference w:type="default" r:id="rId98"/>
          <w:pgSz w:w="11900" w:h="16840"/>
          <w:pgMar w:top="2880" w:right="600" w:bottom="280" w:left="1260" w:header="1416" w:footer="0" w:gutter="0"/>
          <w:pgNumType w:start="1"/>
          <w:cols w:space="720"/>
        </w:sectPr>
      </w:pPr>
    </w:p>
    <w:p w:rsidR="00F247FF" w:rsidRPr="00F247FF" w:rsidRDefault="00F247FF" w:rsidP="00F247FF">
      <w:pPr>
        <w:widowControl w:val="0"/>
        <w:autoSpaceDE w:val="0"/>
        <w:autoSpaceDN w:val="0"/>
        <w:rPr>
          <w:rFonts w:ascii="Arial" w:eastAsia="Calibri" w:hAnsi="Arial" w:cs="Arial"/>
          <w:sz w:val="20"/>
          <w:szCs w:val="21"/>
          <w:lang w:val="pt-PT" w:eastAsia="en-US"/>
        </w:rPr>
      </w:pPr>
    </w:p>
    <w:p w:rsidR="00F247FF" w:rsidRPr="00F247FF" w:rsidRDefault="00F247FF" w:rsidP="00F247FF">
      <w:pPr>
        <w:widowControl w:val="0"/>
        <w:autoSpaceDE w:val="0"/>
        <w:autoSpaceDN w:val="0"/>
        <w:rPr>
          <w:rFonts w:ascii="Arial" w:eastAsia="Calibri" w:hAnsi="Arial" w:cs="Arial"/>
          <w:sz w:val="20"/>
          <w:szCs w:val="21"/>
          <w:lang w:val="pt-PT" w:eastAsia="en-US"/>
        </w:rPr>
      </w:pPr>
    </w:p>
    <w:p w:rsidR="00F247FF" w:rsidRPr="00F247FF" w:rsidRDefault="00F247FF" w:rsidP="00F247FF">
      <w:pPr>
        <w:widowControl w:val="0"/>
        <w:autoSpaceDE w:val="0"/>
        <w:autoSpaceDN w:val="0"/>
        <w:rPr>
          <w:rFonts w:ascii="Arial" w:eastAsia="Calibri" w:hAnsi="Arial" w:cs="Arial"/>
          <w:sz w:val="20"/>
          <w:szCs w:val="21"/>
          <w:lang w:val="pt-PT" w:eastAsia="en-US"/>
        </w:rPr>
      </w:pPr>
    </w:p>
    <w:p w:rsidR="00F247FF" w:rsidRPr="00F247FF" w:rsidRDefault="00F247FF" w:rsidP="00F247FF">
      <w:pPr>
        <w:widowControl w:val="0"/>
        <w:autoSpaceDE w:val="0"/>
        <w:autoSpaceDN w:val="0"/>
        <w:rPr>
          <w:rFonts w:ascii="Arial" w:eastAsia="Calibri" w:hAnsi="Arial" w:cs="Arial"/>
          <w:sz w:val="20"/>
          <w:szCs w:val="21"/>
          <w:lang w:val="pt-PT" w:eastAsia="en-US"/>
        </w:rPr>
      </w:pPr>
    </w:p>
    <w:p w:rsidR="00F247FF" w:rsidRPr="00F247FF" w:rsidRDefault="00F247FF" w:rsidP="00F247FF">
      <w:pPr>
        <w:widowControl w:val="0"/>
        <w:autoSpaceDE w:val="0"/>
        <w:autoSpaceDN w:val="0"/>
        <w:rPr>
          <w:rFonts w:ascii="Arial" w:eastAsia="Calibri" w:hAnsi="Arial" w:cs="Arial"/>
          <w:sz w:val="20"/>
          <w:szCs w:val="21"/>
          <w:lang w:val="pt-PT" w:eastAsia="en-US"/>
        </w:rPr>
      </w:pPr>
    </w:p>
    <w:p w:rsidR="00F247FF" w:rsidRPr="00F247FF" w:rsidRDefault="00F247FF" w:rsidP="00F247FF">
      <w:pPr>
        <w:widowControl w:val="0"/>
        <w:autoSpaceDE w:val="0"/>
        <w:autoSpaceDN w:val="0"/>
        <w:spacing w:before="4"/>
        <w:rPr>
          <w:rFonts w:ascii="Arial" w:eastAsia="Calibri" w:hAnsi="Arial" w:cs="Arial"/>
          <w:sz w:val="28"/>
          <w:szCs w:val="21"/>
          <w:lang w:val="pt-PT" w:eastAsia="en-US"/>
        </w:rPr>
      </w:pPr>
    </w:p>
    <w:p w:rsidR="00F247FF" w:rsidRPr="00F247FF" w:rsidRDefault="00F247FF" w:rsidP="00F247FF">
      <w:pPr>
        <w:widowControl w:val="0"/>
        <w:numPr>
          <w:ilvl w:val="0"/>
          <w:numId w:val="30"/>
        </w:numPr>
        <w:tabs>
          <w:tab w:val="left" w:pos="1436"/>
        </w:tabs>
        <w:autoSpaceDE w:val="0"/>
        <w:autoSpaceDN w:val="0"/>
        <w:spacing w:before="69" w:line="244" w:lineRule="auto"/>
        <w:ind w:right="1038"/>
        <w:jc w:val="both"/>
        <w:rPr>
          <w:rFonts w:ascii="Arial" w:eastAsia="Calibri" w:hAnsi="Arial" w:cs="Arial"/>
          <w:sz w:val="21"/>
          <w:szCs w:val="22"/>
          <w:lang w:val="pt-PT" w:eastAsia="en-US"/>
        </w:rPr>
      </w:pPr>
      <w:r w:rsidRPr="00F247FF">
        <w:rPr>
          <w:rFonts w:ascii="Arial" w:eastAsia="Calibri" w:hAnsi="Arial" w:cs="Arial"/>
          <w:sz w:val="21"/>
          <w:szCs w:val="22"/>
          <w:lang w:val="pt-PT" w:eastAsia="en-US"/>
        </w:rPr>
        <w:t>A empresa adjudicada deverá instalar, sem ônus para a Instituição, 01 (um)</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ou</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02</w:t>
      </w:r>
      <w:r w:rsidRPr="00F247FF">
        <w:rPr>
          <w:rFonts w:ascii="Arial" w:eastAsia="Calibri" w:hAnsi="Arial" w:cs="Arial"/>
          <w:spacing w:val="24"/>
          <w:sz w:val="21"/>
          <w:szCs w:val="22"/>
          <w:lang w:val="pt-PT" w:eastAsia="en-US"/>
        </w:rPr>
        <w:t xml:space="preserve"> </w:t>
      </w:r>
      <w:r w:rsidRPr="00F247FF">
        <w:rPr>
          <w:rFonts w:ascii="Arial" w:eastAsia="Calibri" w:hAnsi="Arial" w:cs="Arial"/>
          <w:sz w:val="21"/>
          <w:szCs w:val="22"/>
          <w:lang w:val="pt-PT" w:eastAsia="en-US"/>
        </w:rPr>
        <w:t>(dois)</w:t>
      </w:r>
      <w:r w:rsidRPr="00F247FF">
        <w:rPr>
          <w:rFonts w:ascii="Arial" w:eastAsia="Calibri" w:hAnsi="Arial" w:cs="Arial"/>
          <w:spacing w:val="25"/>
          <w:sz w:val="21"/>
          <w:szCs w:val="22"/>
          <w:lang w:val="pt-PT" w:eastAsia="en-US"/>
        </w:rPr>
        <w:t xml:space="preserve"> </w:t>
      </w:r>
      <w:r w:rsidRPr="00F247FF">
        <w:rPr>
          <w:rFonts w:ascii="Arial" w:eastAsia="Calibri" w:hAnsi="Arial" w:cs="Arial"/>
          <w:sz w:val="21"/>
          <w:szCs w:val="22"/>
          <w:lang w:val="pt-PT" w:eastAsia="en-US"/>
        </w:rPr>
        <w:t>equipamentos,</w:t>
      </w:r>
      <w:r w:rsidRPr="00F247FF">
        <w:rPr>
          <w:rFonts w:ascii="Arial" w:eastAsia="Calibri" w:hAnsi="Arial" w:cs="Arial"/>
          <w:spacing w:val="23"/>
          <w:sz w:val="21"/>
          <w:szCs w:val="22"/>
          <w:lang w:val="pt-PT" w:eastAsia="en-US"/>
        </w:rPr>
        <w:t xml:space="preserve"> </w:t>
      </w:r>
      <w:r w:rsidRPr="00F247FF">
        <w:rPr>
          <w:rFonts w:ascii="Arial" w:eastAsia="Calibri" w:hAnsi="Arial" w:cs="Arial"/>
          <w:sz w:val="21"/>
          <w:szCs w:val="22"/>
          <w:lang w:val="pt-PT" w:eastAsia="en-US"/>
        </w:rPr>
        <w:t>no</w:t>
      </w:r>
      <w:r w:rsidRPr="00F247FF">
        <w:rPr>
          <w:rFonts w:ascii="Arial" w:eastAsia="Calibri" w:hAnsi="Arial" w:cs="Arial"/>
          <w:spacing w:val="22"/>
          <w:sz w:val="21"/>
          <w:szCs w:val="22"/>
          <w:lang w:val="pt-PT" w:eastAsia="en-US"/>
        </w:rPr>
        <w:t xml:space="preserve"> </w:t>
      </w:r>
      <w:r w:rsidRPr="00F247FF">
        <w:rPr>
          <w:rFonts w:ascii="Arial" w:eastAsia="Calibri" w:hAnsi="Arial" w:cs="Arial"/>
          <w:sz w:val="21"/>
          <w:szCs w:val="22"/>
          <w:lang w:val="pt-PT" w:eastAsia="en-US"/>
        </w:rPr>
        <w:t>máximo,</w:t>
      </w:r>
      <w:r w:rsidRPr="00F247FF">
        <w:rPr>
          <w:rFonts w:ascii="Arial" w:eastAsia="Calibri" w:hAnsi="Arial" w:cs="Arial"/>
          <w:spacing w:val="23"/>
          <w:sz w:val="21"/>
          <w:szCs w:val="22"/>
          <w:lang w:val="pt-PT" w:eastAsia="en-US"/>
        </w:rPr>
        <w:t xml:space="preserve"> </w:t>
      </w:r>
      <w:r w:rsidRPr="00F247FF">
        <w:rPr>
          <w:rFonts w:ascii="Arial" w:eastAsia="Calibri" w:hAnsi="Arial" w:cs="Arial"/>
          <w:sz w:val="21"/>
          <w:szCs w:val="22"/>
          <w:lang w:val="pt-PT" w:eastAsia="en-US"/>
        </w:rPr>
        <w:t>totalmente</w:t>
      </w:r>
      <w:r w:rsidRPr="00F247FF">
        <w:rPr>
          <w:rFonts w:ascii="Arial" w:eastAsia="Calibri" w:hAnsi="Arial" w:cs="Arial"/>
          <w:spacing w:val="25"/>
          <w:sz w:val="21"/>
          <w:szCs w:val="22"/>
          <w:lang w:val="pt-PT" w:eastAsia="en-US"/>
        </w:rPr>
        <w:t xml:space="preserve"> </w:t>
      </w:r>
      <w:r w:rsidRPr="00F247FF">
        <w:rPr>
          <w:rFonts w:ascii="Arial" w:eastAsia="Calibri" w:hAnsi="Arial" w:cs="Arial"/>
          <w:sz w:val="21"/>
          <w:szCs w:val="22"/>
          <w:lang w:val="pt-PT" w:eastAsia="en-US"/>
        </w:rPr>
        <w:t>automatizado,</w:t>
      </w:r>
      <w:r w:rsidRPr="00F247FF">
        <w:rPr>
          <w:rFonts w:ascii="Arial" w:eastAsia="Calibri" w:hAnsi="Arial" w:cs="Arial"/>
          <w:spacing w:val="22"/>
          <w:sz w:val="21"/>
          <w:szCs w:val="22"/>
          <w:lang w:val="pt-PT" w:eastAsia="en-US"/>
        </w:rPr>
        <w:t xml:space="preserve"> </w:t>
      </w:r>
      <w:r w:rsidRPr="00F247FF">
        <w:rPr>
          <w:rFonts w:ascii="Arial" w:eastAsia="Calibri" w:hAnsi="Arial" w:cs="Arial"/>
          <w:sz w:val="21"/>
          <w:szCs w:val="22"/>
          <w:lang w:val="pt-PT" w:eastAsia="en-US"/>
        </w:rPr>
        <w:t>compatível</w:t>
      </w:r>
      <w:r w:rsidRPr="00F247FF">
        <w:rPr>
          <w:rFonts w:ascii="Arial" w:eastAsia="Calibri" w:hAnsi="Arial" w:cs="Arial"/>
          <w:spacing w:val="23"/>
          <w:sz w:val="21"/>
          <w:szCs w:val="22"/>
          <w:lang w:val="pt-PT" w:eastAsia="en-US"/>
        </w:rPr>
        <w:t xml:space="preserve"> </w:t>
      </w:r>
      <w:r w:rsidRPr="00F247FF">
        <w:rPr>
          <w:rFonts w:ascii="Arial" w:eastAsia="Calibri" w:hAnsi="Arial" w:cs="Arial"/>
          <w:sz w:val="21"/>
          <w:szCs w:val="22"/>
          <w:lang w:val="pt-PT" w:eastAsia="en-US"/>
        </w:rPr>
        <w:t>com</w:t>
      </w:r>
      <w:r w:rsidRPr="00F247FF">
        <w:rPr>
          <w:rFonts w:ascii="Arial" w:eastAsia="Calibri" w:hAnsi="Arial" w:cs="Arial"/>
          <w:spacing w:val="-56"/>
          <w:sz w:val="21"/>
          <w:szCs w:val="22"/>
          <w:lang w:val="pt-PT" w:eastAsia="en-US"/>
        </w:rPr>
        <w:t xml:space="preserve"> </w:t>
      </w:r>
      <w:r w:rsidRPr="00F247FF">
        <w:rPr>
          <w:rFonts w:ascii="Arial" w:eastAsia="Calibri" w:hAnsi="Arial" w:cs="Arial"/>
          <w:sz w:val="21"/>
          <w:szCs w:val="22"/>
          <w:lang w:val="pt-PT" w:eastAsia="en-US"/>
        </w:rPr>
        <w:t>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formato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teste</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cotado,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sendo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responsável</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pela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instalação,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manutenção</w:t>
      </w:r>
      <w:r w:rsidRPr="00F247FF">
        <w:rPr>
          <w:rFonts w:ascii="Arial" w:eastAsia="Calibri" w:hAnsi="Arial" w:cs="Arial"/>
          <w:spacing w:val="-56"/>
          <w:sz w:val="21"/>
          <w:szCs w:val="22"/>
          <w:lang w:val="pt-PT" w:eastAsia="en-US"/>
        </w:rPr>
        <w:t xml:space="preserve"> </w:t>
      </w:r>
      <w:r w:rsidRPr="00F247FF">
        <w:rPr>
          <w:rFonts w:ascii="Arial" w:eastAsia="Calibri" w:hAnsi="Arial" w:cs="Arial"/>
          <w:sz w:val="21"/>
          <w:szCs w:val="22"/>
          <w:lang w:val="pt-PT" w:eastAsia="en-US"/>
        </w:rPr>
        <w:t>preventiva</w:t>
      </w:r>
      <w:r w:rsidRPr="00F247FF">
        <w:rPr>
          <w:rFonts w:ascii="Arial" w:eastAsia="Calibri" w:hAnsi="Arial" w:cs="Arial"/>
          <w:spacing w:val="25"/>
          <w:sz w:val="21"/>
          <w:szCs w:val="22"/>
          <w:lang w:val="pt-PT" w:eastAsia="en-US"/>
        </w:rPr>
        <w:t xml:space="preserve"> </w:t>
      </w:r>
      <w:r w:rsidRPr="00F247FF">
        <w:rPr>
          <w:rFonts w:ascii="Arial" w:eastAsia="Calibri" w:hAnsi="Arial" w:cs="Arial"/>
          <w:sz w:val="21"/>
          <w:szCs w:val="22"/>
          <w:lang w:val="pt-PT" w:eastAsia="en-US"/>
        </w:rPr>
        <w:t>e</w:t>
      </w:r>
      <w:r w:rsidRPr="00F247FF">
        <w:rPr>
          <w:rFonts w:ascii="Arial" w:eastAsia="Calibri" w:hAnsi="Arial" w:cs="Arial"/>
          <w:spacing w:val="25"/>
          <w:sz w:val="21"/>
          <w:szCs w:val="22"/>
          <w:lang w:val="pt-PT" w:eastAsia="en-US"/>
        </w:rPr>
        <w:t xml:space="preserve"> </w:t>
      </w:r>
      <w:r w:rsidRPr="00F247FF">
        <w:rPr>
          <w:rFonts w:ascii="Arial" w:eastAsia="Calibri" w:hAnsi="Arial" w:cs="Arial"/>
          <w:sz w:val="21"/>
          <w:szCs w:val="22"/>
          <w:lang w:val="pt-PT" w:eastAsia="en-US"/>
        </w:rPr>
        <w:t>corretiva,</w:t>
      </w:r>
      <w:r w:rsidRPr="00F247FF">
        <w:rPr>
          <w:rFonts w:ascii="Arial" w:eastAsia="Calibri" w:hAnsi="Arial" w:cs="Arial"/>
          <w:spacing w:val="25"/>
          <w:sz w:val="21"/>
          <w:szCs w:val="22"/>
          <w:lang w:val="pt-PT" w:eastAsia="en-US"/>
        </w:rPr>
        <w:t xml:space="preserve"> </w:t>
      </w:r>
      <w:r w:rsidRPr="00F247FF">
        <w:rPr>
          <w:rFonts w:ascii="Arial" w:eastAsia="Calibri" w:hAnsi="Arial" w:cs="Arial"/>
          <w:sz w:val="21"/>
          <w:szCs w:val="22"/>
          <w:lang w:val="pt-PT" w:eastAsia="en-US"/>
        </w:rPr>
        <w:t>transporte,</w:t>
      </w:r>
      <w:r w:rsidRPr="00F247FF">
        <w:rPr>
          <w:rFonts w:ascii="Arial" w:eastAsia="Calibri" w:hAnsi="Arial" w:cs="Arial"/>
          <w:spacing w:val="24"/>
          <w:sz w:val="21"/>
          <w:szCs w:val="22"/>
          <w:lang w:val="pt-PT" w:eastAsia="en-US"/>
        </w:rPr>
        <w:t xml:space="preserve"> </w:t>
      </w:r>
      <w:r w:rsidRPr="00F247FF">
        <w:rPr>
          <w:rFonts w:ascii="Arial" w:eastAsia="Calibri" w:hAnsi="Arial" w:cs="Arial"/>
          <w:sz w:val="21"/>
          <w:szCs w:val="22"/>
          <w:lang w:val="pt-PT" w:eastAsia="en-US"/>
        </w:rPr>
        <w:t>material</w:t>
      </w:r>
      <w:r w:rsidRPr="00F247FF">
        <w:rPr>
          <w:rFonts w:ascii="Arial" w:eastAsia="Calibri" w:hAnsi="Arial" w:cs="Arial"/>
          <w:spacing w:val="28"/>
          <w:sz w:val="21"/>
          <w:szCs w:val="22"/>
          <w:lang w:val="pt-PT" w:eastAsia="en-US"/>
        </w:rPr>
        <w:t xml:space="preserve"> </w:t>
      </w:r>
      <w:r w:rsidRPr="00F247FF">
        <w:rPr>
          <w:rFonts w:ascii="Arial" w:eastAsia="Calibri" w:hAnsi="Arial" w:cs="Arial"/>
          <w:sz w:val="21"/>
          <w:szCs w:val="22"/>
          <w:lang w:val="pt-PT" w:eastAsia="en-US"/>
        </w:rPr>
        <w:t>de</w:t>
      </w:r>
      <w:r w:rsidRPr="00F247FF">
        <w:rPr>
          <w:rFonts w:ascii="Arial" w:eastAsia="Calibri" w:hAnsi="Arial" w:cs="Arial"/>
          <w:spacing w:val="22"/>
          <w:sz w:val="21"/>
          <w:szCs w:val="22"/>
          <w:lang w:val="pt-PT" w:eastAsia="en-US"/>
        </w:rPr>
        <w:t xml:space="preserve"> </w:t>
      </w:r>
      <w:r w:rsidRPr="00F247FF">
        <w:rPr>
          <w:rFonts w:ascii="Arial" w:eastAsia="Calibri" w:hAnsi="Arial" w:cs="Arial"/>
          <w:sz w:val="21"/>
          <w:szCs w:val="22"/>
          <w:lang w:val="pt-PT" w:eastAsia="en-US"/>
        </w:rPr>
        <w:t>consumo</w:t>
      </w:r>
      <w:r w:rsidRPr="00F247FF">
        <w:rPr>
          <w:rFonts w:ascii="Arial" w:eastAsia="Calibri" w:hAnsi="Arial" w:cs="Arial"/>
          <w:spacing w:val="22"/>
          <w:sz w:val="21"/>
          <w:szCs w:val="22"/>
          <w:lang w:val="pt-PT" w:eastAsia="en-US"/>
        </w:rPr>
        <w:t xml:space="preserve"> </w:t>
      </w:r>
      <w:r w:rsidRPr="00F247FF">
        <w:rPr>
          <w:rFonts w:ascii="Arial" w:eastAsia="Calibri" w:hAnsi="Arial" w:cs="Arial"/>
          <w:sz w:val="21"/>
          <w:szCs w:val="22"/>
          <w:lang w:val="pt-PT" w:eastAsia="en-US"/>
        </w:rPr>
        <w:t>fornecido</w:t>
      </w:r>
      <w:r w:rsidRPr="00F247FF">
        <w:rPr>
          <w:rFonts w:ascii="Arial" w:eastAsia="Calibri" w:hAnsi="Arial" w:cs="Arial"/>
          <w:spacing w:val="25"/>
          <w:sz w:val="21"/>
          <w:szCs w:val="22"/>
          <w:lang w:val="pt-PT" w:eastAsia="en-US"/>
        </w:rPr>
        <w:t xml:space="preserve"> </w:t>
      </w:r>
      <w:r w:rsidRPr="00F247FF">
        <w:rPr>
          <w:rFonts w:ascii="Arial" w:eastAsia="Calibri" w:hAnsi="Arial" w:cs="Arial"/>
          <w:sz w:val="21"/>
          <w:szCs w:val="22"/>
          <w:lang w:val="pt-PT" w:eastAsia="en-US"/>
        </w:rPr>
        <w:t>e</w:t>
      </w:r>
      <w:r w:rsidRPr="00F247FF">
        <w:rPr>
          <w:rFonts w:ascii="Arial" w:eastAsia="Calibri" w:hAnsi="Arial" w:cs="Arial"/>
          <w:spacing w:val="26"/>
          <w:sz w:val="21"/>
          <w:szCs w:val="22"/>
          <w:lang w:val="pt-PT" w:eastAsia="en-US"/>
        </w:rPr>
        <w:t xml:space="preserve"> </w:t>
      </w:r>
      <w:r w:rsidRPr="00F247FF">
        <w:rPr>
          <w:rFonts w:ascii="Arial" w:eastAsia="Calibri" w:hAnsi="Arial" w:cs="Arial"/>
          <w:sz w:val="21"/>
          <w:szCs w:val="22"/>
          <w:lang w:val="pt-PT" w:eastAsia="en-US"/>
        </w:rPr>
        <w:t>outros</w:t>
      </w:r>
      <w:r w:rsidRPr="00F247FF">
        <w:rPr>
          <w:rFonts w:ascii="Arial" w:eastAsia="Calibri" w:hAnsi="Arial" w:cs="Arial"/>
          <w:spacing w:val="25"/>
          <w:sz w:val="21"/>
          <w:szCs w:val="22"/>
          <w:lang w:val="pt-PT" w:eastAsia="en-US"/>
        </w:rPr>
        <w:t xml:space="preserve"> </w:t>
      </w:r>
      <w:r w:rsidRPr="00F247FF">
        <w:rPr>
          <w:rFonts w:ascii="Arial" w:eastAsia="Calibri" w:hAnsi="Arial" w:cs="Arial"/>
          <w:sz w:val="21"/>
          <w:szCs w:val="22"/>
          <w:lang w:val="pt-PT" w:eastAsia="en-US"/>
        </w:rPr>
        <w:t>que</w:t>
      </w:r>
      <w:r w:rsidRPr="00F247FF">
        <w:rPr>
          <w:rFonts w:ascii="Arial" w:eastAsia="Calibri" w:hAnsi="Arial" w:cs="Arial"/>
          <w:spacing w:val="-56"/>
          <w:sz w:val="21"/>
          <w:szCs w:val="22"/>
          <w:lang w:val="pt-PT" w:eastAsia="en-US"/>
        </w:rPr>
        <w:t xml:space="preserve"> </w:t>
      </w:r>
      <w:r w:rsidRPr="00F247FF">
        <w:rPr>
          <w:rFonts w:ascii="Arial" w:eastAsia="Calibri" w:hAnsi="Arial" w:cs="Arial"/>
          <w:sz w:val="21"/>
          <w:szCs w:val="22"/>
          <w:lang w:val="pt-PT" w:eastAsia="en-US"/>
        </w:rPr>
        <w:t>se fizerem</w:t>
      </w:r>
      <w:r w:rsidRPr="00F247FF">
        <w:rPr>
          <w:rFonts w:ascii="Arial" w:eastAsia="Calibri" w:hAnsi="Arial" w:cs="Arial"/>
          <w:spacing w:val="3"/>
          <w:sz w:val="21"/>
          <w:szCs w:val="22"/>
          <w:lang w:val="pt-PT" w:eastAsia="en-US"/>
        </w:rPr>
        <w:t xml:space="preserve"> </w:t>
      </w:r>
      <w:r w:rsidRPr="00F247FF">
        <w:rPr>
          <w:rFonts w:ascii="Arial" w:eastAsia="Calibri" w:hAnsi="Arial" w:cs="Arial"/>
          <w:sz w:val="21"/>
          <w:szCs w:val="22"/>
          <w:lang w:val="pt-PT" w:eastAsia="en-US"/>
        </w:rPr>
        <w:t>necessários</w:t>
      </w:r>
      <w:r w:rsidRPr="00F247FF">
        <w:rPr>
          <w:rFonts w:ascii="Arial" w:eastAsia="Calibri" w:hAnsi="Arial" w:cs="Arial"/>
          <w:spacing w:val="6"/>
          <w:sz w:val="21"/>
          <w:szCs w:val="22"/>
          <w:lang w:val="pt-PT" w:eastAsia="en-US"/>
        </w:rPr>
        <w:t xml:space="preserve"> </w:t>
      </w:r>
      <w:r w:rsidRPr="00F247FF">
        <w:rPr>
          <w:rFonts w:ascii="Arial" w:eastAsia="Calibri" w:hAnsi="Arial" w:cs="Arial"/>
          <w:sz w:val="21"/>
          <w:szCs w:val="22"/>
          <w:lang w:val="pt-PT" w:eastAsia="en-US"/>
        </w:rPr>
        <w:t>para</w:t>
      </w:r>
      <w:r w:rsidRPr="00F247FF">
        <w:rPr>
          <w:rFonts w:ascii="Arial" w:eastAsia="Calibri" w:hAnsi="Arial" w:cs="Arial"/>
          <w:spacing w:val="3"/>
          <w:sz w:val="21"/>
          <w:szCs w:val="22"/>
          <w:lang w:val="pt-PT" w:eastAsia="en-US"/>
        </w:rPr>
        <w:t xml:space="preserve"> </w:t>
      </w:r>
      <w:r w:rsidRPr="00F247FF">
        <w:rPr>
          <w:rFonts w:ascii="Arial" w:eastAsia="Calibri" w:hAnsi="Arial" w:cs="Arial"/>
          <w:sz w:val="21"/>
          <w:szCs w:val="22"/>
          <w:lang w:val="pt-PT" w:eastAsia="en-US"/>
        </w:rPr>
        <w:t>a realização</w:t>
      </w:r>
      <w:r w:rsidRPr="00F247FF">
        <w:rPr>
          <w:rFonts w:ascii="Arial" w:eastAsia="Calibri" w:hAnsi="Arial" w:cs="Arial"/>
          <w:spacing w:val="4"/>
          <w:sz w:val="21"/>
          <w:szCs w:val="22"/>
          <w:lang w:val="pt-PT" w:eastAsia="en-US"/>
        </w:rPr>
        <w:t xml:space="preserve"> </w:t>
      </w:r>
      <w:r w:rsidRPr="00F247FF">
        <w:rPr>
          <w:rFonts w:ascii="Arial" w:eastAsia="Calibri" w:hAnsi="Arial" w:cs="Arial"/>
          <w:sz w:val="21"/>
          <w:szCs w:val="22"/>
          <w:lang w:val="pt-PT" w:eastAsia="en-US"/>
        </w:rPr>
        <w:t>do serviço.</w:t>
      </w:r>
    </w:p>
    <w:p w:rsidR="00F247FF" w:rsidRPr="00F247FF" w:rsidRDefault="00F247FF" w:rsidP="00F247FF">
      <w:pPr>
        <w:widowControl w:val="0"/>
        <w:autoSpaceDE w:val="0"/>
        <w:autoSpaceDN w:val="0"/>
        <w:spacing w:before="3"/>
        <w:rPr>
          <w:rFonts w:ascii="Arial" w:eastAsia="Calibri" w:hAnsi="Arial" w:cs="Arial"/>
          <w:sz w:val="21"/>
          <w:szCs w:val="21"/>
          <w:lang w:val="pt-PT" w:eastAsia="en-US"/>
        </w:rPr>
      </w:pPr>
    </w:p>
    <w:p w:rsidR="00F247FF" w:rsidRPr="00F247FF" w:rsidRDefault="00F247FF" w:rsidP="00F247FF">
      <w:pPr>
        <w:widowControl w:val="0"/>
        <w:numPr>
          <w:ilvl w:val="0"/>
          <w:numId w:val="30"/>
        </w:numPr>
        <w:tabs>
          <w:tab w:val="left" w:pos="1436"/>
        </w:tabs>
        <w:autoSpaceDE w:val="0"/>
        <w:autoSpaceDN w:val="0"/>
        <w:spacing w:line="244" w:lineRule="auto"/>
        <w:ind w:right="1038"/>
        <w:jc w:val="both"/>
        <w:rPr>
          <w:rFonts w:ascii="Arial" w:eastAsia="Calibri" w:hAnsi="Arial" w:cs="Arial"/>
          <w:sz w:val="21"/>
          <w:szCs w:val="22"/>
          <w:lang w:val="pt-PT" w:eastAsia="en-US"/>
        </w:rPr>
      </w:pPr>
      <w:r w:rsidRPr="00F247FF">
        <w:rPr>
          <w:rFonts w:ascii="Arial" w:eastAsia="Calibri" w:hAnsi="Arial" w:cs="Arial"/>
          <w:sz w:val="21"/>
          <w:szCs w:val="22"/>
          <w:lang w:val="pt-PT" w:eastAsia="en-US"/>
        </w:rPr>
        <w:t>Deverá ser entregue no ato do pregão o plano de manutenção preventiva; e</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deverá ser realizado treinamento em 02(dois) períodos (manhã e tarde), para 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equipe</w:t>
      </w:r>
      <w:r w:rsidRPr="00F247FF">
        <w:rPr>
          <w:rFonts w:ascii="Arial" w:eastAsia="Calibri" w:hAnsi="Arial" w:cs="Arial"/>
          <w:spacing w:val="3"/>
          <w:sz w:val="21"/>
          <w:szCs w:val="22"/>
          <w:lang w:val="pt-PT" w:eastAsia="en-US"/>
        </w:rPr>
        <w:t xml:space="preserve"> </w:t>
      </w:r>
      <w:r w:rsidRPr="00F247FF">
        <w:rPr>
          <w:rFonts w:ascii="Arial" w:eastAsia="Calibri" w:hAnsi="Arial" w:cs="Arial"/>
          <w:sz w:val="21"/>
          <w:szCs w:val="22"/>
          <w:lang w:val="pt-PT" w:eastAsia="en-US"/>
        </w:rPr>
        <w:t>que</w:t>
      </w:r>
      <w:r w:rsidRPr="00F247FF">
        <w:rPr>
          <w:rFonts w:ascii="Arial" w:eastAsia="Calibri" w:hAnsi="Arial" w:cs="Arial"/>
          <w:spacing w:val="-2"/>
          <w:sz w:val="21"/>
          <w:szCs w:val="22"/>
          <w:lang w:val="pt-PT" w:eastAsia="en-US"/>
        </w:rPr>
        <w:t xml:space="preserve"> </w:t>
      </w:r>
      <w:r w:rsidRPr="00F247FF">
        <w:rPr>
          <w:rFonts w:ascii="Arial" w:eastAsia="Calibri" w:hAnsi="Arial" w:cs="Arial"/>
          <w:sz w:val="21"/>
          <w:szCs w:val="22"/>
          <w:lang w:val="pt-PT" w:eastAsia="en-US"/>
        </w:rPr>
        <w:t>irá</w:t>
      </w:r>
      <w:r w:rsidRPr="00F247FF">
        <w:rPr>
          <w:rFonts w:ascii="Arial" w:eastAsia="Calibri" w:hAnsi="Arial" w:cs="Arial"/>
          <w:spacing w:val="3"/>
          <w:sz w:val="21"/>
          <w:szCs w:val="22"/>
          <w:lang w:val="pt-PT" w:eastAsia="en-US"/>
        </w:rPr>
        <w:t xml:space="preserve"> </w:t>
      </w:r>
      <w:r w:rsidRPr="00F247FF">
        <w:rPr>
          <w:rFonts w:ascii="Arial" w:eastAsia="Calibri" w:hAnsi="Arial" w:cs="Arial"/>
          <w:sz w:val="21"/>
          <w:szCs w:val="22"/>
          <w:lang w:val="pt-PT" w:eastAsia="en-US"/>
        </w:rPr>
        <w:t>operacionalizar</w:t>
      </w:r>
      <w:r w:rsidRPr="00F247FF">
        <w:rPr>
          <w:rFonts w:ascii="Arial" w:eastAsia="Calibri" w:hAnsi="Arial" w:cs="Arial"/>
          <w:spacing w:val="5"/>
          <w:sz w:val="21"/>
          <w:szCs w:val="22"/>
          <w:lang w:val="pt-PT" w:eastAsia="en-US"/>
        </w:rPr>
        <w:t xml:space="preserve"> </w:t>
      </w:r>
      <w:r w:rsidRPr="00F247FF">
        <w:rPr>
          <w:rFonts w:ascii="Arial" w:eastAsia="Calibri" w:hAnsi="Arial" w:cs="Arial"/>
          <w:sz w:val="21"/>
          <w:szCs w:val="22"/>
          <w:lang w:val="pt-PT" w:eastAsia="en-US"/>
        </w:rPr>
        <w:t>o equipamento,</w:t>
      </w:r>
    </w:p>
    <w:p w:rsidR="00F247FF" w:rsidRPr="00F247FF" w:rsidRDefault="00F247FF" w:rsidP="00F247FF">
      <w:pPr>
        <w:widowControl w:val="0"/>
        <w:autoSpaceDE w:val="0"/>
        <w:autoSpaceDN w:val="0"/>
        <w:spacing w:before="6"/>
        <w:rPr>
          <w:rFonts w:ascii="Arial" w:eastAsia="Calibri" w:hAnsi="Arial" w:cs="Arial"/>
          <w:sz w:val="21"/>
          <w:szCs w:val="21"/>
          <w:lang w:val="pt-PT" w:eastAsia="en-US"/>
        </w:rPr>
      </w:pPr>
    </w:p>
    <w:p w:rsidR="00F247FF" w:rsidRPr="00F247FF" w:rsidRDefault="00F247FF" w:rsidP="00F247FF">
      <w:pPr>
        <w:widowControl w:val="0"/>
        <w:numPr>
          <w:ilvl w:val="0"/>
          <w:numId w:val="30"/>
        </w:numPr>
        <w:tabs>
          <w:tab w:val="left" w:pos="1436"/>
        </w:tabs>
        <w:autoSpaceDE w:val="0"/>
        <w:autoSpaceDN w:val="0"/>
        <w:spacing w:line="244" w:lineRule="auto"/>
        <w:ind w:right="1038"/>
        <w:jc w:val="both"/>
        <w:rPr>
          <w:rFonts w:ascii="Arial" w:eastAsia="Calibri" w:hAnsi="Arial" w:cs="Arial"/>
          <w:sz w:val="21"/>
          <w:szCs w:val="22"/>
          <w:lang w:val="pt-PT" w:eastAsia="en-US"/>
        </w:rPr>
      </w:pPr>
      <w:r w:rsidRPr="00F247FF">
        <w:rPr>
          <w:rFonts w:ascii="Arial" w:eastAsia="Calibri" w:hAnsi="Arial" w:cs="Arial"/>
          <w:sz w:val="21"/>
          <w:szCs w:val="22"/>
          <w:lang w:val="pt-PT" w:eastAsia="en-US"/>
        </w:rPr>
        <w:t>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empresa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deverá</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descrever</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minuciosamente</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as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funções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equipamento,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fornecer</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e</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anexar</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catálogos,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bulas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e</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literaturas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dos</w:t>
      </w:r>
      <w:r w:rsidRPr="00F247FF">
        <w:rPr>
          <w:rFonts w:ascii="Arial" w:eastAsia="Calibri" w:hAnsi="Arial" w:cs="Arial"/>
          <w:spacing w:val="58"/>
          <w:sz w:val="21"/>
          <w:szCs w:val="22"/>
          <w:lang w:val="pt-PT" w:eastAsia="en-US"/>
        </w:rPr>
        <w:t xml:space="preserve"> </w:t>
      </w:r>
      <w:r w:rsidRPr="00F247FF">
        <w:rPr>
          <w:rFonts w:ascii="Arial" w:eastAsia="Calibri" w:hAnsi="Arial" w:cs="Arial"/>
          <w:sz w:val="21"/>
          <w:szCs w:val="22"/>
          <w:lang w:val="pt-PT" w:eastAsia="en-US"/>
        </w:rPr>
        <w:t>materiais</w:t>
      </w:r>
      <w:r w:rsidRPr="00F247FF">
        <w:rPr>
          <w:rFonts w:ascii="Arial" w:eastAsia="Calibri" w:hAnsi="Arial" w:cs="Arial"/>
          <w:spacing w:val="58"/>
          <w:sz w:val="21"/>
          <w:szCs w:val="22"/>
          <w:lang w:val="pt-PT" w:eastAsia="en-US"/>
        </w:rPr>
        <w:t xml:space="preserve"> </w:t>
      </w:r>
      <w:r w:rsidRPr="00F247FF">
        <w:rPr>
          <w:rFonts w:ascii="Arial" w:eastAsia="Calibri" w:hAnsi="Arial" w:cs="Arial"/>
          <w:sz w:val="21"/>
          <w:szCs w:val="22"/>
          <w:lang w:val="pt-PT" w:eastAsia="en-US"/>
        </w:rPr>
        <w:t>cotados</w:t>
      </w:r>
      <w:r w:rsidRPr="00F247FF">
        <w:rPr>
          <w:rFonts w:ascii="Arial" w:eastAsia="Calibri" w:hAnsi="Arial" w:cs="Arial"/>
          <w:spacing w:val="59"/>
          <w:sz w:val="21"/>
          <w:szCs w:val="22"/>
          <w:lang w:val="pt-PT" w:eastAsia="en-US"/>
        </w:rPr>
        <w:t xml:space="preserve"> </w:t>
      </w:r>
      <w:r w:rsidRPr="00F247FF">
        <w:rPr>
          <w:rFonts w:ascii="Arial" w:eastAsia="Calibri" w:hAnsi="Arial" w:cs="Arial"/>
          <w:sz w:val="21"/>
          <w:szCs w:val="22"/>
          <w:lang w:val="pt-PT" w:eastAsia="en-US"/>
        </w:rPr>
        <w:t>em</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língua</w:t>
      </w:r>
      <w:r w:rsidRPr="00F247FF">
        <w:rPr>
          <w:rFonts w:ascii="Arial" w:eastAsia="Calibri" w:hAnsi="Arial" w:cs="Arial"/>
          <w:spacing w:val="2"/>
          <w:sz w:val="21"/>
          <w:szCs w:val="22"/>
          <w:lang w:val="pt-PT" w:eastAsia="en-US"/>
        </w:rPr>
        <w:t xml:space="preserve"> </w:t>
      </w:r>
      <w:r w:rsidRPr="00F247FF">
        <w:rPr>
          <w:rFonts w:ascii="Arial" w:eastAsia="Calibri" w:hAnsi="Arial" w:cs="Arial"/>
          <w:sz w:val="21"/>
          <w:szCs w:val="22"/>
          <w:lang w:val="pt-PT" w:eastAsia="en-US"/>
        </w:rPr>
        <w:t>portuguesa.</w:t>
      </w:r>
    </w:p>
    <w:p w:rsidR="00F247FF" w:rsidRPr="00F247FF" w:rsidRDefault="00F247FF" w:rsidP="00F247FF">
      <w:pPr>
        <w:widowControl w:val="0"/>
        <w:autoSpaceDE w:val="0"/>
        <w:autoSpaceDN w:val="0"/>
        <w:spacing w:before="5"/>
        <w:rPr>
          <w:rFonts w:ascii="Arial" w:eastAsia="Calibri" w:hAnsi="Arial" w:cs="Arial"/>
          <w:sz w:val="23"/>
          <w:szCs w:val="21"/>
          <w:lang w:val="pt-PT" w:eastAsia="en-US"/>
        </w:rPr>
      </w:pPr>
    </w:p>
    <w:p w:rsidR="00F247FF" w:rsidRPr="00F247FF" w:rsidRDefault="00F247FF" w:rsidP="00F247FF">
      <w:pPr>
        <w:widowControl w:val="0"/>
        <w:numPr>
          <w:ilvl w:val="0"/>
          <w:numId w:val="30"/>
        </w:numPr>
        <w:tabs>
          <w:tab w:val="left" w:pos="1436"/>
        </w:tabs>
        <w:autoSpaceDE w:val="0"/>
        <w:autoSpaceDN w:val="0"/>
        <w:spacing w:line="244" w:lineRule="auto"/>
        <w:ind w:right="1038"/>
        <w:jc w:val="both"/>
        <w:rPr>
          <w:rFonts w:ascii="Arial" w:eastAsia="Calibri" w:hAnsi="Arial" w:cs="Arial"/>
          <w:sz w:val="21"/>
          <w:szCs w:val="22"/>
          <w:lang w:val="pt-PT" w:eastAsia="en-US"/>
        </w:rPr>
      </w:pPr>
      <w:r w:rsidRPr="00F247FF">
        <w:rPr>
          <w:rFonts w:ascii="Arial" w:eastAsia="Calibri" w:hAnsi="Arial" w:cs="Arial"/>
          <w:sz w:val="21"/>
          <w:szCs w:val="22"/>
          <w:lang w:val="pt-PT" w:eastAsia="en-US"/>
        </w:rPr>
        <w:t>Os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Kits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deverão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ser</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acompanhados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de:</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controles,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calibradores,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soluções,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cubetas de reação, ponteiras descartáveis e todos os acessórios necessários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para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realização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dos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ensaios,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nas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quantidades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suficientes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para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os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testes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 xml:space="preserve">cotados. A entrega dos controles deverá ser de </w:t>
      </w:r>
      <w:proofErr w:type="gramStart"/>
      <w:r w:rsidRPr="00F247FF">
        <w:rPr>
          <w:rFonts w:ascii="Arial" w:eastAsia="Calibri" w:hAnsi="Arial" w:cs="Arial"/>
          <w:sz w:val="21"/>
          <w:szCs w:val="22"/>
          <w:lang w:val="pt-PT" w:eastAsia="en-US"/>
        </w:rPr>
        <w:t>2</w:t>
      </w:r>
      <w:proofErr w:type="gramEnd"/>
      <w:r w:rsidRPr="00F247FF">
        <w:rPr>
          <w:rFonts w:ascii="Arial" w:eastAsia="Calibri" w:hAnsi="Arial" w:cs="Arial"/>
          <w:sz w:val="21"/>
          <w:szCs w:val="22"/>
          <w:lang w:val="pt-PT" w:eastAsia="en-US"/>
        </w:rPr>
        <w:t>(dois) Kits / mês com validade</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compatível</w:t>
      </w:r>
      <w:r w:rsidRPr="00F247FF">
        <w:rPr>
          <w:rFonts w:ascii="Arial" w:eastAsia="Calibri" w:hAnsi="Arial" w:cs="Arial"/>
          <w:spacing w:val="4"/>
          <w:sz w:val="21"/>
          <w:szCs w:val="22"/>
          <w:lang w:val="pt-PT" w:eastAsia="en-US"/>
        </w:rPr>
        <w:t xml:space="preserve"> </w:t>
      </w:r>
      <w:r w:rsidRPr="00F247FF">
        <w:rPr>
          <w:rFonts w:ascii="Arial" w:eastAsia="Calibri" w:hAnsi="Arial" w:cs="Arial"/>
          <w:sz w:val="21"/>
          <w:szCs w:val="22"/>
          <w:lang w:val="pt-PT" w:eastAsia="en-US"/>
        </w:rPr>
        <w:t>com</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mês</w:t>
      </w:r>
      <w:r w:rsidRPr="00F247FF">
        <w:rPr>
          <w:rFonts w:ascii="Arial" w:eastAsia="Calibri" w:hAnsi="Arial" w:cs="Arial"/>
          <w:spacing w:val="3"/>
          <w:sz w:val="21"/>
          <w:szCs w:val="22"/>
          <w:lang w:val="pt-PT" w:eastAsia="en-US"/>
        </w:rPr>
        <w:t xml:space="preserve"> </w:t>
      </w:r>
      <w:r w:rsidRPr="00F247FF">
        <w:rPr>
          <w:rFonts w:ascii="Arial" w:eastAsia="Calibri" w:hAnsi="Arial" w:cs="Arial"/>
          <w:sz w:val="21"/>
          <w:szCs w:val="22"/>
          <w:lang w:val="pt-PT" w:eastAsia="en-US"/>
        </w:rPr>
        <w:t>de</w:t>
      </w:r>
      <w:r w:rsidRPr="00F247FF">
        <w:rPr>
          <w:rFonts w:ascii="Arial" w:eastAsia="Calibri" w:hAnsi="Arial" w:cs="Arial"/>
          <w:spacing w:val="2"/>
          <w:sz w:val="21"/>
          <w:szCs w:val="22"/>
          <w:lang w:val="pt-PT" w:eastAsia="en-US"/>
        </w:rPr>
        <w:t xml:space="preserve"> </w:t>
      </w:r>
      <w:r w:rsidRPr="00F247FF">
        <w:rPr>
          <w:rFonts w:ascii="Arial" w:eastAsia="Calibri" w:hAnsi="Arial" w:cs="Arial"/>
          <w:sz w:val="21"/>
          <w:szCs w:val="22"/>
          <w:lang w:val="pt-PT" w:eastAsia="en-US"/>
        </w:rPr>
        <w:t>uso.</w:t>
      </w:r>
    </w:p>
    <w:p w:rsidR="00F247FF" w:rsidRPr="00F247FF" w:rsidRDefault="00F247FF" w:rsidP="00F247FF">
      <w:pPr>
        <w:widowControl w:val="0"/>
        <w:autoSpaceDE w:val="0"/>
        <w:autoSpaceDN w:val="0"/>
        <w:spacing w:before="5"/>
        <w:rPr>
          <w:rFonts w:ascii="Arial" w:eastAsia="Calibri" w:hAnsi="Arial" w:cs="Arial"/>
          <w:sz w:val="21"/>
          <w:szCs w:val="21"/>
          <w:lang w:val="pt-PT" w:eastAsia="en-US"/>
        </w:rPr>
      </w:pPr>
    </w:p>
    <w:p w:rsidR="00F247FF" w:rsidRPr="00F247FF" w:rsidRDefault="00F247FF" w:rsidP="00F247FF">
      <w:pPr>
        <w:widowControl w:val="0"/>
        <w:numPr>
          <w:ilvl w:val="0"/>
          <w:numId w:val="30"/>
        </w:numPr>
        <w:tabs>
          <w:tab w:val="left" w:pos="1496"/>
        </w:tabs>
        <w:autoSpaceDE w:val="0"/>
        <w:autoSpaceDN w:val="0"/>
        <w:spacing w:line="244" w:lineRule="auto"/>
        <w:ind w:right="1038"/>
        <w:jc w:val="both"/>
        <w:rPr>
          <w:rFonts w:ascii="Arial" w:eastAsia="Calibri" w:hAnsi="Arial" w:cs="Arial"/>
          <w:sz w:val="21"/>
          <w:szCs w:val="22"/>
          <w:lang w:val="pt-PT" w:eastAsia="en-US"/>
        </w:rPr>
      </w:pPr>
      <w:r w:rsidRPr="00F247FF">
        <w:rPr>
          <w:rFonts w:ascii="Arial" w:eastAsia="Calibri" w:hAnsi="Arial" w:cs="Arial"/>
          <w:sz w:val="22"/>
          <w:szCs w:val="22"/>
          <w:lang w:val="pt-PT" w:eastAsia="en-US"/>
        </w:rPr>
        <w:tab/>
      </w:r>
      <w:r w:rsidRPr="00F247FF">
        <w:rPr>
          <w:rFonts w:ascii="Arial" w:eastAsia="Calibri" w:hAnsi="Arial" w:cs="Arial"/>
          <w:sz w:val="21"/>
          <w:szCs w:val="22"/>
          <w:lang w:val="pt-PT" w:eastAsia="en-US"/>
        </w:rPr>
        <w:t>Equipamento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deve</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ser</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novo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ou</w:t>
      </w:r>
      <w:r w:rsidRPr="00F247FF">
        <w:rPr>
          <w:rFonts w:ascii="Arial" w:eastAsia="Calibri" w:hAnsi="Arial" w:cs="Arial"/>
          <w:spacing w:val="1"/>
          <w:sz w:val="21"/>
          <w:szCs w:val="22"/>
          <w:lang w:val="pt-PT" w:eastAsia="en-US"/>
        </w:rPr>
        <w:t xml:space="preserve"> </w:t>
      </w:r>
      <w:proofErr w:type="gramStart"/>
      <w:r w:rsidRPr="00F247FF">
        <w:rPr>
          <w:rFonts w:ascii="Arial" w:eastAsia="Calibri" w:hAnsi="Arial" w:cs="Arial"/>
          <w:sz w:val="21"/>
          <w:szCs w:val="22"/>
          <w:lang w:val="pt-PT" w:eastAsia="en-US"/>
        </w:rPr>
        <w:t>semi</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novo</w:t>
      </w:r>
      <w:proofErr w:type="gramEnd"/>
      <w:r w:rsidRPr="00F247FF">
        <w:rPr>
          <w:rFonts w:ascii="Arial" w:eastAsia="Calibri" w:hAnsi="Arial" w:cs="Arial"/>
          <w:sz w:val="21"/>
          <w:szCs w:val="22"/>
          <w:lang w:val="pt-PT" w:eastAsia="en-US"/>
        </w:rPr>
        <w:t>,</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ter</w:t>
      </w:r>
      <w:r w:rsidRPr="00F247FF">
        <w:rPr>
          <w:rFonts w:ascii="Arial" w:eastAsia="Calibri" w:hAnsi="Arial" w:cs="Arial"/>
          <w:spacing w:val="58"/>
          <w:sz w:val="21"/>
          <w:szCs w:val="22"/>
          <w:lang w:val="pt-PT" w:eastAsia="en-US"/>
        </w:rPr>
        <w:t xml:space="preserve"> </w:t>
      </w:r>
      <w:r w:rsidRPr="00F247FF">
        <w:rPr>
          <w:rFonts w:ascii="Arial" w:eastAsia="Calibri" w:hAnsi="Arial" w:cs="Arial"/>
          <w:sz w:val="21"/>
          <w:szCs w:val="22"/>
          <w:lang w:val="pt-PT" w:eastAsia="en-US"/>
        </w:rPr>
        <w:t>acesso</w:t>
      </w:r>
      <w:r w:rsidRPr="00F247FF">
        <w:rPr>
          <w:rFonts w:ascii="Arial" w:eastAsia="Calibri" w:hAnsi="Arial" w:cs="Arial"/>
          <w:spacing w:val="58"/>
          <w:sz w:val="21"/>
          <w:szCs w:val="22"/>
          <w:lang w:val="pt-PT" w:eastAsia="en-US"/>
        </w:rPr>
        <w:t xml:space="preserve"> </w:t>
      </w:r>
      <w:r w:rsidRPr="00F247FF">
        <w:rPr>
          <w:rFonts w:ascii="Arial" w:eastAsia="Calibri" w:hAnsi="Arial" w:cs="Arial"/>
          <w:sz w:val="21"/>
          <w:szCs w:val="22"/>
          <w:lang w:val="pt-PT" w:eastAsia="en-US"/>
        </w:rPr>
        <w:t>randômico</w:t>
      </w:r>
      <w:r w:rsidRPr="00F247FF">
        <w:rPr>
          <w:rFonts w:ascii="Arial" w:eastAsia="Calibri" w:hAnsi="Arial" w:cs="Arial"/>
          <w:spacing w:val="59"/>
          <w:sz w:val="21"/>
          <w:szCs w:val="22"/>
          <w:lang w:val="pt-PT" w:eastAsia="en-US"/>
        </w:rPr>
        <w:t xml:space="preserve"> </w:t>
      </w:r>
      <w:r w:rsidRPr="00F247FF">
        <w:rPr>
          <w:rFonts w:ascii="Arial" w:eastAsia="Calibri" w:hAnsi="Arial" w:cs="Arial"/>
          <w:sz w:val="21"/>
          <w:szCs w:val="22"/>
          <w:lang w:val="pt-PT" w:eastAsia="en-US"/>
        </w:rPr>
        <w:t>com</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carrossel de reativos sem limites de testes por amostra, permitir a introdução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contínua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de</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amostras,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inclusive</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emergência,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multiparamétrico,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utilização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simultânea para tubos primários com código de barras e cubetas de amostras,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com detector de nível das amostras automático para coágulos, bolhas e fibrina.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Não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deverá</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ter</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necessidade</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de</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procedimento</w:t>
      </w:r>
      <w:r w:rsidRPr="00F247FF">
        <w:rPr>
          <w:rFonts w:ascii="Arial" w:eastAsia="Calibri" w:hAnsi="Arial" w:cs="Arial"/>
          <w:spacing w:val="58"/>
          <w:sz w:val="21"/>
          <w:szCs w:val="22"/>
          <w:lang w:val="pt-PT" w:eastAsia="en-US"/>
        </w:rPr>
        <w:t xml:space="preserve"> </w:t>
      </w:r>
      <w:r w:rsidRPr="00F247FF">
        <w:rPr>
          <w:rFonts w:ascii="Arial" w:eastAsia="Calibri" w:hAnsi="Arial" w:cs="Arial"/>
          <w:sz w:val="21"/>
          <w:szCs w:val="22"/>
          <w:lang w:val="pt-PT" w:eastAsia="en-US"/>
        </w:rPr>
        <w:t>manual</w:t>
      </w:r>
      <w:r w:rsidRPr="00F247FF">
        <w:rPr>
          <w:rFonts w:ascii="Arial" w:eastAsia="Calibri" w:hAnsi="Arial" w:cs="Arial"/>
          <w:spacing w:val="58"/>
          <w:sz w:val="21"/>
          <w:szCs w:val="22"/>
          <w:lang w:val="pt-PT" w:eastAsia="en-US"/>
        </w:rPr>
        <w:t xml:space="preserve"> </w:t>
      </w:r>
      <w:r w:rsidRPr="00F247FF">
        <w:rPr>
          <w:rFonts w:ascii="Arial" w:eastAsia="Calibri" w:hAnsi="Arial" w:cs="Arial"/>
          <w:sz w:val="21"/>
          <w:szCs w:val="22"/>
          <w:lang w:val="pt-PT" w:eastAsia="en-US"/>
        </w:rPr>
        <w:t>em</w:t>
      </w:r>
      <w:r w:rsidRPr="00F247FF">
        <w:rPr>
          <w:rFonts w:ascii="Arial" w:eastAsia="Calibri" w:hAnsi="Arial" w:cs="Arial"/>
          <w:spacing w:val="59"/>
          <w:sz w:val="21"/>
          <w:szCs w:val="22"/>
          <w:lang w:val="pt-PT" w:eastAsia="en-US"/>
        </w:rPr>
        <w:t xml:space="preserve"> </w:t>
      </w:r>
      <w:r w:rsidRPr="00F247FF">
        <w:rPr>
          <w:rFonts w:ascii="Arial" w:eastAsia="Calibri" w:hAnsi="Arial" w:cs="Arial"/>
          <w:sz w:val="21"/>
          <w:szCs w:val="22"/>
          <w:lang w:val="pt-PT" w:eastAsia="en-US"/>
        </w:rPr>
        <w:t>nenhuma</w:t>
      </w:r>
      <w:r w:rsidRPr="00F247FF">
        <w:rPr>
          <w:rFonts w:ascii="Arial" w:eastAsia="Calibri" w:hAnsi="Arial" w:cs="Arial"/>
          <w:spacing w:val="58"/>
          <w:sz w:val="21"/>
          <w:szCs w:val="22"/>
          <w:lang w:val="pt-PT" w:eastAsia="en-US"/>
        </w:rPr>
        <w:t xml:space="preserve"> </w:t>
      </w:r>
      <w:r w:rsidRPr="00F247FF">
        <w:rPr>
          <w:rFonts w:ascii="Arial" w:eastAsia="Calibri" w:hAnsi="Arial" w:cs="Arial"/>
          <w:sz w:val="21"/>
          <w:szCs w:val="22"/>
          <w:lang w:val="pt-PT" w:eastAsia="en-US"/>
        </w:rPr>
        <w:t>das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etapas.</w:t>
      </w:r>
      <w:r w:rsidRPr="00F247FF">
        <w:rPr>
          <w:rFonts w:ascii="Arial" w:eastAsia="Calibri" w:hAnsi="Arial" w:cs="Arial"/>
          <w:spacing w:val="30"/>
          <w:sz w:val="21"/>
          <w:szCs w:val="22"/>
          <w:lang w:val="pt-PT" w:eastAsia="en-US"/>
        </w:rPr>
        <w:t xml:space="preserve"> </w:t>
      </w:r>
      <w:r w:rsidRPr="00F247FF">
        <w:rPr>
          <w:rFonts w:ascii="Arial" w:eastAsia="Calibri" w:hAnsi="Arial" w:cs="Arial"/>
          <w:sz w:val="21"/>
          <w:szCs w:val="22"/>
          <w:lang w:val="pt-PT" w:eastAsia="en-US"/>
        </w:rPr>
        <w:t>Execução</w:t>
      </w:r>
      <w:r w:rsidRPr="00F247FF">
        <w:rPr>
          <w:rFonts w:ascii="Arial" w:eastAsia="Calibri" w:hAnsi="Arial" w:cs="Arial"/>
          <w:spacing w:val="32"/>
          <w:sz w:val="21"/>
          <w:szCs w:val="22"/>
          <w:lang w:val="pt-PT" w:eastAsia="en-US"/>
        </w:rPr>
        <w:t xml:space="preserve"> </w:t>
      </w:r>
      <w:r w:rsidRPr="00F247FF">
        <w:rPr>
          <w:rFonts w:ascii="Arial" w:eastAsia="Calibri" w:hAnsi="Arial" w:cs="Arial"/>
          <w:sz w:val="21"/>
          <w:szCs w:val="22"/>
          <w:lang w:val="pt-PT" w:eastAsia="en-US"/>
        </w:rPr>
        <w:t>de</w:t>
      </w:r>
      <w:r w:rsidRPr="00F247FF">
        <w:rPr>
          <w:rFonts w:ascii="Arial" w:eastAsia="Calibri" w:hAnsi="Arial" w:cs="Arial"/>
          <w:spacing w:val="33"/>
          <w:sz w:val="21"/>
          <w:szCs w:val="22"/>
          <w:lang w:val="pt-PT" w:eastAsia="en-US"/>
        </w:rPr>
        <w:t xml:space="preserve"> </w:t>
      </w:r>
      <w:r w:rsidRPr="00F247FF">
        <w:rPr>
          <w:rFonts w:ascii="Arial" w:eastAsia="Calibri" w:hAnsi="Arial" w:cs="Arial"/>
          <w:sz w:val="21"/>
          <w:szCs w:val="22"/>
          <w:lang w:val="pt-PT" w:eastAsia="en-US"/>
        </w:rPr>
        <w:t>testes</w:t>
      </w:r>
      <w:r w:rsidRPr="00F247FF">
        <w:rPr>
          <w:rFonts w:ascii="Arial" w:eastAsia="Calibri" w:hAnsi="Arial" w:cs="Arial"/>
          <w:spacing w:val="30"/>
          <w:sz w:val="21"/>
          <w:szCs w:val="22"/>
          <w:lang w:val="pt-PT" w:eastAsia="en-US"/>
        </w:rPr>
        <w:t xml:space="preserve"> </w:t>
      </w:r>
      <w:r w:rsidRPr="00F247FF">
        <w:rPr>
          <w:rFonts w:ascii="Arial" w:eastAsia="Calibri" w:hAnsi="Arial" w:cs="Arial"/>
          <w:sz w:val="21"/>
          <w:szCs w:val="22"/>
          <w:lang w:val="pt-PT" w:eastAsia="en-US"/>
        </w:rPr>
        <w:t>em</w:t>
      </w:r>
      <w:r w:rsidRPr="00F247FF">
        <w:rPr>
          <w:rFonts w:ascii="Arial" w:eastAsia="Calibri" w:hAnsi="Arial" w:cs="Arial"/>
          <w:spacing w:val="36"/>
          <w:sz w:val="21"/>
          <w:szCs w:val="22"/>
          <w:lang w:val="pt-PT" w:eastAsia="en-US"/>
        </w:rPr>
        <w:t xml:space="preserve"> </w:t>
      </w:r>
      <w:r w:rsidRPr="00F247FF">
        <w:rPr>
          <w:rFonts w:ascii="Arial" w:eastAsia="Calibri" w:hAnsi="Arial" w:cs="Arial"/>
          <w:sz w:val="21"/>
          <w:szCs w:val="22"/>
          <w:lang w:val="pt-PT" w:eastAsia="en-US"/>
        </w:rPr>
        <w:t>soro,</w:t>
      </w:r>
      <w:r w:rsidRPr="00F247FF">
        <w:rPr>
          <w:rFonts w:ascii="Arial" w:eastAsia="Calibri" w:hAnsi="Arial" w:cs="Arial"/>
          <w:spacing w:val="35"/>
          <w:sz w:val="21"/>
          <w:szCs w:val="22"/>
          <w:lang w:val="pt-PT" w:eastAsia="en-US"/>
        </w:rPr>
        <w:t xml:space="preserve"> </w:t>
      </w:r>
      <w:r w:rsidRPr="00F247FF">
        <w:rPr>
          <w:rFonts w:ascii="Arial" w:eastAsia="Calibri" w:hAnsi="Arial" w:cs="Arial"/>
          <w:sz w:val="21"/>
          <w:szCs w:val="22"/>
          <w:lang w:val="pt-PT" w:eastAsia="en-US"/>
        </w:rPr>
        <w:t>plasma</w:t>
      </w:r>
      <w:r w:rsidRPr="00F247FF">
        <w:rPr>
          <w:rFonts w:ascii="Arial" w:eastAsia="Calibri" w:hAnsi="Arial" w:cs="Arial"/>
          <w:spacing w:val="32"/>
          <w:sz w:val="21"/>
          <w:szCs w:val="22"/>
          <w:lang w:val="pt-PT" w:eastAsia="en-US"/>
        </w:rPr>
        <w:t xml:space="preserve"> </w:t>
      </w:r>
      <w:r w:rsidRPr="00F247FF">
        <w:rPr>
          <w:rFonts w:ascii="Arial" w:eastAsia="Calibri" w:hAnsi="Arial" w:cs="Arial"/>
          <w:sz w:val="21"/>
          <w:szCs w:val="22"/>
          <w:lang w:val="pt-PT" w:eastAsia="en-US"/>
        </w:rPr>
        <w:t>e</w:t>
      </w:r>
      <w:r w:rsidRPr="00F247FF">
        <w:rPr>
          <w:rFonts w:ascii="Arial" w:eastAsia="Calibri" w:hAnsi="Arial" w:cs="Arial"/>
          <w:spacing w:val="33"/>
          <w:sz w:val="21"/>
          <w:szCs w:val="22"/>
          <w:lang w:val="pt-PT" w:eastAsia="en-US"/>
        </w:rPr>
        <w:t xml:space="preserve"> </w:t>
      </w:r>
      <w:r w:rsidRPr="00F247FF">
        <w:rPr>
          <w:rFonts w:ascii="Arial" w:eastAsia="Calibri" w:hAnsi="Arial" w:cs="Arial"/>
          <w:sz w:val="21"/>
          <w:szCs w:val="22"/>
          <w:lang w:val="pt-PT" w:eastAsia="en-US"/>
        </w:rPr>
        <w:t>líquor.</w:t>
      </w:r>
      <w:r w:rsidRPr="00F247FF">
        <w:rPr>
          <w:rFonts w:ascii="Arial" w:eastAsia="Calibri" w:hAnsi="Arial" w:cs="Arial"/>
          <w:spacing w:val="30"/>
          <w:sz w:val="21"/>
          <w:szCs w:val="22"/>
          <w:lang w:val="pt-PT" w:eastAsia="en-US"/>
        </w:rPr>
        <w:t xml:space="preserve"> </w:t>
      </w:r>
      <w:r w:rsidRPr="00F247FF">
        <w:rPr>
          <w:rFonts w:ascii="Arial" w:eastAsia="Calibri" w:hAnsi="Arial" w:cs="Arial"/>
          <w:sz w:val="21"/>
          <w:szCs w:val="22"/>
          <w:lang w:val="pt-PT" w:eastAsia="en-US"/>
        </w:rPr>
        <w:t>O</w:t>
      </w:r>
      <w:r w:rsidRPr="00F247FF">
        <w:rPr>
          <w:rFonts w:ascii="Arial" w:eastAsia="Calibri" w:hAnsi="Arial" w:cs="Arial"/>
          <w:spacing w:val="34"/>
          <w:sz w:val="21"/>
          <w:szCs w:val="22"/>
          <w:lang w:val="pt-PT" w:eastAsia="en-US"/>
        </w:rPr>
        <w:t xml:space="preserve"> </w:t>
      </w:r>
      <w:r w:rsidRPr="00F247FF">
        <w:rPr>
          <w:rFonts w:ascii="Arial" w:eastAsia="Calibri" w:hAnsi="Arial" w:cs="Arial"/>
          <w:sz w:val="21"/>
          <w:szCs w:val="22"/>
          <w:lang w:val="pt-PT" w:eastAsia="en-US"/>
        </w:rPr>
        <w:t>resultado</w:t>
      </w:r>
      <w:r w:rsidRPr="00F247FF">
        <w:rPr>
          <w:rFonts w:ascii="Arial" w:eastAsia="Calibri" w:hAnsi="Arial" w:cs="Arial"/>
          <w:spacing w:val="32"/>
          <w:sz w:val="21"/>
          <w:szCs w:val="22"/>
          <w:lang w:val="pt-PT" w:eastAsia="en-US"/>
        </w:rPr>
        <w:t xml:space="preserve"> </w:t>
      </w:r>
      <w:r w:rsidRPr="00F247FF">
        <w:rPr>
          <w:rFonts w:ascii="Arial" w:eastAsia="Calibri" w:hAnsi="Arial" w:cs="Arial"/>
          <w:sz w:val="21"/>
          <w:szCs w:val="22"/>
          <w:lang w:val="pt-PT" w:eastAsia="en-US"/>
        </w:rPr>
        <w:t>da</w:t>
      </w:r>
      <w:r w:rsidRPr="00F247FF">
        <w:rPr>
          <w:rFonts w:ascii="Arial" w:eastAsia="Calibri" w:hAnsi="Arial" w:cs="Arial"/>
          <w:spacing w:val="31"/>
          <w:sz w:val="21"/>
          <w:szCs w:val="22"/>
          <w:lang w:val="pt-PT" w:eastAsia="en-US"/>
        </w:rPr>
        <w:t xml:space="preserve"> </w:t>
      </w:r>
      <w:r w:rsidRPr="00F247FF">
        <w:rPr>
          <w:rFonts w:ascii="Arial" w:eastAsia="Calibri" w:hAnsi="Arial" w:cs="Arial"/>
          <w:sz w:val="21"/>
          <w:szCs w:val="22"/>
          <w:lang w:val="pt-PT" w:eastAsia="en-US"/>
        </w:rPr>
        <w:t>reação</w:t>
      </w:r>
      <w:r w:rsidRPr="00F247FF">
        <w:rPr>
          <w:rFonts w:ascii="Arial" w:eastAsia="Calibri" w:hAnsi="Arial" w:cs="Arial"/>
          <w:spacing w:val="-56"/>
          <w:sz w:val="21"/>
          <w:szCs w:val="22"/>
          <w:lang w:val="pt-PT" w:eastAsia="en-US"/>
        </w:rPr>
        <w:t xml:space="preserve"> </w:t>
      </w:r>
      <w:r w:rsidRPr="00F247FF">
        <w:rPr>
          <w:rFonts w:ascii="Arial" w:eastAsia="Calibri" w:hAnsi="Arial" w:cs="Arial"/>
          <w:sz w:val="21"/>
          <w:szCs w:val="22"/>
          <w:lang w:val="pt-PT" w:eastAsia="en-US"/>
        </w:rPr>
        <w:t>de</w:t>
      </w:r>
      <w:r w:rsidRPr="00F247FF">
        <w:rPr>
          <w:rFonts w:ascii="Arial" w:eastAsia="Calibri" w:hAnsi="Arial" w:cs="Arial"/>
          <w:spacing w:val="5"/>
          <w:sz w:val="21"/>
          <w:szCs w:val="22"/>
          <w:lang w:val="pt-PT" w:eastAsia="en-US"/>
        </w:rPr>
        <w:t xml:space="preserve"> </w:t>
      </w:r>
      <w:r w:rsidRPr="00F247FF">
        <w:rPr>
          <w:rFonts w:ascii="Arial" w:eastAsia="Calibri" w:hAnsi="Arial" w:cs="Arial"/>
          <w:sz w:val="21"/>
          <w:szCs w:val="22"/>
          <w:lang w:val="pt-PT" w:eastAsia="en-US"/>
        </w:rPr>
        <w:t>período</w:t>
      </w:r>
      <w:r w:rsidRPr="00F247FF">
        <w:rPr>
          <w:rFonts w:ascii="Arial" w:eastAsia="Calibri" w:hAnsi="Arial" w:cs="Arial"/>
          <w:spacing w:val="5"/>
          <w:sz w:val="21"/>
          <w:szCs w:val="22"/>
          <w:lang w:val="pt-PT" w:eastAsia="en-US"/>
        </w:rPr>
        <w:t xml:space="preserve"> </w:t>
      </w:r>
      <w:r w:rsidRPr="00F247FF">
        <w:rPr>
          <w:rFonts w:ascii="Arial" w:eastAsia="Calibri" w:hAnsi="Arial" w:cs="Arial"/>
          <w:sz w:val="21"/>
          <w:szCs w:val="22"/>
          <w:lang w:val="pt-PT" w:eastAsia="en-US"/>
        </w:rPr>
        <w:t>de realização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mais</w:t>
      </w:r>
      <w:r w:rsidRPr="00F247FF">
        <w:rPr>
          <w:rFonts w:ascii="Arial" w:eastAsia="Calibri" w:hAnsi="Arial" w:cs="Arial"/>
          <w:spacing w:val="2"/>
          <w:sz w:val="21"/>
          <w:szCs w:val="22"/>
          <w:lang w:val="pt-PT" w:eastAsia="en-US"/>
        </w:rPr>
        <w:t xml:space="preserve"> </w:t>
      </w:r>
      <w:r w:rsidRPr="00F247FF">
        <w:rPr>
          <w:rFonts w:ascii="Arial" w:eastAsia="Calibri" w:hAnsi="Arial" w:cs="Arial"/>
          <w:sz w:val="21"/>
          <w:szCs w:val="22"/>
          <w:lang w:val="pt-PT" w:eastAsia="en-US"/>
        </w:rPr>
        <w:t>longo</w:t>
      </w:r>
      <w:r w:rsidRPr="00F247FF">
        <w:rPr>
          <w:rFonts w:ascii="Arial" w:eastAsia="Calibri" w:hAnsi="Arial" w:cs="Arial"/>
          <w:spacing w:val="2"/>
          <w:sz w:val="21"/>
          <w:szCs w:val="22"/>
          <w:lang w:val="pt-PT" w:eastAsia="en-US"/>
        </w:rPr>
        <w:t xml:space="preserve"> </w:t>
      </w:r>
      <w:r w:rsidRPr="00F247FF">
        <w:rPr>
          <w:rFonts w:ascii="Arial" w:eastAsia="Calibri" w:hAnsi="Arial" w:cs="Arial"/>
          <w:sz w:val="21"/>
          <w:szCs w:val="22"/>
          <w:lang w:val="pt-PT" w:eastAsia="en-US"/>
        </w:rPr>
        <w:t>deve</w:t>
      </w:r>
      <w:r w:rsidRPr="00F247FF">
        <w:rPr>
          <w:rFonts w:ascii="Arial" w:eastAsia="Calibri" w:hAnsi="Arial" w:cs="Arial"/>
          <w:spacing w:val="2"/>
          <w:sz w:val="21"/>
          <w:szCs w:val="22"/>
          <w:lang w:val="pt-PT" w:eastAsia="en-US"/>
        </w:rPr>
        <w:t xml:space="preserve"> </w:t>
      </w:r>
      <w:r w:rsidRPr="00F247FF">
        <w:rPr>
          <w:rFonts w:ascii="Arial" w:eastAsia="Calibri" w:hAnsi="Arial" w:cs="Arial"/>
          <w:sz w:val="21"/>
          <w:szCs w:val="22"/>
          <w:lang w:val="pt-PT" w:eastAsia="en-US"/>
        </w:rPr>
        <w:t>ser</w:t>
      </w:r>
      <w:r w:rsidRPr="00F247FF">
        <w:rPr>
          <w:rFonts w:ascii="Arial" w:eastAsia="Calibri" w:hAnsi="Arial" w:cs="Arial"/>
          <w:spacing w:val="2"/>
          <w:sz w:val="21"/>
          <w:szCs w:val="22"/>
          <w:lang w:val="pt-PT" w:eastAsia="en-US"/>
        </w:rPr>
        <w:t xml:space="preserve"> </w:t>
      </w:r>
      <w:r w:rsidRPr="00F247FF">
        <w:rPr>
          <w:rFonts w:ascii="Arial" w:eastAsia="Calibri" w:hAnsi="Arial" w:cs="Arial"/>
          <w:sz w:val="21"/>
          <w:szCs w:val="22"/>
          <w:lang w:val="pt-PT" w:eastAsia="en-US"/>
        </w:rPr>
        <w:t>de</w:t>
      </w:r>
      <w:r w:rsidRPr="00F247FF">
        <w:rPr>
          <w:rFonts w:ascii="Arial" w:eastAsia="Calibri" w:hAnsi="Arial" w:cs="Arial"/>
          <w:spacing w:val="2"/>
          <w:sz w:val="21"/>
          <w:szCs w:val="22"/>
          <w:lang w:val="pt-PT" w:eastAsia="en-US"/>
        </w:rPr>
        <w:t xml:space="preserve"> </w:t>
      </w:r>
      <w:r w:rsidRPr="00F247FF">
        <w:rPr>
          <w:rFonts w:ascii="Arial" w:eastAsia="Calibri" w:hAnsi="Arial" w:cs="Arial"/>
          <w:sz w:val="21"/>
          <w:szCs w:val="22"/>
          <w:lang w:val="pt-PT" w:eastAsia="en-US"/>
        </w:rPr>
        <w:t>até</w:t>
      </w:r>
      <w:r w:rsidRPr="00F247FF">
        <w:rPr>
          <w:rFonts w:ascii="Arial" w:eastAsia="Calibri" w:hAnsi="Arial" w:cs="Arial"/>
          <w:spacing w:val="5"/>
          <w:sz w:val="21"/>
          <w:szCs w:val="22"/>
          <w:lang w:val="pt-PT" w:eastAsia="en-US"/>
        </w:rPr>
        <w:t xml:space="preserve"> </w:t>
      </w:r>
      <w:r w:rsidRPr="00F247FF">
        <w:rPr>
          <w:rFonts w:ascii="Arial" w:eastAsia="Calibri" w:hAnsi="Arial" w:cs="Arial"/>
          <w:sz w:val="21"/>
          <w:szCs w:val="22"/>
          <w:lang w:val="pt-PT" w:eastAsia="en-US"/>
        </w:rPr>
        <w:t>60 minutos.</w:t>
      </w:r>
    </w:p>
    <w:p w:rsidR="00F247FF" w:rsidRPr="00F247FF" w:rsidRDefault="00F247FF" w:rsidP="00F247FF">
      <w:pPr>
        <w:widowControl w:val="0"/>
        <w:autoSpaceDE w:val="0"/>
        <w:autoSpaceDN w:val="0"/>
        <w:spacing w:before="1"/>
        <w:rPr>
          <w:rFonts w:ascii="Arial" w:eastAsia="Calibri" w:hAnsi="Arial" w:cs="Arial"/>
          <w:sz w:val="21"/>
          <w:szCs w:val="21"/>
          <w:lang w:val="pt-PT" w:eastAsia="en-US"/>
        </w:rPr>
      </w:pPr>
    </w:p>
    <w:p w:rsidR="00F247FF" w:rsidRPr="00F247FF" w:rsidRDefault="00F247FF" w:rsidP="00F247FF">
      <w:pPr>
        <w:widowControl w:val="0"/>
        <w:numPr>
          <w:ilvl w:val="0"/>
          <w:numId w:val="30"/>
        </w:numPr>
        <w:tabs>
          <w:tab w:val="left" w:pos="1436"/>
        </w:tabs>
        <w:autoSpaceDE w:val="0"/>
        <w:autoSpaceDN w:val="0"/>
        <w:spacing w:line="244" w:lineRule="auto"/>
        <w:ind w:right="1038"/>
        <w:jc w:val="both"/>
        <w:rPr>
          <w:rFonts w:ascii="Arial" w:eastAsia="Calibri" w:hAnsi="Arial" w:cs="Arial"/>
          <w:sz w:val="21"/>
          <w:szCs w:val="22"/>
          <w:lang w:val="pt-PT" w:eastAsia="en-US"/>
        </w:rPr>
      </w:pPr>
      <w:r w:rsidRPr="00F247FF">
        <w:rPr>
          <w:rFonts w:ascii="Arial" w:eastAsia="Calibri" w:hAnsi="Arial" w:cs="Arial"/>
          <w:sz w:val="21"/>
          <w:szCs w:val="22"/>
          <w:lang w:val="pt-PT" w:eastAsia="en-US"/>
        </w:rPr>
        <w:t xml:space="preserve">Vir acompanhado de </w:t>
      </w:r>
      <w:proofErr w:type="gramStart"/>
      <w:r w:rsidRPr="00F247FF">
        <w:rPr>
          <w:rFonts w:ascii="Arial" w:eastAsia="Calibri" w:hAnsi="Arial" w:cs="Arial"/>
          <w:sz w:val="21"/>
          <w:szCs w:val="22"/>
          <w:lang w:val="pt-PT" w:eastAsia="en-US"/>
        </w:rPr>
        <w:t>NoBreak</w:t>
      </w:r>
      <w:proofErr w:type="gramEnd"/>
      <w:r w:rsidRPr="00F247FF">
        <w:rPr>
          <w:rFonts w:ascii="Arial" w:eastAsia="Calibri" w:hAnsi="Arial" w:cs="Arial"/>
          <w:sz w:val="21"/>
          <w:szCs w:val="22"/>
          <w:lang w:val="pt-PT" w:eastAsia="en-US"/>
        </w:rPr>
        <w:t xml:space="preserve"> com autonomia de no mínimo 20 minutos com</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estabilizador</w:t>
      </w:r>
      <w:r w:rsidRPr="00F247FF">
        <w:rPr>
          <w:rFonts w:ascii="Arial" w:eastAsia="Calibri" w:hAnsi="Arial" w:cs="Arial"/>
          <w:spacing w:val="49"/>
          <w:sz w:val="21"/>
          <w:szCs w:val="22"/>
          <w:lang w:val="pt-PT" w:eastAsia="en-US"/>
        </w:rPr>
        <w:t xml:space="preserve"> </w:t>
      </w:r>
      <w:r w:rsidRPr="00F247FF">
        <w:rPr>
          <w:rFonts w:ascii="Arial" w:eastAsia="Calibri" w:hAnsi="Arial" w:cs="Arial"/>
          <w:sz w:val="21"/>
          <w:szCs w:val="22"/>
          <w:lang w:val="pt-PT" w:eastAsia="en-US"/>
        </w:rPr>
        <w:t>de</w:t>
      </w:r>
      <w:r w:rsidRPr="00F247FF">
        <w:rPr>
          <w:rFonts w:ascii="Arial" w:eastAsia="Calibri" w:hAnsi="Arial" w:cs="Arial"/>
          <w:spacing w:val="50"/>
          <w:sz w:val="21"/>
          <w:szCs w:val="22"/>
          <w:lang w:val="pt-PT" w:eastAsia="en-US"/>
        </w:rPr>
        <w:t xml:space="preserve"> </w:t>
      </w:r>
      <w:r w:rsidRPr="00F247FF">
        <w:rPr>
          <w:rFonts w:ascii="Arial" w:eastAsia="Calibri" w:hAnsi="Arial" w:cs="Arial"/>
          <w:sz w:val="21"/>
          <w:szCs w:val="22"/>
          <w:lang w:val="pt-PT" w:eastAsia="en-US"/>
        </w:rPr>
        <w:t>voltagem</w:t>
      </w:r>
      <w:r w:rsidRPr="00F247FF">
        <w:rPr>
          <w:rFonts w:ascii="Arial" w:eastAsia="Calibri" w:hAnsi="Arial" w:cs="Arial"/>
          <w:spacing w:val="50"/>
          <w:sz w:val="21"/>
          <w:szCs w:val="22"/>
          <w:lang w:val="pt-PT" w:eastAsia="en-US"/>
        </w:rPr>
        <w:t xml:space="preserve"> </w:t>
      </w:r>
      <w:r w:rsidRPr="00F247FF">
        <w:rPr>
          <w:rFonts w:ascii="Arial" w:eastAsia="Calibri" w:hAnsi="Arial" w:cs="Arial"/>
          <w:sz w:val="21"/>
          <w:szCs w:val="22"/>
          <w:lang w:val="pt-PT" w:eastAsia="en-US"/>
        </w:rPr>
        <w:t>110</w:t>
      </w:r>
      <w:r w:rsidRPr="00F247FF">
        <w:rPr>
          <w:rFonts w:ascii="Arial" w:eastAsia="Calibri" w:hAnsi="Arial" w:cs="Arial"/>
          <w:spacing w:val="46"/>
          <w:sz w:val="21"/>
          <w:szCs w:val="22"/>
          <w:lang w:val="pt-PT" w:eastAsia="en-US"/>
        </w:rPr>
        <w:t xml:space="preserve"> </w:t>
      </w:r>
      <w:r w:rsidRPr="00F247FF">
        <w:rPr>
          <w:rFonts w:ascii="Arial" w:eastAsia="Calibri" w:hAnsi="Arial" w:cs="Arial"/>
          <w:sz w:val="21"/>
          <w:szCs w:val="22"/>
          <w:lang w:val="pt-PT" w:eastAsia="en-US"/>
        </w:rPr>
        <w:t>volts</w:t>
      </w:r>
      <w:r w:rsidRPr="00F247FF">
        <w:rPr>
          <w:rFonts w:ascii="Arial" w:eastAsia="Calibri" w:hAnsi="Arial" w:cs="Arial"/>
          <w:spacing w:val="46"/>
          <w:sz w:val="21"/>
          <w:szCs w:val="22"/>
          <w:lang w:val="pt-PT" w:eastAsia="en-US"/>
        </w:rPr>
        <w:t xml:space="preserve"> </w:t>
      </w:r>
      <w:r w:rsidRPr="00F247FF">
        <w:rPr>
          <w:rFonts w:ascii="Arial" w:eastAsia="Calibri" w:hAnsi="Arial" w:cs="Arial"/>
          <w:sz w:val="21"/>
          <w:szCs w:val="22"/>
          <w:lang w:val="pt-PT" w:eastAsia="en-US"/>
        </w:rPr>
        <w:t>,</w:t>
      </w:r>
      <w:r w:rsidRPr="00F247FF">
        <w:rPr>
          <w:rFonts w:ascii="Arial" w:eastAsia="Calibri" w:hAnsi="Arial" w:cs="Arial"/>
          <w:spacing w:val="47"/>
          <w:sz w:val="21"/>
          <w:szCs w:val="22"/>
          <w:lang w:val="pt-PT" w:eastAsia="en-US"/>
        </w:rPr>
        <w:t xml:space="preserve"> </w:t>
      </w:r>
      <w:r w:rsidRPr="00F247FF">
        <w:rPr>
          <w:rFonts w:ascii="Arial" w:eastAsia="Calibri" w:hAnsi="Arial" w:cs="Arial"/>
          <w:sz w:val="21"/>
          <w:szCs w:val="22"/>
          <w:lang w:val="pt-PT" w:eastAsia="en-US"/>
        </w:rPr>
        <w:t>impressora</w:t>
      </w:r>
      <w:r w:rsidRPr="00F247FF">
        <w:rPr>
          <w:rFonts w:ascii="Arial" w:eastAsia="Calibri" w:hAnsi="Arial" w:cs="Arial"/>
          <w:spacing w:val="46"/>
          <w:sz w:val="21"/>
          <w:szCs w:val="22"/>
          <w:lang w:val="pt-PT" w:eastAsia="en-US"/>
        </w:rPr>
        <w:t xml:space="preserve"> </w:t>
      </w:r>
      <w:r w:rsidRPr="00F247FF">
        <w:rPr>
          <w:rFonts w:ascii="Arial" w:eastAsia="Calibri" w:hAnsi="Arial" w:cs="Arial"/>
          <w:sz w:val="21"/>
          <w:szCs w:val="22"/>
          <w:lang w:val="pt-PT" w:eastAsia="en-US"/>
        </w:rPr>
        <w:t>jato</w:t>
      </w:r>
      <w:r w:rsidRPr="00F247FF">
        <w:rPr>
          <w:rFonts w:ascii="Arial" w:eastAsia="Calibri" w:hAnsi="Arial" w:cs="Arial"/>
          <w:spacing w:val="47"/>
          <w:sz w:val="21"/>
          <w:szCs w:val="22"/>
          <w:lang w:val="pt-PT" w:eastAsia="en-US"/>
        </w:rPr>
        <w:t xml:space="preserve"> </w:t>
      </w:r>
      <w:r w:rsidRPr="00F247FF">
        <w:rPr>
          <w:rFonts w:ascii="Arial" w:eastAsia="Calibri" w:hAnsi="Arial" w:cs="Arial"/>
          <w:sz w:val="21"/>
          <w:szCs w:val="22"/>
          <w:lang w:val="pt-PT" w:eastAsia="en-US"/>
        </w:rPr>
        <w:t>de</w:t>
      </w:r>
      <w:r w:rsidRPr="00F247FF">
        <w:rPr>
          <w:rFonts w:ascii="Arial" w:eastAsia="Calibri" w:hAnsi="Arial" w:cs="Arial"/>
          <w:spacing w:val="46"/>
          <w:sz w:val="21"/>
          <w:szCs w:val="22"/>
          <w:lang w:val="pt-PT" w:eastAsia="en-US"/>
        </w:rPr>
        <w:t xml:space="preserve"> </w:t>
      </w:r>
      <w:r w:rsidRPr="00F247FF">
        <w:rPr>
          <w:rFonts w:ascii="Arial" w:eastAsia="Calibri" w:hAnsi="Arial" w:cs="Arial"/>
          <w:sz w:val="21"/>
          <w:szCs w:val="22"/>
          <w:lang w:val="pt-PT" w:eastAsia="en-US"/>
        </w:rPr>
        <w:t>tinta</w:t>
      </w:r>
      <w:r w:rsidRPr="00F247FF">
        <w:rPr>
          <w:rFonts w:ascii="Arial" w:eastAsia="Calibri" w:hAnsi="Arial" w:cs="Arial"/>
          <w:spacing w:val="47"/>
          <w:sz w:val="21"/>
          <w:szCs w:val="22"/>
          <w:lang w:val="pt-PT" w:eastAsia="en-US"/>
        </w:rPr>
        <w:t xml:space="preserve"> </w:t>
      </w:r>
      <w:r w:rsidRPr="00F247FF">
        <w:rPr>
          <w:rFonts w:ascii="Arial" w:eastAsia="Calibri" w:hAnsi="Arial" w:cs="Arial"/>
          <w:sz w:val="21"/>
          <w:szCs w:val="22"/>
          <w:lang w:val="pt-PT" w:eastAsia="en-US"/>
        </w:rPr>
        <w:t>ou</w:t>
      </w:r>
      <w:r w:rsidRPr="00F247FF">
        <w:rPr>
          <w:rFonts w:ascii="Arial" w:eastAsia="Calibri" w:hAnsi="Arial" w:cs="Arial"/>
          <w:spacing w:val="46"/>
          <w:sz w:val="21"/>
          <w:szCs w:val="22"/>
          <w:lang w:val="pt-PT" w:eastAsia="en-US"/>
        </w:rPr>
        <w:t xml:space="preserve"> </w:t>
      </w:r>
      <w:r w:rsidRPr="00F247FF">
        <w:rPr>
          <w:rFonts w:ascii="Arial" w:eastAsia="Calibri" w:hAnsi="Arial" w:cs="Arial"/>
          <w:sz w:val="21"/>
          <w:szCs w:val="22"/>
          <w:lang w:val="pt-PT" w:eastAsia="en-US"/>
        </w:rPr>
        <w:t>laser,</w:t>
      </w:r>
      <w:r w:rsidRPr="00F247FF">
        <w:rPr>
          <w:rFonts w:ascii="Arial" w:eastAsia="Calibri" w:hAnsi="Arial" w:cs="Arial"/>
          <w:spacing w:val="50"/>
          <w:sz w:val="21"/>
          <w:szCs w:val="22"/>
          <w:lang w:val="pt-PT" w:eastAsia="en-US"/>
        </w:rPr>
        <w:t xml:space="preserve"> </w:t>
      </w:r>
      <w:r w:rsidRPr="00F247FF">
        <w:rPr>
          <w:rFonts w:ascii="Arial" w:eastAsia="Calibri" w:hAnsi="Arial" w:cs="Arial"/>
          <w:sz w:val="21"/>
          <w:szCs w:val="22"/>
          <w:lang w:val="pt-PT" w:eastAsia="en-US"/>
        </w:rPr>
        <w:t>tinta</w:t>
      </w:r>
      <w:r w:rsidRPr="00F247FF">
        <w:rPr>
          <w:rFonts w:ascii="Arial" w:eastAsia="Calibri" w:hAnsi="Arial" w:cs="Arial"/>
          <w:spacing w:val="-56"/>
          <w:sz w:val="21"/>
          <w:szCs w:val="22"/>
          <w:lang w:val="pt-PT" w:eastAsia="en-US"/>
        </w:rPr>
        <w:t xml:space="preserve"> </w:t>
      </w:r>
      <w:r w:rsidRPr="00F247FF">
        <w:rPr>
          <w:rFonts w:ascii="Arial" w:eastAsia="Calibri" w:hAnsi="Arial" w:cs="Arial"/>
          <w:sz w:val="21"/>
          <w:szCs w:val="22"/>
          <w:lang w:val="pt-PT" w:eastAsia="en-US"/>
        </w:rPr>
        <w:t>para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impressora</w:t>
      </w:r>
      <w:r w:rsidRPr="00F247FF">
        <w:rPr>
          <w:rFonts w:ascii="Arial" w:eastAsia="Calibri" w:hAnsi="Arial" w:cs="Arial"/>
          <w:spacing w:val="5"/>
          <w:sz w:val="21"/>
          <w:szCs w:val="22"/>
          <w:lang w:val="pt-PT" w:eastAsia="en-US"/>
        </w:rPr>
        <w:t xml:space="preserve"> </w:t>
      </w:r>
      <w:r w:rsidRPr="00F247FF">
        <w:rPr>
          <w:rFonts w:ascii="Arial" w:eastAsia="Calibri" w:hAnsi="Arial" w:cs="Arial"/>
          <w:sz w:val="21"/>
          <w:szCs w:val="22"/>
          <w:lang w:val="pt-PT" w:eastAsia="en-US"/>
        </w:rPr>
        <w:t>e</w:t>
      </w:r>
      <w:r w:rsidRPr="00F247FF">
        <w:rPr>
          <w:rFonts w:ascii="Arial" w:eastAsia="Calibri" w:hAnsi="Arial" w:cs="Arial"/>
          <w:spacing w:val="2"/>
          <w:sz w:val="21"/>
          <w:szCs w:val="22"/>
          <w:lang w:val="pt-PT" w:eastAsia="en-US"/>
        </w:rPr>
        <w:t xml:space="preserve"> </w:t>
      </w:r>
      <w:r w:rsidRPr="00F247FF">
        <w:rPr>
          <w:rFonts w:ascii="Arial" w:eastAsia="Calibri" w:hAnsi="Arial" w:cs="Arial"/>
          <w:sz w:val="21"/>
          <w:szCs w:val="22"/>
          <w:lang w:val="pt-PT" w:eastAsia="en-US"/>
        </w:rPr>
        <w:t>papel</w:t>
      </w:r>
      <w:r w:rsidRPr="00F247FF">
        <w:rPr>
          <w:rFonts w:ascii="Arial" w:eastAsia="Calibri" w:hAnsi="Arial" w:cs="Arial"/>
          <w:spacing w:val="2"/>
          <w:sz w:val="21"/>
          <w:szCs w:val="22"/>
          <w:lang w:val="pt-PT" w:eastAsia="en-US"/>
        </w:rPr>
        <w:t xml:space="preserve"> </w:t>
      </w:r>
      <w:r w:rsidRPr="00F247FF">
        <w:rPr>
          <w:rFonts w:ascii="Arial" w:eastAsia="Calibri" w:hAnsi="Arial" w:cs="Arial"/>
          <w:sz w:val="21"/>
          <w:szCs w:val="22"/>
          <w:lang w:val="pt-PT" w:eastAsia="en-US"/>
        </w:rPr>
        <w:t>continuo</w:t>
      </w:r>
      <w:r w:rsidRPr="00F247FF">
        <w:rPr>
          <w:rFonts w:ascii="Arial" w:eastAsia="Calibri" w:hAnsi="Arial" w:cs="Arial"/>
          <w:spacing w:val="2"/>
          <w:sz w:val="21"/>
          <w:szCs w:val="22"/>
          <w:lang w:val="pt-PT" w:eastAsia="en-US"/>
        </w:rPr>
        <w:t xml:space="preserve"> </w:t>
      </w:r>
      <w:r w:rsidRPr="00F247FF">
        <w:rPr>
          <w:rFonts w:ascii="Arial" w:eastAsia="Calibri" w:hAnsi="Arial" w:cs="Arial"/>
          <w:sz w:val="21"/>
          <w:szCs w:val="22"/>
          <w:lang w:val="pt-PT" w:eastAsia="en-US"/>
        </w:rPr>
        <w:t>ou</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A4</w:t>
      </w:r>
      <w:r w:rsidRPr="00F247FF">
        <w:rPr>
          <w:rFonts w:ascii="Arial" w:eastAsia="Calibri" w:hAnsi="Arial" w:cs="Arial"/>
          <w:spacing w:val="10"/>
          <w:sz w:val="21"/>
          <w:szCs w:val="22"/>
          <w:lang w:val="pt-PT" w:eastAsia="en-US"/>
        </w:rPr>
        <w:t xml:space="preserve"> </w:t>
      </w:r>
      <w:r w:rsidRPr="00F247FF">
        <w:rPr>
          <w:rFonts w:ascii="Arial" w:eastAsia="Calibri" w:hAnsi="Arial" w:cs="Arial"/>
          <w:sz w:val="21"/>
          <w:szCs w:val="22"/>
          <w:lang w:val="pt-PT" w:eastAsia="en-US"/>
        </w:rPr>
        <w:t>necessários</w:t>
      </w:r>
      <w:r w:rsidRPr="00F247FF">
        <w:rPr>
          <w:rFonts w:ascii="Arial" w:eastAsia="Calibri" w:hAnsi="Arial" w:cs="Arial"/>
          <w:spacing w:val="2"/>
          <w:sz w:val="21"/>
          <w:szCs w:val="22"/>
          <w:lang w:val="pt-PT" w:eastAsia="en-US"/>
        </w:rPr>
        <w:t xml:space="preserve"> </w:t>
      </w:r>
      <w:r w:rsidRPr="00F247FF">
        <w:rPr>
          <w:rFonts w:ascii="Arial" w:eastAsia="Calibri" w:hAnsi="Arial" w:cs="Arial"/>
          <w:sz w:val="21"/>
          <w:szCs w:val="22"/>
          <w:lang w:val="pt-PT" w:eastAsia="en-US"/>
        </w:rPr>
        <w:t>para</w:t>
      </w:r>
      <w:r w:rsidRPr="00F247FF">
        <w:rPr>
          <w:rFonts w:ascii="Arial" w:eastAsia="Calibri" w:hAnsi="Arial" w:cs="Arial"/>
          <w:spacing w:val="2"/>
          <w:sz w:val="21"/>
          <w:szCs w:val="22"/>
          <w:lang w:val="pt-PT" w:eastAsia="en-US"/>
        </w:rPr>
        <w:t xml:space="preserve"> </w:t>
      </w:r>
      <w:r w:rsidRPr="00F247FF">
        <w:rPr>
          <w:rFonts w:ascii="Arial" w:eastAsia="Calibri" w:hAnsi="Arial" w:cs="Arial"/>
          <w:sz w:val="21"/>
          <w:szCs w:val="22"/>
          <w:lang w:val="pt-PT" w:eastAsia="en-US"/>
        </w:rPr>
        <w:t>rotina.</w:t>
      </w:r>
    </w:p>
    <w:p w:rsidR="00F247FF" w:rsidRPr="00F247FF" w:rsidRDefault="00F247FF" w:rsidP="00F247FF">
      <w:pPr>
        <w:widowControl w:val="0"/>
        <w:autoSpaceDE w:val="0"/>
        <w:autoSpaceDN w:val="0"/>
        <w:spacing w:before="6"/>
        <w:rPr>
          <w:rFonts w:ascii="Arial" w:eastAsia="Calibri" w:hAnsi="Arial" w:cs="Arial"/>
          <w:sz w:val="21"/>
          <w:szCs w:val="21"/>
          <w:lang w:val="pt-PT" w:eastAsia="en-US"/>
        </w:rPr>
      </w:pPr>
    </w:p>
    <w:p w:rsidR="00F247FF" w:rsidRPr="00F247FF" w:rsidRDefault="00F247FF" w:rsidP="00F247FF">
      <w:pPr>
        <w:widowControl w:val="0"/>
        <w:numPr>
          <w:ilvl w:val="0"/>
          <w:numId w:val="30"/>
        </w:numPr>
        <w:tabs>
          <w:tab w:val="left" w:pos="1496"/>
        </w:tabs>
        <w:autoSpaceDE w:val="0"/>
        <w:autoSpaceDN w:val="0"/>
        <w:spacing w:line="244" w:lineRule="auto"/>
        <w:ind w:right="1038"/>
        <w:jc w:val="both"/>
        <w:rPr>
          <w:rFonts w:ascii="Arial" w:eastAsia="Calibri" w:hAnsi="Arial" w:cs="Arial"/>
          <w:color w:val="424242"/>
          <w:sz w:val="21"/>
          <w:szCs w:val="22"/>
          <w:lang w:val="pt-PT" w:eastAsia="en-US"/>
        </w:rPr>
      </w:pPr>
      <w:r w:rsidRPr="00F247FF">
        <w:rPr>
          <w:rFonts w:ascii="Arial" w:eastAsia="Calibri" w:hAnsi="Arial" w:cs="Arial"/>
          <w:sz w:val="22"/>
          <w:szCs w:val="22"/>
          <w:lang w:val="pt-PT" w:eastAsia="en-US"/>
        </w:rPr>
        <w:tab/>
      </w:r>
      <w:r w:rsidRPr="00F247FF">
        <w:rPr>
          <w:rFonts w:ascii="Arial" w:eastAsia="Calibri" w:hAnsi="Arial" w:cs="Arial"/>
          <w:sz w:val="21"/>
          <w:szCs w:val="22"/>
          <w:lang w:val="pt-PT" w:eastAsia="en-US"/>
        </w:rPr>
        <w:t>Deverá</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fazer</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interface</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bidirecional</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e</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possuir</w:t>
      </w:r>
      <w:r w:rsidRPr="00F247FF">
        <w:rPr>
          <w:rFonts w:ascii="Arial" w:eastAsia="Calibri" w:hAnsi="Arial" w:cs="Arial"/>
          <w:spacing w:val="1"/>
          <w:sz w:val="21"/>
          <w:szCs w:val="22"/>
          <w:lang w:val="pt-PT" w:eastAsia="en-US"/>
        </w:rPr>
        <w:t xml:space="preserve"> </w:t>
      </w:r>
      <w:r w:rsidRPr="00F247FF">
        <w:rPr>
          <w:rFonts w:ascii="Arial" w:eastAsia="Calibri" w:hAnsi="Arial" w:cs="Arial"/>
          <w:color w:val="424242"/>
          <w:sz w:val="21"/>
          <w:szCs w:val="22"/>
          <w:lang w:val="pt-PT" w:eastAsia="en-US"/>
        </w:rPr>
        <w:t>Leitor</w:t>
      </w:r>
      <w:r w:rsidRPr="00F247FF">
        <w:rPr>
          <w:rFonts w:ascii="Arial" w:eastAsia="Calibri" w:hAnsi="Arial" w:cs="Arial"/>
          <w:color w:val="424242"/>
          <w:spacing w:val="1"/>
          <w:sz w:val="21"/>
          <w:szCs w:val="22"/>
          <w:lang w:val="pt-PT" w:eastAsia="en-US"/>
        </w:rPr>
        <w:t xml:space="preserve"> </w:t>
      </w:r>
      <w:r w:rsidRPr="00F247FF">
        <w:rPr>
          <w:rFonts w:ascii="Arial" w:eastAsia="Calibri" w:hAnsi="Arial" w:cs="Arial"/>
          <w:color w:val="424242"/>
          <w:sz w:val="21"/>
          <w:szCs w:val="22"/>
          <w:lang w:val="pt-PT" w:eastAsia="en-US"/>
        </w:rPr>
        <w:t>de</w:t>
      </w:r>
      <w:r w:rsidRPr="00F247FF">
        <w:rPr>
          <w:rFonts w:ascii="Arial" w:eastAsia="Calibri" w:hAnsi="Arial" w:cs="Arial"/>
          <w:color w:val="424242"/>
          <w:spacing w:val="1"/>
          <w:sz w:val="21"/>
          <w:szCs w:val="22"/>
          <w:lang w:val="pt-PT" w:eastAsia="en-US"/>
        </w:rPr>
        <w:t xml:space="preserve"> </w:t>
      </w:r>
      <w:r w:rsidRPr="00F247FF">
        <w:rPr>
          <w:rFonts w:ascii="Arial" w:eastAsia="Calibri" w:hAnsi="Arial" w:cs="Arial"/>
          <w:color w:val="424242"/>
          <w:sz w:val="21"/>
          <w:szCs w:val="22"/>
          <w:lang w:val="pt-PT" w:eastAsia="en-US"/>
        </w:rPr>
        <w:t>código</w:t>
      </w:r>
      <w:r w:rsidRPr="00F247FF">
        <w:rPr>
          <w:rFonts w:ascii="Arial" w:eastAsia="Calibri" w:hAnsi="Arial" w:cs="Arial"/>
          <w:color w:val="424242"/>
          <w:spacing w:val="1"/>
          <w:sz w:val="21"/>
          <w:szCs w:val="22"/>
          <w:lang w:val="pt-PT" w:eastAsia="en-US"/>
        </w:rPr>
        <w:t xml:space="preserve"> </w:t>
      </w:r>
      <w:r w:rsidRPr="00F247FF">
        <w:rPr>
          <w:rFonts w:ascii="Arial" w:eastAsia="Calibri" w:hAnsi="Arial" w:cs="Arial"/>
          <w:color w:val="424242"/>
          <w:sz w:val="21"/>
          <w:szCs w:val="22"/>
          <w:lang w:val="pt-PT" w:eastAsia="en-US"/>
        </w:rPr>
        <w:t>de</w:t>
      </w:r>
      <w:r w:rsidRPr="00F247FF">
        <w:rPr>
          <w:rFonts w:ascii="Arial" w:eastAsia="Calibri" w:hAnsi="Arial" w:cs="Arial"/>
          <w:color w:val="424242"/>
          <w:spacing w:val="58"/>
          <w:sz w:val="21"/>
          <w:szCs w:val="22"/>
          <w:lang w:val="pt-PT" w:eastAsia="en-US"/>
        </w:rPr>
        <w:t xml:space="preserve"> </w:t>
      </w:r>
      <w:r w:rsidRPr="00F247FF">
        <w:rPr>
          <w:rFonts w:ascii="Arial" w:eastAsia="Calibri" w:hAnsi="Arial" w:cs="Arial"/>
          <w:color w:val="424242"/>
          <w:sz w:val="21"/>
          <w:szCs w:val="22"/>
          <w:lang w:val="pt-PT" w:eastAsia="en-US"/>
        </w:rPr>
        <w:t>barras</w:t>
      </w:r>
      <w:r w:rsidRPr="00F247FF">
        <w:rPr>
          <w:rFonts w:ascii="Arial" w:eastAsia="Calibri" w:hAnsi="Arial" w:cs="Arial"/>
          <w:color w:val="424242"/>
          <w:spacing w:val="1"/>
          <w:sz w:val="21"/>
          <w:szCs w:val="22"/>
          <w:lang w:val="pt-PT" w:eastAsia="en-US"/>
        </w:rPr>
        <w:t xml:space="preserve"> </w:t>
      </w:r>
      <w:r w:rsidRPr="00F247FF">
        <w:rPr>
          <w:rFonts w:ascii="Arial" w:eastAsia="Calibri" w:hAnsi="Arial" w:cs="Arial"/>
          <w:color w:val="424242"/>
          <w:sz w:val="21"/>
          <w:szCs w:val="22"/>
          <w:lang w:val="pt-PT" w:eastAsia="en-US"/>
        </w:rPr>
        <w:t>integrado para amostras e reagentes, devendo este ser compatível com o SIL</w:t>
      </w:r>
      <w:r w:rsidRPr="00F247FF">
        <w:rPr>
          <w:rFonts w:ascii="Arial" w:eastAsia="Calibri" w:hAnsi="Arial" w:cs="Arial"/>
          <w:color w:val="424242"/>
          <w:spacing w:val="1"/>
          <w:sz w:val="21"/>
          <w:szCs w:val="22"/>
          <w:lang w:val="pt-PT" w:eastAsia="en-US"/>
        </w:rPr>
        <w:t xml:space="preserve"> </w:t>
      </w:r>
      <w:r w:rsidRPr="00F247FF">
        <w:rPr>
          <w:rFonts w:ascii="Arial" w:eastAsia="Calibri" w:hAnsi="Arial" w:cs="Arial"/>
          <w:color w:val="424242"/>
          <w:sz w:val="21"/>
          <w:szCs w:val="22"/>
          <w:lang w:val="pt-PT" w:eastAsia="en-US"/>
        </w:rPr>
        <w:t>(sistema de informações laboratoriais) existente no laboratório da Instituição no</w:t>
      </w:r>
      <w:r w:rsidRPr="00F247FF">
        <w:rPr>
          <w:rFonts w:ascii="Arial" w:eastAsia="Calibri" w:hAnsi="Arial" w:cs="Arial"/>
          <w:color w:val="424242"/>
          <w:spacing w:val="1"/>
          <w:sz w:val="21"/>
          <w:szCs w:val="22"/>
          <w:lang w:val="pt-PT" w:eastAsia="en-US"/>
        </w:rPr>
        <w:t xml:space="preserve"> </w:t>
      </w:r>
      <w:r w:rsidRPr="00F247FF">
        <w:rPr>
          <w:rFonts w:ascii="Arial" w:eastAsia="Calibri" w:hAnsi="Arial" w:cs="Arial"/>
          <w:color w:val="424242"/>
          <w:sz w:val="21"/>
          <w:szCs w:val="22"/>
          <w:lang w:val="pt-PT" w:eastAsia="en-US"/>
        </w:rPr>
        <w:t>momento. A firma vencedora do certame se encarregará das despesas com a</w:t>
      </w:r>
      <w:r w:rsidRPr="00F247FF">
        <w:rPr>
          <w:rFonts w:ascii="Arial" w:eastAsia="Calibri" w:hAnsi="Arial" w:cs="Arial"/>
          <w:color w:val="424242"/>
          <w:spacing w:val="1"/>
          <w:sz w:val="21"/>
          <w:szCs w:val="22"/>
          <w:lang w:val="pt-PT" w:eastAsia="en-US"/>
        </w:rPr>
        <w:t xml:space="preserve"> </w:t>
      </w:r>
      <w:r w:rsidRPr="00F247FF">
        <w:rPr>
          <w:rFonts w:ascii="Arial" w:eastAsia="Calibri" w:hAnsi="Arial" w:cs="Arial"/>
          <w:color w:val="424242"/>
          <w:sz w:val="21"/>
          <w:szCs w:val="22"/>
          <w:lang w:val="pt-PT" w:eastAsia="en-US"/>
        </w:rPr>
        <w:t>aquisição</w:t>
      </w:r>
      <w:r w:rsidRPr="00F247FF">
        <w:rPr>
          <w:rFonts w:ascii="Arial" w:eastAsia="Calibri" w:hAnsi="Arial" w:cs="Arial"/>
          <w:color w:val="424242"/>
          <w:spacing w:val="3"/>
          <w:sz w:val="21"/>
          <w:szCs w:val="22"/>
          <w:lang w:val="pt-PT" w:eastAsia="en-US"/>
        </w:rPr>
        <w:t xml:space="preserve"> </w:t>
      </w:r>
      <w:r w:rsidRPr="00F247FF">
        <w:rPr>
          <w:rFonts w:ascii="Arial" w:eastAsia="Calibri" w:hAnsi="Arial" w:cs="Arial"/>
          <w:color w:val="424242"/>
          <w:sz w:val="21"/>
          <w:szCs w:val="22"/>
          <w:lang w:val="pt-PT" w:eastAsia="en-US"/>
        </w:rPr>
        <w:t>de</w:t>
      </w:r>
      <w:r w:rsidRPr="00F247FF">
        <w:rPr>
          <w:rFonts w:ascii="Arial" w:eastAsia="Calibri" w:hAnsi="Arial" w:cs="Arial"/>
          <w:color w:val="424242"/>
          <w:spacing w:val="1"/>
          <w:sz w:val="21"/>
          <w:szCs w:val="22"/>
          <w:lang w:val="pt-PT" w:eastAsia="en-US"/>
        </w:rPr>
        <w:t xml:space="preserve"> </w:t>
      </w:r>
      <w:r w:rsidRPr="00F247FF">
        <w:rPr>
          <w:rFonts w:ascii="Arial" w:eastAsia="Calibri" w:hAnsi="Arial" w:cs="Arial"/>
          <w:color w:val="424242"/>
          <w:sz w:val="21"/>
          <w:szCs w:val="22"/>
          <w:lang w:val="pt-PT" w:eastAsia="en-US"/>
        </w:rPr>
        <w:t>“drive”</w:t>
      </w:r>
      <w:r w:rsidRPr="00F247FF">
        <w:rPr>
          <w:rFonts w:ascii="Arial" w:eastAsia="Calibri" w:hAnsi="Arial" w:cs="Arial"/>
          <w:color w:val="424242"/>
          <w:spacing w:val="1"/>
          <w:sz w:val="21"/>
          <w:szCs w:val="22"/>
          <w:lang w:val="pt-PT" w:eastAsia="en-US"/>
        </w:rPr>
        <w:t xml:space="preserve"> </w:t>
      </w:r>
      <w:r w:rsidRPr="00F247FF">
        <w:rPr>
          <w:rFonts w:ascii="Arial" w:eastAsia="Calibri" w:hAnsi="Arial" w:cs="Arial"/>
          <w:color w:val="424242"/>
          <w:sz w:val="21"/>
          <w:szCs w:val="22"/>
          <w:lang w:val="pt-PT" w:eastAsia="en-US"/>
        </w:rPr>
        <w:t>para</w:t>
      </w:r>
      <w:r w:rsidRPr="00F247FF">
        <w:rPr>
          <w:rFonts w:ascii="Arial" w:eastAsia="Calibri" w:hAnsi="Arial" w:cs="Arial"/>
          <w:color w:val="424242"/>
          <w:spacing w:val="1"/>
          <w:sz w:val="21"/>
          <w:szCs w:val="22"/>
          <w:lang w:val="pt-PT" w:eastAsia="en-US"/>
        </w:rPr>
        <w:t xml:space="preserve"> </w:t>
      </w:r>
      <w:r w:rsidRPr="00F247FF">
        <w:rPr>
          <w:rFonts w:ascii="Arial" w:eastAsia="Calibri" w:hAnsi="Arial" w:cs="Arial"/>
          <w:color w:val="424242"/>
          <w:sz w:val="21"/>
          <w:szCs w:val="22"/>
          <w:lang w:val="pt-PT" w:eastAsia="en-US"/>
        </w:rPr>
        <w:t>interfaceamento se</w:t>
      </w:r>
      <w:r w:rsidRPr="00F247FF">
        <w:rPr>
          <w:rFonts w:ascii="Arial" w:eastAsia="Calibri" w:hAnsi="Arial" w:cs="Arial"/>
          <w:color w:val="424242"/>
          <w:spacing w:val="1"/>
          <w:sz w:val="21"/>
          <w:szCs w:val="22"/>
          <w:lang w:val="pt-PT" w:eastAsia="en-US"/>
        </w:rPr>
        <w:t xml:space="preserve"> </w:t>
      </w:r>
      <w:r w:rsidRPr="00F247FF">
        <w:rPr>
          <w:rFonts w:ascii="Arial" w:eastAsia="Calibri" w:hAnsi="Arial" w:cs="Arial"/>
          <w:color w:val="424242"/>
          <w:sz w:val="21"/>
          <w:szCs w:val="22"/>
          <w:lang w:val="pt-PT" w:eastAsia="en-US"/>
        </w:rPr>
        <w:t>for</w:t>
      </w:r>
      <w:r w:rsidRPr="00F247FF">
        <w:rPr>
          <w:rFonts w:ascii="Arial" w:eastAsia="Calibri" w:hAnsi="Arial" w:cs="Arial"/>
          <w:color w:val="424242"/>
          <w:spacing w:val="4"/>
          <w:sz w:val="21"/>
          <w:szCs w:val="22"/>
          <w:lang w:val="pt-PT" w:eastAsia="en-US"/>
        </w:rPr>
        <w:t xml:space="preserve"> </w:t>
      </w:r>
      <w:r w:rsidRPr="00F247FF">
        <w:rPr>
          <w:rFonts w:ascii="Arial" w:eastAsia="Calibri" w:hAnsi="Arial" w:cs="Arial"/>
          <w:color w:val="424242"/>
          <w:sz w:val="21"/>
          <w:szCs w:val="22"/>
          <w:lang w:val="pt-PT" w:eastAsia="en-US"/>
        </w:rPr>
        <w:t>o</w:t>
      </w:r>
      <w:r w:rsidRPr="00F247FF">
        <w:rPr>
          <w:rFonts w:ascii="Arial" w:eastAsia="Calibri" w:hAnsi="Arial" w:cs="Arial"/>
          <w:color w:val="424242"/>
          <w:spacing w:val="1"/>
          <w:sz w:val="21"/>
          <w:szCs w:val="22"/>
          <w:lang w:val="pt-PT" w:eastAsia="en-US"/>
        </w:rPr>
        <w:t xml:space="preserve"> </w:t>
      </w:r>
      <w:r w:rsidRPr="00F247FF">
        <w:rPr>
          <w:rFonts w:ascii="Arial" w:eastAsia="Calibri" w:hAnsi="Arial" w:cs="Arial"/>
          <w:color w:val="424242"/>
          <w:sz w:val="21"/>
          <w:szCs w:val="22"/>
          <w:lang w:val="pt-PT" w:eastAsia="en-US"/>
        </w:rPr>
        <w:t>caso.</w:t>
      </w:r>
    </w:p>
    <w:p w:rsidR="00F247FF" w:rsidRPr="00F247FF" w:rsidRDefault="00F247FF" w:rsidP="00F247FF">
      <w:pPr>
        <w:widowControl w:val="0"/>
        <w:autoSpaceDE w:val="0"/>
        <w:autoSpaceDN w:val="0"/>
        <w:spacing w:before="3"/>
        <w:rPr>
          <w:rFonts w:ascii="Arial" w:eastAsia="Calibri" w:hAnsi="Arial" w:cs="Arial"/>
          <w:sz w:val="21"/>
          <w:szCs w:val="21"/>
          <w:lang w:val="pt-PT" w:eastAsia="en-US"/>
        </w:rPr>
      </w:pPr>
    </w:p>
    <w:p w:rsidR="00F247FF" w:rsidRPr="00F247FF" w:rsidRDefault="00F247FF" w:rsidP="00F247FF">
      <w:pPr>
        <w:widowControl w:val="0"/>
        <w:numPr>
          <w:ilvl w:val="0"/>
          <w:numId w:val="30"/>
        </w:numPr>
        <w:tabs>
          <w:tab w:val="left" w:pos="1436"/>
        </w:tabs>
        <w:autoSpaceDE w:val="0"/>
        <w:autoSpaceDN w:val="0"/>
        <w:spacing w:line="244" w:lineRule="auto"/>
        <w:ind w:right="1038"/>
        <w:jc w:val="both"/>
        <w:rPr>
          <w:rFonts w:ascii="Arial" w:eastAsia="Calibri" w:hAnsi="Arial" w:cs="Arial"/>
          <w:sz w:val="21"/>
          <w:szCs w:val="22"/>
          <w:lang w:val="pt-PT" w:eastAsia="en-US"/>
        </w:rPr>
      </w:pPr>
      <w:r w:rsidRPr="00F247FF">
        <w:rPr>
          <w:rFonts w:ascii="Arial" w:eastAsia="Calibri" w:hAnsi="Arial" w:cs="Arial"/>
          <w:sz w:val="21"/>
          <w:szCs w:val="22"/>
          <w:lang w:val="pt-PT" w:eastAsia="en-US"/>
        </w:rPr>
        <w:t>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empresa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deverá</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cotar</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todos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os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itens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e</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os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produtos</w:t>
      </w:r>
      <w:r w:rsidRPr="00F247FF">
        <w:rPr>
          <w:rFonts w:ascii="Arial" w:eastAsia="Calibri" w:hAnsi="Arial" w:cs="Arial"/>
          <w:spacing w:val="58"/>
          <w:sz w:val="21"/>
          <w:szCs w:val="22"/>
          <w:lang w:val="pt-PT" w:eastAsia="en-US"/>
        </w:rPr>
        <w:t xml:space="preserve"> </w:t>
      </w:r>
      <w:r w:rsidRPr="00F247FF">
        <w:rPr>
          <w:rFonts w:ascii="Arial" w:eastAsia="Calibri" w:hAnsi="Arial" w:cs="Arial"/>
          <w:sz w:val="21"/>
          <w:szCs w:val="22"/>
          <w:lang w:val="pt-PT" w:eastAsia="en-US"/>
        </w:rPr>
        <w:t>como</w:t>
      </w:r>
      <w:r w:rsidRPr="00F247FF">
        <w:rPr>
          <w:rFonts w:ascii="Arial" w:eastAsia="Calibri" w:hAnsi="Arial" w:cs="Arial"/>
          <w:spacing w:val="58"/>
          <w:sz w:val="21"/>
          <w:szCs w:val="22"/>
          <w:lang w:val="pt-PT" w:eastAsia="en-US"/>
        </w:rPr>
        <w:t xml:space="preserve"> </w:t>
      </w:r>
      <w:r w:rsidRPr="00F247FF">
        <w:rPr>
          <w:rFonts w:ascii="Arial" w:eastAsia="Calibri" w:hAnsi="Arial" w:cs="Arial"/>
          <w:sz w:val="21"/>
          <w:szCs w:val="22"/>
          <w:lang w:val="pt-PT" w:eastAsia="en-US"/>
        </w:rPr>
        <w:t>reagentes,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 xml:space="preserve">controles, calibradores e soluções, prontos para o uso e pertencerem </w:t>
      </w:r>
      <w:proofErr w:type="gramStart"/>
      <w:r w:rsidRPr="00F247FF">
        <w:rPr>
          <w:rFonts w:ascii="Arial" w:eastAsia="Calibri" w:hAnsi="Arial" w:cs="Arial"/>
          <w:sz w:val="21"/>
          <w:szCs w:val="22"/>
          <w:lang w:val="pt-PT" w:eastAsia="en-US"/>
        </w:rPr>
        <w:t>todos 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mesma</w:t>
      </w:r>
      <w:proofErr w:type="gramEnd"/>
      <w:r w:rsidRPr="00F247FF">
        <w:rPr>
          <w:rFonts w:ascii="Arial" w:eastAsia="Calibri" w:hAnsi="Arial" w:cs="Arial"/>
          <w:spacing w:val="-2"/>
          <w:sz w:val="21"/>
          <w:szCs w:val="22"/>
          <w:lang w:val="pt-PT" w:eastAsia="en-US"/>
        </w:rPr>
        <w:t xml:space="preserve"> </w:t>
      </w:r>
      <w:r w:rsidRPr="00F247FF">
        <w:rPr>
          <w:rFonts w:ascii="Arial" w:eastAsia="Calibri" w:hAnsi="Arial" w:cs="Arial"/>
          <w:sz w:val="21"/>
          <w:szCs w:val="22"/>
          <w:lang w:val="pt-PT" w:eastAsia="en-US"/>
        </w:rPr>
        <w:t>marca 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fim</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de</w:t>
      </w:r>
      <w:r w:rsidRPr="00F247FF">
        <w:rPr>
          <w:rFonts w:ascii="Arial" w:eastAsia="Calibri" w:hAnsi="Arial" w:cs="Arial"/>
          <w:spacing w:val="4"/>
          <w:sz w:val="21"/>
          <w:szCs w:val="22"/>
          <w:lang w:val="pt-PT" w:eastAsia="en-US"/>
        </w:rPr>
        <w:t xml:space="preserve"> </w:t>
      </w:r>
      <w:r w:rsidRPr="00F247FF">
        <w:rPr>
          <w:rFonts w:ascii="Arial" w:eastAsia="Calibri" w:hAnsi="Arial" w:cs="Arial"/>
          <w:sz w:val="21"/>
          <w:szCs w:val="22"/>
          <w:lang w:val="pt-PT" w:eastAsia="en-US"/>
        </w:rPr>
        <w:t>garantir máxima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eficiência.</w:t>
      </w:r>
    </w:p>
    <w:p w:rsidR="00F247FF" w:rsidRPr="00F247FF" w:rsidRDefault="00F247FF" w:rsidP="00F247FF">
      <w:pPr>
        <w:widowControl w:val="0"/>
        <w:autoSpaceDE w:val="0"/>
        <w:autoSpaceDN w:val="0"/>
        <w:spacing w:line="244" w:lineRule="auto"/>
        <w:jc w:val="both"/>
        <w:rPr>
          <w:rFonts w:ascii="Arial" w:eastAsia="Calibri" w:hAnsi="Arial" w:cs="Arial"/>
          <w:sz w:val="21"/>
          <w:szCs w:val="22"/>
          <w:lang w:val="pt-PT" w:eastAsia="en-US"/>
        </w:rPr>
        <w:sectPr w:rsidR="00F247FF" w:rsidRPr="00F247FF" w:rsidSect="00F247FF">
          <w:pgSz w:w="11900" w:h="16840"/>
          <w:pgMar w:top="2880" w:right="600" w:bottom="280" w:left="1260" w:header="1416" w:footer="0" w:gutter="0"/>
          <w:cols w:space="720"/>
        </w:sectPr>
      </w:pPr>
    </w:p>
    <w:p w:rsidR="00F247FF" w:rsidRPr="00F247FF" w:rsidRDefault="00F247FF" w:rsidP="00F247FF">
      <w:pPr>
        <w:widowControl w:val="0"/>
        <w:autoSpaceDE w:val="0"/>
        <w:autoSpaceDN w:val="0"/>
        <w:rPr>
          <w:rFonts w:ascii="Arial" w:eastAsia="Calibri" w:hAnsi="Arial" w:cs="Arial"/>
          <w:sz w:val="20"/>
          <w:szCs w:val="21"/>
          <w:lang w:val="pt-PT" w:eastAsia="en-US"/>
        </w:rPr>
      </w:pPr>
    </w:p>
    <w:p w:rsidR="00F247FF" w:rsidRPr="00F247FF" w:rsidRDefault="00F247FF" w:rsidP="00F247FF">
      <w:pPr>
        <w:widowControl w:val="0"/>
        <w:autoSpaceDE w:val="0"/>
        <w:autoSpaceDN w:val="0"/>
        <w:rPr>
          <w:rFonts w:ascii="Arial" w:eastAsia="Calibri" w:hAnsi="Arial" w:cs="Arial"/>
          <w:sz w:val="20"/>
          <w:szCs w:val="21"/>
          <w:lang w:val="pt-PT" w:eastAsia="en-US"/>
        </w:rPr>
      </w:pPr>
    </w:p>
    <w:p w:rsidR="00F247FF" w:rsidRPr="00F247FF" w:rsidRDefault="00F247FF" w:rsidP="00F247FF">
      <w:pPr>
        <w:widowControl w:val="0"/>
        <w:autoSpaceDE w:val="0"/>
        <w:autoSpaceDN w:val="0"/>
        <w:rPr>
          <w:rFonts w:ascii="Arial" w:eastAsia="Calibri" w:hAnsi="Arial" w:cs="Arial"/>
          <w:sz w:val="20"/>
          <w:szCs w:val="21"/>
          <w:lang w:val="pt-PT" w:eastAsia="en-US"/>
        </w:rPr>
      </w:pPr>
    </w:p>
    <w:p w:rsidR="00F247FF" w:rsidRPr="00F247FF" w:rsidRDefault="00F247FF" w:rsidP="00F247FF">
      <w:pPr>
        <w:widowControl w:val="0"/>
        <w:autoSpaceDE w:val="0"/>
        <w:autoSpaceDN w:val="0"/>
        <w:spacing w:before="6"/>
        <w:rPr>
          <w:rFonts w:ascii="Arial" w:eastAsia="Calibri" w:hAnsi="Arial" w:cs="Arial"/>
          <w:sz w:val="25"/>
          <w:szCs w:val="21"/>
          <w:lang w:val="pt-PT" w:eastAsia="en-US"/>
        </w:rPr>
      </w:pPr>
    </w:p>
    <w:p w:rsidR="00F247FF" w:rsidRPr="00F247FF" w:rsidRDefault="00F247FF" w:rsidP="00F247FF">
      <w:pPr>
        <w:widowControl w:val="0"/>
        <w:numPr>
          <w:ilvl w:val="0"/>
          <w:numId w:val="30"/>
        </w:numPr>
        <w:tabs>
          <w:tab w:val="left" w:pos="1436"/>
        </w:tabs>
        <w:autoSpaceDE w:val="0"/>
        <w:autoSpaceDN w:val="0"/>
        <w:spacing w:before="70" w:line="244" w:lineRule="auto"/>
        <w:ind w:right="1038"/>
        <w:jc w:val="both"/>
        <w:rPr>
          <w:rFonts w:ascii="Arial" w:eastAsia="Calibri" w:hAnsi="Arial" w:cs="Arial"/>
          <w:sz w:val="21"/>
          <w:szCs w:val="22"/>
          <w:lang w:val="pt-PT" w:eastAsia="en-US"/>
        </w:rPr>
      </w:pPr>
      <w:r w:rsidRPr="00F247FF">
        <w:rPr>
          <w:rFonts w:ascii="Arial" w:eastAsia="Calibri" w:hAnsi="Arial" w:cs="Arial"/>
          <w:sz w:val="21"/>
          <w:szCs w:val="22"/>
          <w:lang w:val="pt-PT" w:eastAsia="en-US"/>
        </w:rPr>
        <w:t>Calibração deverá ser efetuada apenas a cada troca de lote dos reagentes, e</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deve ser estável por no mínimo 20 dias, o que deverá ser comprovado pelos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gráficos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de</w:t>
      </w:r>
      <w:r w:rsidRPr="00F247FF">
        <w:rPr>
          <w:rFonts w:ascii="Arial" w:eastAsia="Calibri" w:hAnsi="Arial" w:cs="Arial"/>
          <w:spacing w:val="3"/>
          <w:sz w:val="21"/>
          <w:szCs w:val="22"/>
          <w:lang w:val="pt-PT" w:eastAsia="en-US"/>
        </w:rPr>
        <w:t xml:space="preserve"> </w:t>
      </w:r>
      <w:r w:rsidRPr="00F247FF">
        <w:rPr>
          <w:rFonts w:ascii="Arial" w:eastAsia="Calibri" w:hAnsi="Arial" w:cs="Arial"/>
          <w:sz w:val="21"/>
          <w:szCs w:val="22"/>
          <w:lang w:val="pt-PT" w:eastAsia="en-US"/>
        </w:rPr>
        <w:t>controle</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de</w:t>
      </w:r>
      <w:r w:rsidRPr="00F247FF">
        <w:rPr>
          <w:rFonts w:ascii="Arial" w:eastAsia="Calibri" w:hAnsi="Arial" w:cs="Arial"/>
          <w:spacing w:val="3"/>
          <w:sz w:val="21"/>
          <w:szCs w:val="22"/>
          <w:lang w:val="pt-PT" w:eastAsia="en-US"/>
        </w:rPr>
        <w:t xml:space="preserve"> </w:t>
      </w:r>
      <w:r w:rsidRPr="00F247FF">
        <w:rPr>
          <w:rFonts w:ascii="Arial" w:eastAsia="Calibri" w:hAnsi="Arial" w:cs="Arial"/>
          <w:sz w:val="21"/>
          <w:szCs w:val="22"/>
          <w:lang w:val="pt-PT" w:eastAsia="en-US"/>
        </w:rPr>
        <w:t>qualidade.</w:t>
      </w:r>
    </w:p>
    <w:p w:rsidR="00F247FF" w:rsidRPr="00F247FF" w:rsidRDefault="00F247FF" w:rsidP="00F247FF">
      <w:pPr>
        <w:widowControl w:val="0"/>
        <w:autoSpaceDE w:val="0"/>
        <w:autoSpaceDN w:val="0"/>
        <w:spacing w:before="6"/>
        <w:rPr>
          <w:rFonts w:ascii="Arial" w:eastAsia="Calibri" w:hAnsi="Arial" w:cs="Arial"/>
          <w:sz w:val="21"/>
          <w:szCs w:val="21"/>
          <w:lang w:val="pt-PT" w:eastAsia="en-US"/>
        </w:rPr>
      </w:pPr>
    </w:p>
    <w:p w:rsidR="00F247FF" w:rsidRPr="00F247FF" w:rsidRDefault="00F247FF" w:rsidP="00F247FF">
      <w:pPr>
        <w:widowControl w:val="0"/>
        <w:numPr>
          <w:ilvl w:val="0"/>
          <w:numId w:val="30"/>
        </w:numPr>
        <w:tabs>
          <w:tab w:val="left" w:pos="1436"/>
        </w:tabs>
        <w:autoSpaceDE w:val="0"/>
        <w:autoSpaceDN w:val="0"/>
        <w:spacing w:line="244" w:lineRule="auto"/>
        <w:ind w:right="1038"/>
        <w:jc w:val="both"/>
        <w:rPr>
          <w:rFonts w:ascii="Arial" w:eastAsia="Calibri" w:hAnsi="Arial" w:cs="Arial"/>
          <w:sz w:val="21"/>
          <w:szCs w:val="22"/>
          <w:lang w:val="pt-PT" w:eastAsia="en-US"/>
        </w:rPr>
      </w:pPr>
      <w:r w:rsidRPr="00F247FF">
        <w:rPr>
          <w:rFonts w:ascii="Arial" w:eastAsia="Calibri" w:hAnsi="Arial" w:cs="Arial"/>
          <w:sz w:val="21"/>
          <w:szCs w:val="22"/>
          <w:lang w:val="pt-PT" w:eastAsia="en-US"/>
        </w:rPr>
        <w:t>Na proposta o fornecedor deverá informar quais equipamentos serão cotados e</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anexar catálogos dos mesmos. Se for necessária avaliação de desempenho do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equipamento,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será</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solicitada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demonstração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dos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mesmos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pela</w:t>
      </w:r>
      <w:r w:rsidRPr="00F247FF">
        <w:rPr>
          <w:rFonts w:ascii="Arial" w:eastAsia="Calibri" w:hAnsi="Arial" w:cs="Arial"/>
          <w:spacing w:val="58"/>
          <w:sz w:val="21"/>
          <w:szCs w:val="22"/>
          <w:lang w:val="pt-PT" w:eastAsia="en-US"/>
        </w:rPr>
        <w:t xml:space="preserve"> </w:t>
      </w:r>
      <w:r w:rsidRPr="00F247FF">
        <w:rPr>
          <w:rFonts w:ascii="Arial" w:eastAsia="Calibri" w:hAnsi="Arial" w:cs="Arial"/>
          <w:sz w:val="21"/>
          <w:szCs w:val="22"/>
          <w:lang w:val="pt-PT" w:eastAsia="en-US"/>
        </w:rPr>
        <w:t>Instituição.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Estes equipamentos só deverão ser retirados quando terminar o estoque dos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reagentes.</w:t>
      </w:r>
    </w:p>
    <w:p w:rsidR="00F247FF" w:rsidRPr="00F247FF" w:rsidRDefault="00F247FF" w:rsidP="00F247FF">
      <w:pPr>
        <w:widowControl w:val="0"/>
        <w:autoSpaceDE w:val="0"/>
        <w:autoSpaceDN w:val="0"/>
        <w:spacing w:before="2"/>
        <w:rPr>
          <w:rFonts w:ascii="Arial" w:eastAsia="Calibri" w:hAnsi="Arial" w:cs="Arial"/>
          <w:sz w:val="21"/>
          <w:szCs w:val="21"/>
          <w:lang w:val="pt-PT" w:eastAsia="en-US"/>
        </w:rPr>
      </w:pPr>
    </w:p>
    <w:p w:rsidR="00F247FF" w:rsidRPr="00F247FF" w:rsidRDefault="00F247FF" w:rsidP="00F247FF">
      <w:pPr>
        <w:widowControl w:val="0"/>
        <w:numPr>
          <w:ilvl w:val="0"/>
          <w:numId w:val="30"/>
        </w:numPr>
        <w:tabs>
          <w:tab w:val="left" w:pos="1496"/>
        </w:tabs>
        <w:autoSpaceDE w:val="0"/>
        <w:autoSpaceDN w:val="0"/>
        <w:spacing w:before="1" w:line="244" w:lineRule="auto"/>
        <w:ind w:right="1038"/>
        <w:jc w:val="both"/>
        <w:rPr>
          <w:rFonts w:ascii="Arial" w:eastAsia="Calibri" w:hAnsi="Arial" w:cs="Arial"/>
          <w:sz w:val="21"/>
          <w:szCs w:val="22"/>
          <w:lang w:val="pt-PT" w:eastAsia="en-US"/>
        </w:rPr>
      </w:pPr>
      <w:r w:rsidRPr="00F247FF">
        <w:rPr>
          <w:rFonts w:ascii="Arial" w:eastAsia="Calibri" w:hAnsi="Arial" w:cs="Arial"/>
          <w:sz w:val="22"/>
          <w:szCs w:val="22"/>
          <w:lang w:val="pt-PT" w:eastAsia="en-US"/>
        </w:rPr>
        <w:tab/>
      </w:r>
      <w:r w:rsidRPr="00F247FF">
        <w:rPr>
          <w:rFonts w:ascii="Arial" w:eastAsia="Calibri" w:hAnsi="Arial" w:cs="Arial"/>
          <w:sz w:val="21"/>
          <w:szCs w:val="22"/>
          <w:lang w:val="pt-PT" w:eastAsia="en-US"/>
        </w:rPr>
        <w:t>As</w:t>
      </w:r>
      <w:r w:rsidRPr="00F247FF">
        <w:rPr>
          <w:rFonts w:ascii="Arial" w:eastAsia="Calibri" w:hAnsi="Arial" w:cs="Arial"/>
          <w:spacing w:val="29"/>
          <w:sz w:val="21"/>
          <w:szCs w:val="22"/>
          <w:lang w:val="pt-PT" w:eastAsia="en-US"/>
        </w:rPr>
        <w:t xml:space="preserve"> </w:t>
      </w:r>
      <w:r w:rsidRPr="00F247FF">
        <w:rPr>
          <w:rFonts w:ascii="Arial" w:eastAsia="Calibri" w:hAnsi="Arial" w:cs="Arial"/>
          <w:sz w:val="21"/>
          <w:szCs w:val="22"/>
          <w:lang w:val="pt-PT" w:eastAsia="en-US"/>
        </w:rPr>
        <w:t>chamadas</w:t>
      </w:r>
      <w:r w:rsidRPr="00F247FF">
        <w:rPr>
          <w:rFonts w:ascii="Arial" w:eastAsia="Calibri" w:hAnsi="Arial" w:cs="Arial"/>
          <w:spacing w:val="29"/>
          <w:sz w:val="21"/>
          <w:szCs w:val="22"/>
          <w:lang w:val="pt-PT" w:eastAsia="en-US"/>
        </w:rPr>
        <w:t xml:space="preserve"> </w:t>
      </w:r>
      <w:r w:rsidRPr="00F247FF">
        <w:rPr>
          <w:rFonts w:ascii="Arial" w:eastAsia="Calibri" w:hAnsi="Arial" w:cs="Arial"/>
          <w:sz w:val="21"/>
          <w:szCs w:val="22"/>
          <w:lang w:val="pt-PT" w:eastAsia="en-US"/>
        </w:rPr>
        <w:t>de</w:t>
      </w:r>
      <w:r w:rsidRPr="00F247FF">
        <w:rPr>
          <w:rFonts w:ascii="Arial" w:eastAsia="Calibri" w:hAnsi="Arial" w:cs="Arial"/>
          <w:spacing w:val="30"/>
          <w:sz w:val="21"/>
          <w:szCs w:val="22"/>
          <w:lang w:val="pt-PT" w:eastAsia="en-US"/>
        </w:rPr>
        <w:t xml:space="preserve"> </w:t>
      </w:r>
      <w:r w:rsidRPr="00F247FF">
        <w:rPr>
          <w:rFonts w:ascii="Arial" w:eastAsia="Calibri" w:hAnsi="Arial" w:cs="Arial"/>
          <w:sz w:val="21"/>
          <w:szCs w:val="22"/>
          <w:lang w:val="pt-PT" w:eastAsia="en-US"/>
        </w:rPr>
        <w:t>assistência</w:t>
      </w:r>
      <w:r w:rsidRPr="00F247FF">
        <w:rPr>
          <w:rFonts w:ascii="Arial" w:eastAsia="Calibri" w:hAnsi="Arial" w:cs="Arial"/>
          <w:spacing w:val="26"/>
          <w:sz w:val="21"/>
          <w:szCs w:val="22"/>
          <w:lang w:val="pt-PT" w:eastAsia="en-US"/>
        </w:rPr>
        <w:t xml:space="preserve"> </w:t>
      </w:r>
      <w:r w:rsidRPr="00F247FF">
        <w:rPr>
          <w:rFonts w:ascii="Arial" w:eastAsia="Calibri" w:hAnsi="Arial" w:cs="Arial"/>
          <w:sz w:val="21"/>
          <w:szCs w:val="22"/>
          <w:lang w:val="pt-PT" w:eastAsia="en-US"/>
        </w:rPr>
        <w:t>técnica</w:t>
      </w:r>
      <w:r w:rsidRPr="00F247FF">
        <w:rPr>
          <w:rFonts w:ascii="Arial" w:eastAsia="Calibri" w:hAnsi="Arial" w:cs="Arial"/>
          <w:spacing w:val="29"/>
          <w:sz w:val="21"/>
          <w:szCs w:val="22"/>
          <w:lang w:val="pt-PT" w:eastAsia="en-US"/>
        </w:rPr>
        <w:t xml:space="preserve"> </w:t>
      </w:r>
      <w:r w:rsidRPr="00F247FF">
        <w:rPr>
          <w:rFonts w:ascii="Arial" w:eastAsia="Calibri" w:hAnsi="Arial" w:cs="Arial"/>
          <w:sz w:val="21"/>
          <w:szCs w:val="22"/>
          <w:lang w:val="pt-PT" w:eastAsia="en-US"/>
        </w:rPr>
        <w:t>deverão</w:t>
      </w:r>
      <w:r w:rsidRPr="00F247FF">
        <w:rPr>
          <w:rFonts w:ascii="Arial" w:eastAsia="Calibri" w:hAnsi="Arial" w:cs="Arial"/>
          <w:spacing w:val="29"/>
          <w:sz w:val="21"/>
          <w:szCs w:val="22"/>
          <w:lang w:val="pt-PT" w:eastAsia="en-US"/>
        </w:rPr>
        <w:t xml:space="preserve"> </w:t>
      </w:r>
      <w:r w:rsidRPr="00F247FF">
        <w:rPr>
          <w:rFonts w:ascii="Arial" w:eastAsia="Calibri" w:hAnsi="Arial" w:cs="Arial"/>
          <w:sz w:val="21"/>
          <w:szCs w:val="22"/>
          <w:lang w:val="pt-PT" w:eastAsia="en-US"/>
        </w:rPr>
        <w:t>ser</w:t>
      </w:r>
      <w:r w:rsidRPr="00F247FF">
        <w:rPr>
          <w:rFonts w:ascii="Arial" w:eastAsia="Calibri" w:hAnsi="Arial" w:cs="Arial"/>
          <w:spacing w:val="32"/>
          <w:sz w:val="21"/>
          <w:szCs w:val="22"/>
          <w:lang w:val="pt-PT" w:eastAsia="en-US"/>
        </w:rPr>
        <w:t xml:space="preserve"> </w:t>
      </w:r>
      <w:r w:rsidRPr="00F247FF">
        <w:rPr>
          <w:rFonts w:ascii="Arial" w:eastAsia="Calibri" w:hAnsi="Arial" w:cs="Arial"/>
          <w:sz w:val="21"/>
          <w:szCs w:val="22"/>
          <w:lang w:val="pt-PT" w:eastAsia="en-US"/>
        </w:rPr>
        <w:t>atendidas</w:t>
      </w:r>
      <w:r w:rsidRPr="00F247FF">
        <w:rPr>
          <w:rFonts w:ascii="Arial" w:eastAsia="Calibri" w:hAnsi="Arial" w:cs="Arial"/>
          <w:spacing w:val="29"/>
          <w:sz w:val="21"/>
          <w:szCs w:val="22"/>
          <w:lang w:val="pt-PT" w:eastAsia="en-US"/>
        </w:rPr>
        <w:t xml:space="preserve"> </w:t>
      </w:r>
      <w:r w:rsidRPr="00F247FF">
        <w:rPr>
          <w:rFonts w:ascii="Arial" w:eastAsia="Calibri" w:hAnsi="Arial" w:cs="Arial"/>
          <w:sz w:val="21"/>
          <w:szCs w:val="22"/>
          <w:lang w:val="pt-PT" w:eastAsia="en-US"/>
        </w:rPr>
        <w:t>no</w:t>
      </w:r>
      <w:r w:rsidRPr="00F247FF">
        <w:rPr>
          <w:rFonts w:ascii="Arial" w:eastAsia="Calibri" w:hAnsi="Arial" w:cs="Arial"/>
          <w:spacing w:val="24"/>
          <w:sz w:val="21"/>
          <w:szCs w:val="22"/>
          <w:lang w:val="pt-PT" w:eastAsia="en-US"/>
        </w:rPr>
        <w:t xml:space="preserve"> </w:t>
      </w:r>
      <w:r w:rsidRPr="00F247FF">
        <w:rPr>
          <w:rFonts w:ascii="Arial" w:eastAsia="Calibri" w:hAnsi="Arial" w:cs="Arial"/>
          <w:sz w:val="21"/>
          <w:szCs w:val="22"/>
          <w:lang w:val="pt-PT" w:eastAsia="en-US"/>
        </w:rPr>
        <w:t>prazo</w:t>
      </w:r>
      <w:r w:rsidRPr="00F247FF">
        <w:rPr>
          <w:rFonts w:ascii="Arial" w:eastAsia="Calibri" w:hAnsi="Arial" w:cs="Arial"/>
          <w:spacing w:val="26"/>
          <w:sz w:val="21"/>
          <w:szCs w:val="22"/>
          <w:lang w:val="pt-PT" w:eastAsia="en-US"/>
        </w:rPr>
        <w:t xml:space="preserve"> </w:t>
      </w:r>
      <w:r w:rsidRPr="00F247FF">
        <w:rPr>
          <w:rFonts w:ascii="Arial" w:eastAsia="Calibri" w:hAnsi="Arial" w:cs="Arial"/>
          <w:sz w:val="21"/>
          <w:szCs w:val="22"/>
          <w:lang w:val="pt-PT" w:eastAsia="en-US"/>
        </w:rPr>
        <w:t>máximo</w:t>
      </w:r>
      <w:r w:rsidRPr="00F247FF">
        <w:rPr>
          <w:rFonts w:ascii="Arial" w:eastAsia="Calibri" w:hAnsi="Arial" w:cs="Arial"/>
          <w:spacing w:val="-56"/>
          <w:sz w:val="21"/>
          <w:szCs w:val="22"/>
          <w:lang w:val="pt-PT" w:eastAsia="en-US"/>
        </w:rPr>
        <w:t xml:space="preserve"> </w:t>
      </w:r>
      <w:r w:rsidRPr="00F247FF">
        <w:rPr>
          <w:rFonts w:ascii="Arial" w:eastAsia="Calibri" w:hAnsi="Arial" w:cs="Arial"/>
          <w:sz w:val="21"/>
          <w:szCs w:val="22"/>
          <w:lang w:val="pt-PT" w:eastAsia="en-US"/>
        </w:rPr>
        <w:t>de</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24</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horas</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contar</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horário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solicitado.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resolução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do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problema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não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 xml:space="preserve">ocorrendo no prazo máximo de </w:t>
      </w:r>
      <w:proofErr w:type="gramStart"/>
      <w:r w:rsidRPr="00F247FF">
        <w:rPr>
          <w:rFonts w:ascii="Arial" w:eastAsia="Calibri" w:hAnsi="Arial" w:cs="Arial"/>
          <w:sz w:val="21"/>
          <w:szCs w:val="22"/>
          <w:lang w:val="pt-PT" w:eastAsia="en-US"/>
        </w:rPr>
        <w:t>1</w:t>
      </w:r>
      <w:proofErr w:type="gramEnd"/>
      <w:r w:rsidRPr="00F247FF">
        <w:rPr>
          <w:rFonts w:ascii="Arial" w:eastAsia="Calibri" w:hAnsi="Arial" w:cs="Arial"/>
          <w:sz w:val="21"/>
          <w:szCs w:val="22"/>
          <w:lang w:val="pt-PT" w:eastAsia="en-US"/>
        </w:rPr>
        <w:t xml:space="preserve"> dia, o licitante vencedor deverá fornecer outro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equipamento</w:t>
      </w:r>
      <w:r w:rsidRPr="00F247FF">
        <w:rPr>
          <w:rFonts w:ascii="Arial" w:eastAsia="Calibri" w:hAnsi="Arial" w:cs="Arial"/>
          <w:spacing w:val="2"/>
          <w:sz w:val="21"/>
          <w:szCs w:val="22"/>
          <w:lang w:val="pt-PT" w:eastAsia="en-US"/>
        </w:rPr>
        <w:t xml:space="preserve"> </w:t>
      </w:r>
      <w:r w:rsidRPr="00F247FF">
        <w:rPr>
          <w:rFonts w:ascii="Arial" w:eastAsia="Calibri" w:hAnsi="Arial" w:cs="Arial"/>
          <w:sz w:val="21"/>
          <w:szCs w:val="22"/>
          <w:lang w:val="pt-PT" w:eastAsia="en-US"/>
        </w:rPr>
        <w:t>substituto</w:t>
      </w:r>
      <w:r w:rsidRPr="00F247FF">
        <w:rPr>
          <w:rFonts w:ascii="Arial" w:eastAsia="Calibri" w:hAnsi="Arial" w:cs="Arial"/>
          <w:spacing w:val="3"/>
          <w:sz w:val="21"/>
          <w:szCs w:val="22"/>
          <w:lang w:val="pt-PT" w:eastAsia="en-US"/>
        </w:rPr>
        <w:t xml:space="preserve"> </w:t>
      </w:r>
      <w:r w:rsidRPr="00F247FF">
        <w:rPr>
          <w:rFonts w:ascii="Arial" w:eastAsia="Calibri" w:hAnsi="Arial" w:cs="Arial"/>
          <w:sz w:val="21"/>
          <w:szCs w:val="22"/>
          <w:lang w:val="pt-PT" w:eastAsia="en-US"/>
        </w:rPr>
        <w:t>com</w:t>
      </w:r>
      <w:r w:rsidRPr="00F247FF">
        <w:rPr>
          <w:rFonts w:ascii="Arial" w:eastAsia="Calibri" w:hAnsi="Arial" w:cs="Arial"/>
          <w:spacing w:val="9"/>
          <w:sz w:val="21"/>
          <w:szCs w:val="22"/>
          <w:lang w:val="pt-PT" w:eastAsia="en-US"/>
        </w:rPr>
        <w:t xml:space="preserve"> </w:t>
      </w:r>
      <w:r w:rsidRPr="00F247FF">
        <w:rPr>
          <w:rFonts w:ascii="Arial" w:eastAsia="Calibri" w:hAnsi="Arial" w:cs="Arial"/>
          <w:sz w:val="21"/>
          <w:szCs w:val="22"/>
          <w:lang w:val="pt-PT" w:eastAsia="en-US"/>
        </w:rPr>
        <w:t>as mesmas</w:t>
      </w:r>
      <w:r w:rsidRPr="00F247FF">
        <w:rPr>
          <w:rFonts w:ascii="Arial" w:eastAsia="Calibri" w:hAnsi="Arial" w:cs="Arial"/>
          <w:spacing w:val="6"/>
          <w:sz w:val="21"/>
          <w:szCs w:val="22"/>
          <w:lang w:val="pt-PT" w:eastAsia="en-US"/>
        </w:rPr>
        <w:t xml:space="preserve"> </w:t>
      </w:r>
      <w:r w:rsidRPr="00F247FF">
        <w:rPr>
          <w:rFonts w:ascii="Arial" w:eastAsia="Calibri" w:hAnsi="Arial" w:cs="Arial"/>
          <w:sz w:val="21"/>
          <w:szCs w:val="22"/>
          <w:lang w:val="pt-PT" w:eastAsia="en-US"/>
        </w:rPr>
        <w:t>características</w:t>
      </w:r>
      <w:r w:rsidRPr="00F247FF">
        <w:rPr>
          <w:rFonts w:ascii="Arial" w:eastAsia="Calibri" w:hAnsi="Arial" w:cs="Arial"/>
          <w:spacing w:val="6"/>
          <w:sz w:val="21"/>
          <w:szCs w:val="22"/>
          <w:lang w:val="pt-PT" w:eastAsia="en-US"/>
        </w:rPr>
        <w:t xml:space="preserve"> </w:t>
      </w:r>
      <w:r w:rsidRPr="00F247FF">
        <w:rPr>
          <w:rFonts w:ascii="Arial" w:eastAsia="Calibri" w:hAnsi="Arial" w:cs="Arial"/>
          <w:sz w:val="21"/>
          <w:szCs w:val="22"/>
          <w:lang w:val="pt-PT" w:eastAsia="en-US"/>
        </w:rPr>
        <w:t>do</w:t>
      </w:r>
      <w:r w:rsidRPr="00F247FF">
        <w:rPr>
          <w:rFonts w:ascii="Arial" w:eastAsia="Calibri" w:hAnsi="Arial" w:cs="Arial"/>
          <w:spacing w:val="2"/>
          <w:sz w:val="21"/>
          <w:szCs w:val="22"/>
          <w:lang w:val="pt-PT" w:eastAsia="en-US"/>
        </w:rPr>
        <w:t xml:space="preserve"> </w:t>
      </w:r>
      <w:r w:rsidRPr="00F247FF">
        <w:rPr>
          <w:rFonts w:ascii="Arial" w:eastAsia="Calibri" w:hAnsi="Arial" w:cs="Arial"/>
          <w:sz w:val="21"/>
          <w:szCs w:val="22"/>
          <w:lang w:val="pt-PT" w:eastAsia="en-US"/>
        </w:rPr>
        <w:t>anterior.</w:t>
      </w:r>
    </w:p>
    <w:p w:rsidR="00F247FF" w:rsidRPr="00F247FF" w:rsidRDefault="00F247FF" w:rsidP="00F247FF">
      <w:pPr>
        <w:widowControl w:val="0"/>
        <w:autoSpaceDE w:val="0"/>
        <w:autoSpaceDN w:val="0"/>
        <w:spacing w:before="4"/>
        <w:rPr>
          <w:rFonts w:ascii="Arial" w:eastAsia="Calibri" w:hAnsi="Arial" w:cs="Arial"/>
          <w:sz w:val="21"/>
          <w:szCs w:val="21"/>
          <w:lang w:val="pt-PT" w:eastAsia="en-US"/>
        </w:rPr>
      </w:pPr>
    </w:p>
    <w:p w:rsidR="00F247FF" w:rsidRPr="00F247FF" w:rsidRDefault="00F247FF" w:rsidP="00F247FF">
      <w:pPr>
        <w:widowControl w:val="0"/>
        <w:numPr>
          <w:ilvl w:val="0"/>
          <w:numId w:val="30"/>
        </w:numPr>
        <w:tabs>
          <w:tab w:val="left" w:pos="1496"/>
        </w:tabs>
        <w:autoSpaceDE w:val="0"/>
        <w:autoSpaceDN w:val="0"/>
        <w:spacing w:line="244" w:lineRule="auto"/>
        <w:ind w:right="1038"/>
        <w:jc w:val="both"/>
        <w:rPr>
          <w:rFonts w:ascii="Arial" w:eastAsia="Calibri" w:hAnsi="Arial" w:cs="Arial"/>
          <w:sz w:val="21"/>
          <w:szCs w:val="22"/>
          <w:lang w:val="pt-PT" w:eastAsia="en-US"/>
        </w:rPr>
      </w:pPr>
      <w:r w:rsidRPr="00F247FF">
        <w:rPr>
          <w:rFonts w:ascii="Arial" w:eastAsia="Calibri" w:hAnsi="Arial" w:cs="Arial"/>
          <w:sz w:val="22"/>
          <w:szCs w:val="22"/>
          <w:lang w:val="pt-PT" w:eastAsia="en-US"/>
        </w:rPr>
        <w:tab/>
      </w:r>
      <w:r w:rsidRPr="00F247FF">
        <w:rPr>
          <w:rFonts w:ascii="Arial" w:eastAsia="Calibri" w:hAnsi="Arial" w:cs="Arial"/>
          <w:sz w:val="21"/>
          <w:szCs w:val="22"/>
          <w:lang w:val="pt-PT" w:eastAsia="en-US"/>
        </w:rPr>
        <w:t xml:space="preserve">A entrega será feita em </w:t>
      </w:r>
      <w:proofErr w:type="gramStart"/>
      <w:r w:rsidRPr="00F247FF">
        <w:rPr>
          <w:rFonts w:ascii="Arial" w:eastAsia="Calibri" w:hAnsi="Arial" w:cs="Arial"/>
          <w:sz w:val="21"/>
          <w:szCs w:val="22"/>
          <w:lang w:val="pt-PT" w:eastAsia="en-US"/>
        </w:rPr>
        <w:t>5</w:t>
      </w:r>
      <w:proofErr w:type="gramEnd"/>
      <w:r w:rsidRPr="00F247FF">
        <w:rPr>
          <w:rFonts w:ascii="Arial" w:eastAsia="Calibri" w:hAnsi="Arial" w:cs="Arial"/>
          <w:sz w:val="21"/>
          <w:szCs w:val="22"/>
          <w:lang w:val="pt-PT" w:eastAsia="en-US"/>
        </w:rPr>
        <w:t xml:space="preserve"> (cinco) parcelas, e o quantitativo será definido em</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tabela anexa e que poderá ser modificado de acordo com a necessidade da</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Instituição,</w:t>
      </w:r>
      <w:r w:rsidRPr="00F247FF">
        <w:rPr>
          <w:rFonts w:ascii="Arial" w:eastAsia="Calibri" w:hAnsi="Arial" w:cs="Arial"/>
          <w:spacing w:val="6"/>
          <w:sz w:val="21"/>
          <w:szCs w:val="22"/>
          <w:lang w:val="pt-PT" w:eastAsia="en-US"/>
        </w:rPr>
        <w:t xml:space="preserve"> </w:t>
      </w:r>
      <w:r w:rsidRPr="00F247FF">
        <w:rPr>
          <w:rFonts w:ascii="Arial" w:eastAsia="Calibri" w:hAnsi="Arial" w:cs="Arial"/>
          <w:sz w:val="21"/>
          <w:szCs w:val="22"/>
          <w:lang w:val="pt-PT" w:eastAsia="en-US"/>
        </w:rPr>
        <w:t>não</w:t>
      </w:r>
      <w:r w:rsidRPr="00F247FF">
        <w:rPr>
          <w:rFonts w:ascii="Arial" w:eastAsia="Calibri" w:hAnsi="Arial" w:cs="Arial"/>
          <w:spacing w:val="1"/>
          <w:sz w:val="21"/>
          <w:szCs w:val="22"/>
          <w:lang w:val="pt-PT" w:eastAsia="en-US"/>
        </w:rPr>
        <w:t xml:space="preserve"> </w:t>
      </w:r>
      <w:r w:rsidRPr="00F247FF">
        <w:rPr>
          <w:rFonts w:ascii="Arial" w:eastAsia="Calibri" w:hAnsi="Arial" w:cs="Arial"/>
          <w:sz w:val="21"/>
          <w:szCs w:val="22"/>
          <w:lang w:val="pt-PT" w:eastAsia="en-US"/>
        </w:rPr>
        <w:t>ultrapassando</w:t>
      </w:r>
      <w:r w:rsidRPr="00F247FF">
        <w:rPr>
          <w:rFonts w:ascii="Arial" w:eastAsia="Calibri" w:hAnsi="Arial" w:cs="Arial"/>
          <w:spacing w:val="4"/>
          <w:sz w:val="21"/>
          <w:szCs w:val="22"/>
          <w:lang w:val="pt-PT" w:eastAsia="en-US"/>
        </w:rPr>
        <w:t xml:space="preserve"> </w:t>
      </w:r>
      <w:r w:rsidRPr="00F247FF">
        <w:rPr>
          <w:rFonts w:ascii="Arial" w:eastAsia="Calibri" w:hAnsi="Arial" w:cs="Arial"/>
          <w:sz w:val="21"/>
          <w:szCs w:val="22"/>
          <w:lang w:val="pt-PT" w:eastAsia="en-US"/>
        </w:rPr>
        <w:t>25%</w:t>
      </w:r>
      <w:r w:rsidRPr="00F247FF">
        <w:rPr>
          <w:rFonts w:ascii="Arial" w:eastAsia="Calibri" w:hAnsi="Arial" w:cs="Arial"/>
          <w:spacing w:val="3"/>
          <w:sz w:val="21"/>
          <w:szCs w:val="22"/>
          <w:lang w:val="pt-PT" w:eastAsia="en-US"/>
        </w:rPr>
        <w:t xml:space="preserve"> </w:t>
      </w:r>
      <w:r w:rsidRPr="00F247FF">
        <w:rPr>
          <w:rFonts w:ascii="Arial" w:eastAsia="Calibri" w:hAnsi="Arial" w:cs="Arial"/>
          <w:sz w:val="21"/>
          <w:szCs w:val="22"/>
          <w:lang w:val="pt-PT" w:eastAsia="en-US"/>
        </w:rPr>
        <w:t>do</w:t>
      </w:r>
      <w:r w:rsidRPr="00F247FF">
        <w:rPr>
          <w:rFonts w:ascii="Arial" w:eastAsia="Calibri" w:hAnsi="Arial" w:cs="Arial"/>
          <w:spacing w:val="4"/>
          <w:sz w:val="21"/>
          <w:szCs w:val="22"/>
          <w:lang w:val="pt-PT" w:eastAsia="en-US"/>
        </w:rPr>
        <w:t xml:space="preserve"> </w:t>
      </w:r>
      <w:r w:rsidRPr="00F247FF">
        <w:rPr>
          <w:rFonts w:ascii="Arial" w:eastAsia="Calibri" w:hAnsi="Arial" w:cs="Arial"/>
          <w:sz w:val="21"/>
          <w:szCs w:val="22"/>
          <w:lang w:val="pt-PT" w:eastAsia="en-US"/>
        </w:rPr>
        <w:t>quantitativo</w:t>
      </w:r>
      <w:r w:rsidRPr="00F247FF">
        <w:rPr>
          <w:rFonts w:ascii="Arial" w:eastAsia="Calibri" w:hAnsi="Arial" w:cs="Arial"/>
          <w:spacing w:val="4"/>
          <w:sz w:val="21"/>
          <w:szCs w:val="22"/>
          <w:lang w:val="pt-PT" w:eastAsia="en-US"/>
        </w:rPr>
        <w:t xml:space="preserve"> </w:t>
      </w:r>
      <w:r w:rsidRPr="00F247FF">
        <w:rPr>
          <w:rFonts w:ascii="Arial" w:eastAsia="Calibri" w:hAnsi="Arial" w:cs="Arial"/>
          <w:sz w:val="21"/>
          <w:szCs w:val="22"/>
          <w:lang w:val="pt-PT" w:eastAsia="en-US"/>
        </w:rPr>
        <w:t>solicitado.</w:t>
      </w:r>
    </w:p>
    <w:p w:rsidR="00F247FF" w:rsidRPr="00F247FF" w:rsidRDefault="00F247FF" w:rsidP="00F247FF">
      <w:pPr>
        <w:widowControl w:val="0"/>
        <w:autoSpaceDE w:val="0"/>
        <w:autoSpaceDN w:val="0"/>
        <w:spacing w:before="4"/>
        <w:rPr>
          <w:rFonts w:ascii="Arial" w:eastAsia="Calibri" w:hAnsi="Arial" w:cs="Arial"/>
          <w:sz w:val="21"/>
          <w:szCs w:val="21"/>
          <w:lang w:val="pt-PT" w:eastAsia="en-US"/>
        </w:rPr>
      </w:pPr>
    </w:p>
    <w:p w:rsidR="00F247FF" w:rsidRPr="00F247FF" w:rsidRDefault="00F247FF" w:rsidP="00F247FF">
      <w:pPr>
        <w:widowControl w:val="0"/>
        <w:numPr>
          <w:ilvl w:val="0"/>
          <w:numId w:val="30"/>
        </w:numPr>
        <w:tabs>
          <w:tab w:val="left" w:pos="1436"/>
        </w:tabs>
        <w:autoSpaceDE w:val="0"/>
        <w:autoSpaceDN w:val="0"/>
        <w:spacing w:line="244" w:lineRule="auto"/>
        <w:ind w:right="1038"/>
        <w:jc w:val="both"/>
        <w:rPr>
          <w:rFonts w:ascii="Arial" w:eastAsia="Calibri" w:hAnsi="Arial" w:cs="Arial"/>
          <w:sz w:val="21"/>
          <w:szCs w:val="22"/>
          <w:lang w:val="pt-PT" w:eastAsia="en-US"/>
        </w:rPr>
      </w:pPr>
      <w:r w:rsidRPr="00F247FF">
        <w:rPr>
          <w:rFonts w:ascii="Arial" w:eastAsia="Calibri" w:hAnsi="Arial" w:cs="Arial"/>
          <w:sz w:val="21"/>
          <w:szCs w:val="22"/>
          <w:lang w:val="pt-PT" w:eastAsia="en-US"/>
        </w:rPr>
        <w:t>Prazo</w:t>
      </w:r>
      <w:r w:rsidRPr="00F247FF">
        <w:rPr>
          <w:rFonts w:ascii="Arial" w:eastAsia="Calibri" w:hAnsi="Arial" w:cs="Arial"/>
          <w:spacing w:val="25"/>
          <w:sz w:val="21"/>
          <w:szCs w:val="22"/>
          <w:lang w:val="pt-PT" w:eastAsia="en-US"/>
        </w:rPr>
        <w:t xml:space="preserve"> </w:t>
      </w:r>
      <w:r w:rsidRPr="00F247FF">
        <w:rPr>
          <w:rFonts w:ascii="Arial" w:eastAsia="Calibri" w:hAnsi="Arial" w:cs="Arial"/>
          <w:sz w:val="21"/>
          <w:szCs w:val="22"/>
          <w:lang w:val="pt-PT" w:eastAsia="en-US"/>
        </w:rPr>
        <w:t>de</w:t>
      </w:r>
      <w:r w:rsidRPr="00F247FF">
        <w:rPr>
          <w:rFonts w:ascii="Arial" w:eastAsia="Calibri" w:hAnsi="Arial" w:cs="Arial"/>
          <w:spacing w:val="23"/>
          <w:sz w:val="21"/>
          <w:szCs w:val="22"/>
          <w:lang w:val="pt-PT" w:eastAsia="en-US"/>
        </w:rPr>
        <w:t xml:space="preserve"> </w:t>
      </w:r>
      <w:r w:rsidRPr="00F247FF">
        <w:rPr>
          <w:rFonts w:ascii="Arial" w:eastAsia="Calibri" w:hAnsi="Arial" w:cs="Arial"/>
          <w:sz w:val="21"/>
          <w:szCs w:val="22"/>
          <w:lang w:val="pt-PT" w:eastAsia="en-US"/>
        </w:rPr>
        <w:t>validade</w:t>
      </w:r>
      <w:r w:rsidRPr="00F247FF">
        <w:rPr>
          <w:rFonts w:ascii="Arial" w:eastAsia="Calibri" w:hAnsi="Arial" w:cs="Arial"/>
          <w:spacing w:val="23"/>
          <w:sz w:val="21"/>
          <w:szCs w:val="22"/>
          <w:lang w:val="pt-PT" w:eastAsia="en-US"/>
        </w:rPr>
        <w:t xml:space="preserve"> </w:t>
      </w:r>
      <w:r w:rsidRPr="00F247FF">
        <w:rPr>
          <w:rFonts w:ascii="Arial" w:eastAsia="Calibri" w:hAnsi="Arial" w:cs="Arial"/>
          <w:sz w:val="21"/>
          <w:szCs w:val="22"/>
          <w:lang w:val="pt-PT" w:eastAsia="en-US"/>
        </w:rPr>
        <w:t>dos</w:t>
      </w:r>
      <w:r w:rsidRPr="00F247FF">
        <w:rPr>
          <w:rFonts w:ascii="Arial" w:eastAsia="Calibri" w:hAnsi="Arial" w:cs="Arial"/>
          <w:spacing w:val="22"/>
          <w:sz w:val="21"/>
          <w:szCs w:val="22"/>
          <w:lang w:val="pt-PT" w:eastAsia="en-US"/>
        </w:rPr>
        <w:t xml:space="preserve"> </w:t>
      </w:r>
      <w:r w:rsidRPr="00F247FF">
        <w:rPr>
          <w:rFonts w:ascii="Arial" w:eastAsia="Calibri" w:hAnsi="Arial" w:cs="Arial"/>
          <w:sz w:val="21"/>
          <w:szCs w:val="22"/>
          <w:lang w:val="pt-PT" w:eastAsia="en-US"/>
        </w:rPr>
        <w:t>kits</w:t>
      </w:r>
      <w:r w:rsidRPr="00F247FF">
        <w:rPr>
          <w:rFonts w:ascii="Arial" w:eastAsia="Calibri" w:hAnsi="Arial" w:cs="Arial"/>
          <w:spacing w:val="26"/>
          <w:sz w:val="21"/>
          <w:szCs w:val="22"/>
          <w:lang w:val="pt-PT" w:eastAsia="en-US"/>
        </w:rPr>
        <w:t xml:space="preserve"> </w:t>
      </w:r>
      <w:r w:rsidRPr="00F247FF">
        <w:rPr>
          <w:rFonts w:ascii="Arial" w:eastAsia="Calibri" w:hAnsi="Arial" w:cs="Arial"/>
          <w:sz w:val="21"/>
          <w:szCs w:val="22"/>
          <w:lang w:val="pt-PT" w:eastAsia="en-US"/>
        </w:rPr>
        <w:t>deve</w:t>
      </w:r>
      <w:r w:rsidRPr="00F247FF">
        <w:rPr>
          <w:rFonts w:ascii="Arial" w:eastAsia="Calibri" w:hAnsi="Arial" w:cs="Arial"/>
          <w:spacing w:val="26"/>
          <w:sz w:val="21"/>
          <w:szCs w:val="22"/>
          <w:lang w:val="pt-PT" w:eastAsia="en-US"/>
        </w:rPr>
        <w:t xml:space="preserve"> </w:t>
      </w:r>
      <w:r w:rsidRPr="00F247FF">
        <w:rPr>
          <w:rFonts w:ascii="Arial" w:eastAsia="Calibri" w:hAnsi="Arial" w:cs="Arial"/>
          <w:sz w:val="21"/>
          <w:szCs w:val="22"/>
          <w:lang w:val="pt-PT" w:eastAsia="en-US"/>
        </w:rPr>
        <w:t>ser</w:t>
      </w:r>
      <w:r w:rsidRPr="00F247FF">
        <w:rPr>
          <w:rFonts w:ascii="Arial" w:eastAsia="Calibri" w:hAnsi="Arial" w:cs="Arial"/>
          <w:spacing w:val="25"/>
          <w:sz w:val="21"/>
          <w:szCs w:val="22"/>
          <w:lang w:val="pt-PT" w:eastAsia="en-US"/>
        </w:rPr>
        <w:t xml:space="preserve"> </w:t>
      </w:r>
      <w:r w:rsidRPr="00F247FF">
        <w:rPr>
          <w:rFonts w:ascii="Arial" w:eastAsia="Calibri" w:hAnsi="Arial" w:cs="Arial"/>
          <w:sz w:val="21"/>
          <w:szCs w:val="22"/>
          <w:lang w:val="pt-PT" w:eastAsia="en-US"/>
        </w:rPr>
        <w:t>de</w:t>
      </w:r>
      <w:r w:rsidRPr="00F247FF">
        <w:rPr>
          <w:rFonts w:ascii="Arial" w:eastAsia="Calibri" w:hAnsi="Arial" w:cs="Arial"/>
          <w:spacing w:val="25"/>
          <w:sz w:val="21"/>
          <w:szCs w:val="22"/>
          <w:lang w:val="pt-PT" w:eastAsia="en-US"/>
        </w:rPr>
        <w:t xml:space="preserve"> </w:t>
      </w:r>
      <w:r w:rsidRPr="00F247FF">
        <w:rPr>
          <w:rFonts w:ascii="Arial" w:eastAsia="Calibri" w:hAnsi="Arial" w:cs="Arial"/>
          <w:sz w:val="21"/>
          <w:szCs w:val="22"/>
          <w:lang w:val="pt-PT" w:eastAsia="en-US"/>
        </w:rPr>
        <w:t>no</w:t>
      </w:r>
      <w:r w:rsidRPr="00F247FF">
        <w:rPr>
          <w:rFonts w:ascii="Arial" w:eastAsia="Calibri" w:hAnsi="Arial" w:cs="Arial"/>
          <w:spacing w:val="49"/>
          <w:sz w:val="21"/>
          <w:szCs w:val="22"/>
          <w:lang w:val="pt-PT" w:eastAsia="en-US"/>
        </w:rPr>
        <w:t xml:space="preserve"> </w:t>
      </w:r>
      <w:r w:rsidRPr="00F247FF">
        <w:rPr>
          <w:rFonts w:ascii="Arial" w:eastAsia="Calibri" w:hAnsi="Arial" w:cs="Arial"/>
          <w:sz w:val="21"/>
          <w:szCs w:val="22"/>
          <w:lang w:val="pt-PT" w:eastAsia="en-US"/>
        </w:rPr>
        <w:t>mínimo</w:t>
      </w:r>
      <w:r w:rsidRPr="00F247FF">
        <w:rPr>
          <w:rFonts w:ascii="Arial" w:eastAsia="Calibri" w:hAnsi="Arial" w:cs="Arial"/>
          <w:spacing w:val="26"/>
          <w:sz w:val="21"/>
          <w:szCs w:val="22"/>
          <w:lang w:val="pt-PT" w:eastAsia="en-US"/>
        </w:rPr>
        <w:t xml:space="preserve"> </w:t>
      </w:r>
      <w:r w:rsidRPr="00F247FF">
        <w:rPr>
          <w:rFonts w:ascii="Arial" w:eastAsia="Calibri" w:hAnsi="Arial" w:cs="Arial"/>
          <w:sz w:val="21"/>
          <w:szCs w:val="22"/>
          <w:lang w:val="pt-PT" w:eastAsia="en-US"/>
        </w:rPr>
        <w:t>06</w:t>
      </w:r>
      <w:r w:rsidRPr="00F247FF">
        <w:rPr>
          <w:rFonts w:ascii="Arial" w:eastAsia="Calibri" w:hAnsi="Arial" w:cs="Arial"/>
          <w:spacing w:val="23"/>
          <w:sz w:val="21"/>
          <w:szCs w:val="22"/>
          <w:lang w:val="pt-PT" w:eastAsia="en-US"/>
        </w:rPr>
        <w:t xml:space="preserve"> </w:t>
      </w:r>
      <w:r w:rsidRPr="00F247FF">
        <w:rPr>
          <w:rFonts w:ascii="Arial" w:eastAsia="Calibri" w:hAnsi="Arial" w:cs="Arial"/>
          <w:sz w:val="21"/>
          <w:szCs w:val="22"/>
          <w:lang w:val="pt-PT" w:eastAsia="en-US"/>
        </w:rPr>
        <w:t>meses</w:t>
      </w:r>
      <w:r w:rsidRPr="00F247FF">
        <w:rPr>
          <w:rFonts w:ascii="Arial" w:eastAsia="Calibri" w:hAnsi="Arial" w:cs="Arial"/>
          <w:spacing w:val="26"/>
          <w:sz w:val="21"/>
          <w:szCs w:val="22"/>
          <w:lang w:val="pt-PT" w:eastAsia="en-US"/>
        </w:rPr>
        <w:t xml:space="preserve"> </w:t>
      </w:r>
      <w:r w:rsidRPr="00F247FF">
        <w:rPr>
          <w:rFonts w:ascii="Arial" w:eastAsia="Calibri" w:hAnsi="Arial" w:cs="Arial"/>
          <w:sz w:val="21"/>
          <w:szCs w:val="22"/>
          <w:lang w:val="pt-PT" w:eastAsia="en-US"/>
        </w:rPr>
        <w:t>a</w:t>
      </w:r>
      <w:r w:rsidRPr="00F247FF">
        <w:rPr>
          <w:rFonts w:ascii="Arial" w:eastAsia="Calibri" w:hAnsi="Arial" w:cs="Arial"/>
          <w:spacing w:val="25"/>
          <w:sz w:val="21"/>
          <w:szCs w:val="22"/>
          <w:lang w:val="pt-PT" w:eastAsia="en-US"/>
        </w:rPr>
        <w:t xml:space="preserve"> </w:t>
      </w:r>
      <w:r w:rsidRPr="00F247FF">
        <w:rPr>
          <w:rFonts w:ascii="Arial" w:eastAsia="Calibri" w:hAnsi="Arial" w:cs="Arial"/>
          <w:sz w:val="21"/>
          <w:szCs w:val="22"/>
          <w:lang w:val="pt-PT" w:eastAsia="en-US"/>
        </w:rPr>
        <w:t>partir</w:t>
      </w:r>
      <w:r w:rsidRPr="00F247FF">
        <w:rPr>
          <w:rFonts w:ascii="Arial" w:eastAsia="Calibri" w:hAnsi="Arial" w:cs="Arial"/>
          <w:spacing w:val="25"/>
          <w:sz w:val="21"/>
          <w:szCs w:val="22"/>
          <w:lang w:val="pt-PT" w:eastAsia="en-US"/>
        </w:rPr>
        <w:t xml:space="preserve"> </w:t>
      </w:r>
      <w:r w:rsidRPr="00F247FF">
        <w:rPr>
          <w:rFonts w:ascii="Arial" w:eastAsia="Calibri" w:hAnsi="Arial" w:cs="Arial"/>
          <w:sz w:val="21"/>
          <w:szCs w:val="22"/>
          <w:lang w:val="pt-PT" w:eastAsia="en-US"/>
        </w:rPr>
        <w:t>da</w:t>
      </w:r>
      <w:r w:rsidRPr="00F247FF">
        <w:rPr>
          <w:rFonts w:ascii="Arial" w:eastAsia="Calibri" w:hAnsi="Arial" w:cs="Arial"/>
          <w:spacing w:val="26"/>
          <w:sz w:val="21"/>
          <w:szCs w:val="22"/>
          <w:lang w:val="pt-PT" w:eastAsia="en-US"/>
        </w:rPr>
        <w:t xml:space="preserve"> </w:t>
      </w:r>
      <w:r w:rsidRPr="00F247FF">
        <w:rPr>
          <w:rFonts w:ascii="Arial" w:eastAsia="Calibri" w:hAnsi="Arial" w:cs="Arial"/>
          <w:sz w:val="21"/>
          <w:szCs w:val="22"/>
          <w:lang w:val="pt-PT" w:eastAsia="en-US"/>
        </w:rPr>
        <w:t>data</w:t>
      </w:r>
      <w:r w:rsidRPr="00F247FF">
        <w:rPr>
          <w:rFonts w:ascii="Arial" w:eastAsia="Calibri" w:hAnsi="Arial" w:cs="Arial"/>
          <w:spacing w:val="-56"/>
          <w:sz w:val="21"/>
          <w:szCs w:val="22"/>
          <w:lang w:val="pt-PT" w:eastAsia="en-US"/>
        </w:rPr>
        <w:t xml:space="preserve"> </w:t>
      </w:r>
      <w:r w:rsidRPr="00F247FF">
        <w:rPr>
          <w:rFonts w:ascii="Arial" w:eastAsia="Calibri" w:hAnsi="Arial" w:cs="Arial"/>
          <w:sz w:val="21"/>
          <w:szCs w:val="22"/>
          <w:lang w:val="pt-PT" w:eastAsia="en-US"/>
        </w:rPr>
        <w:t>de</w:t>
      </w:r>
      <w:r w:rsidRPr="00F247FF">
        <w:rPr>
          <w:rFonts w:ascii="Arial" w:eastAsia="Calibri" w:hAnsi="Arial" w:cs="Arial"/>
          <w:spacing w:val="2"/>
          <w:sz w:val="21"/>
          <w:szCs w:val="22"/>
          <w:lang w:val="pt-PT" w:eastAsia="en-US"/>
        </w:rPr>
        <w:t xml:space="preserve"> </w:t>
      </w:r>
      <w:r w:rsidRPr="00F247FF">
        <w:rPr>
          <w:rFonts w:ascii="Arial" w:eastAsia="Calibri" w:hAnsi="Arial" w:cs="Arial"/>
          <w:sz w:val="21"/>
          <w:szCs w:val="22"/>
          <w:lang w:val="pt-PT" w:eastAsia="en-US"/>
        </w:rPr>
        <w:t>entrega</w:t>
      </w:r>
      <w:r w:rsidRPr="00F247FF">
        <w:rPr>
          <w:rFonts w:ascii="Arial" w:eastAsia="Calibri" w:hAnsi="Arial" w:cs="Arial"/>
          <w:spacing w:val="2"/>
          <w:sz w:val="21"/>
          <w:szCs w:val="22"/>
          <w:lang w:val="pt-PT" w:eastAsia="en-US"/>
        </w:rPr>
        <w:t xml:space="preserve"> </w:t>
      </w:r>
      <w:r w:rsidRPr="00F247FF">
        <w:rPr>
          <w:rFonts w:ascii="Arial" w:eastAsia="Calibri" w:hAnsi="Arial" w:cs="Arial"/>
          <w:sz w:val="21"/>
          <w:szCs w:val="22"/>
          <w:lang w:val="pt-PT" w:eastAsia="en-US"/>
        </w:rPr>
        <w:t>no</w:t>
      </w:r>
      <w:r w:rsidRPr="00F247FF">
        <w:rPr>
          <w:rFonts w:ascii="Arial" w:eastAsia="Calibri" w:hAnsi="Arial" w:cs="Arial"/>
          <w:spacing w:val="-2"/>
          <w:sz w:val="21"/>
          <w:szCs w:val="22"/>
          <w:lang w:val="pt-PT" w:eastAsia="en-US"/>
        </w:rPr>
        <w:t xml:space="preserve"> </w:t>
      </w:r>
      <w:r w:rsidRPr="00F247FF">
        <w:rPr>
          <w:rFonts w:ascii="Arial" w:eastAsia="Calibri" w:hAnsi="Arial" w:cs="Arial"/>
          <w:sz w:val="21"/>
          <w:szCs w:val="22"/>
          <w:lang w:val="pt-PT" w:eastAsia="en-US"/>
        </w:rPr>
        <w:t>almoxarifado</w:t>
      </w:r>
    </w:p>
    <w:p w:rsidR="00F247FF" w:rsidRDefault="00F247FF" w:rsidP="00F247FF">
      <w:pPr>
        <w:spacing w:line="360" w:lineRule="auto"/>
        <w:jc w:val="both"/>
        <w:rPr>
          <w:rFonts w:ascii="Arial" w:hAnsi="Arial" w:cs="Arial"/>
          <w:b/>
          <w:sz w:val="20"/>
          <w:szCs w:val="20"/>
        </w:rPr>
      </w:pPr>
    </w:p>
    <w:p w:rsidR="00E563F9" w:rsidRPr="00F247FF" w:rsidRDefault="00F247FF" w:rsidP="00303F30">
      <w:pPr>
        <w:pStyle w:val="Corpodetexto"/>
        <w:shd w:val="clear" w:color="auto" w:fill="FFFFFF" w:themeFill="background1"/>
        <w:spacing w:line="360" w:lineRule="auto"/>
        <w:rPr>
          <w:rFonts w:ascii="Arial" w:hAnsi="Arial" w:cs="Arial"/>
          <w:sz w:val="20"/>
          <w:szCs w:val="20"/>
        </w:rPr>
      </w:pPr>
      <w:r w:rsidRPr="005D754B">
        <w:rPr>
          <w:rFonts w:ascii="Arial" w:hAnsi="Arial" w:cs="Arial"/>
          <w:sz w:val="20"/>
          <w:szCs w:val="20"/>
        </w:rPr>
        <w:t xml:space="preserve">TODOS OS ITENS DEVERÃO SER ENTREGUES COM PRAZO </w:t>
      </w:r>
      <w:r>
        <w:rPr>
          <w:rFonts w:ascii="Arial" w:hAnsi="Arial" w:cs="Arial"/>
          <w:sz w:val="20"/>
          <w:szCs w:val="20"/>
        </w:rPr>
        <w:t xml:space="preserve">DE VALIDADE MINIMA DE </w:t>
      </w:r>
      <w:r w:rsidR="00303F30">
        <w:rPr>
          <w:rFonts w:ascii="Arial" w:hAnsi="Arial" w:cs="Arial"/>
          <w:sz w:val="20"/>
          <w:szCs w:val="20"/>
        </w:rPr>
        <w:t>06</w:t>
      </w:r>
      <w:r>
        <w:rPr>
          <w:rFonts w:ascii="Arial" w:hAnsi="Arial" w:cs="Arial"/>
          <w:sz w:val="20"/>
          <w:szCs w:val="20"/>
        </w:rPr>
        <w:t xml:space="preserve"> MESES.</w:t>
      </w:r>
    </w:p>
    <w:p w:rsidR="00E563F9" w:rsidRDefault="00E563F9" w:rsidP="005D754B">
      <w:pPr>
        <w:spacing w:line="360" w:lineRule="auto"/>
        <w:jc w:val="center"/>
        <w:rPr>
          <w:rFonts w:ascii="Arial" w:hAnsi="Arial" w:cs="Arial"/>
          <w:b/>
          <w:sz w:val="20"/>
          <w:szCs w:val="20"/>
        </w:rPr>
      </w:pPr>
    </w:p>
    <w:p w:rsidR="005D754B" w:rsidRDefault="005D754B" w:rsidP="005D754B">
      <w:pPr>
        <w:spacing w:line="360" w:lineRule="auto"/>
        <w:jc w:val="center"/>
        <w:rPr>
          <w:rFonts w:ascii="Arial" w:hAnsi="Arial" w:cs="Arial"/>
          <w:b/>
          <w:sz w:val="20"/>
          <w:szCs w:val="20"/>
        </w:rPr>
      </w:pPr>
      <w:r w:rsidRPr="005D754B">
        <w:rPr>
          <w:rFonts w:ascii="Arial" w:hAnsi="Arial" w:cs="Arial"/>
          <w:b/>
          <w:sz w:val="20"/>
          <w:szCs w:val="20"/>
        </w:rPr>
        <w:t>CRONOGRAMA DE ENTREGA PROGRAMADA</w:t>
      </w:r>
      <w:r w:rsidR="00C954C5">
        <w:rPr>
          <w:rFonts w:ascii="Arial" w:hAnsi="Arial" w:cs="Arial"/>
          <w:b/>
          <w:sz w:val="20"/>
          <w:szCs w:val="20"/>
        </w:rPr>
        <w:t xml:space="preserve"> – LOTE </w:t>
      </w:r>
      <w:proofErr w:type="gramStart"/>
      <w:r w:rsidR="00C954C5">
        <w:rPr>
          <w:rFonts w:ascii="Arial" w:hAnsi="Arial" w:cs="Arial"/>
          <w:b/>
          <w:sz w:val="20"/>
          <w:szCs w:val="20"/>
        </w:rPr>
        <w:t>1</w:t>
      </w:r>
      <w:proofErr w:type="gramEnd"/>
    </w:p>
    <w:p w:rsidR="00C954C5" w:rsidRDefault="00C954C5" w:rsidP="005D754B">
      <w:pPr>
        <w:spacing w:line="360" w:lineRule="auto"/>
        <w:jc w:val="center"/>
        <w:rPr>
          <w:rFonts w:ascii="Arial" w:hAnsi="Arial" w:cs="Arial"/>
          <w:b/>
          <w:sz w:val="20"/>
          <w:szCs w:val="20"/>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40"/>
        <w:gridCol w:w="1470"/>
        <w:gridCol w:w="1466"/>
        <w:gridCol w:w="1468"/>
        <w:gridCol w:w="1469"/>
        <w:gridCol w:w="1469"/>
      </w:tblGrid>
      <w:tr w:rsidR="00C954C5" w:rsidRPr="00C954C5" w:rsidTr="006974E4">
        <w:trPr>
          <w:trHeight w:val="492"/>
        </w:trPr>
        <w:tc>
          <w:tcPr>
            <w:tcW w:w="1640" w:type="dxa"/>
          </w:tcPr>
          <w:p w:rsidR="00C954C5" w:rsidRPr="00C954C5" w:rsidRDefault="00C954C5" w:rsidP="00C954C5">
            <w:pPr>
              <w:widowControl w:val="0"/>
              <w:autoSpaceDE w:val="0"/>
              <w:autoSpaceDN w:val="0"/>
              <w:spacing w:line="240" w:lineRule="exact"/>
              <w:ind w:left="289" w:right="282"/>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Item</w:t>
            </w:r>
          </w:p>
          <w:p w:rsidR="00C954C5" w:rsidRPr="00C954C5" w:rsidRDefault="00C954C5" w:rsidP="00C954C5">
            <w:pPr>
              <w:widowControl w:val="0"/>
              <w:autoSpaceDE w:val="0"/>
              <w:autoSpaceDN w:val="0"/>
              <w:spacing w:before="5" w:line="227" w:lineRule="exact"/>
              <w:ind w:left="289" w:right="284"/>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Descritivo</w:t>
            </w:r>
          </w:p>
        </w:tc>
        <w:tc>
          <w:tcPr>
            <w:tcW w:w="1470" w:type="dxa"/>
          </w:tcPr>
          <w:p w:rsidR="00C954C5" w:rsidRPr="00C954C5" w:rsidRDefault="00C954C5" w:rsidP="00C954C5">
            <w:pPr>
              <w:widowControl w:val="0"/>
              <w:autoSpaceDE w:val="0"/>
              <w:autoSpaceDN w:val="0"/>
              <w:spacing w:line="240" w:lineRule="exact"/>
              <w:ind w:left="194" w:right="183"/>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1º</w:t>
            </w:r>
            <w:r w:rsidRPr="00C954C5">
              <w:rPr>
                <w:rFonts w:ascii="Arial" w:eastAsia="Calibri" w:hAnsi="Arial" w:cs="Arial"/>
                <w:b/>
                <w:spacing w:val="8"/>
                <w:sz w:val="21"/>
                <w:szCs w:val="22"/>
                <w:lang w:val="pt-PT" w:eastAsia="en-US"/>
              </w:rPr>
              <w:t xml:space="preserve"> </w:t>
            </w:r>
            <w:r w:rsidRPr="00C954C5">
              <w:rPr>
                <w:rFonts w:ascii="Arial" w:eastAsia="Calibri" w:hAnsi="Arial" w:cs="Arial"/>
                <w:b/>
                <w:sz w:val="21"/>
                <w:szCs w:val="22"/>
                <w:lang w:val="pt-PT" w:eastAsia="en-US"/>
              </w:rPr>
              <w:t>Entrega</w:t>
            </w:r>
          </w:p>
          <w:p w:rsidR="00C954C5" w:rsidRPr="00C954C5" w:rsidRDefault="00C954C5" w:rsidP="00C954C5">
            <w:pPr>
              <w:widowControl w:val="0"/>
              <w:autoSpaceDE w:val="0"/>
              <w:autoSpaceDN w:val="0"/>
              <w:spacing w:before="5" w:line="227" w:lineRule="exact"/>
              <w:ind w:left="194" w:right="183"/>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(10)</w:t>
            </w:r>
          </w:p>
        </w:tc>
        <w:tc>
          <w:tcPr>
            <w:tcW w:w="1466" w:type="dxa"/>
          </w:tcPr>
          <w:p w:rsidR="00C954C5" w:rsidRPr="00C954C5" w:rsidRDefault="00C954C5" w:rsidP="00C954C5">
            <w:pPr>
              <w:widowControl w:val="0"/>
              <w:autoSpaceDE w:val="0"/>
              <w:autoSpaceDN w:val="0"/>
              <w:spacing w:line="240" w:lineRule="exact"/>
              <w:ind w:left="191" w:right="181"/>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2º</w:t>
            </w:r>
            <w:r w:rsidRPr="00C954C5">
              <w:rPr>
                <w:rFonts w:ascii="Arial" w:eastAsia="Calibri" w:hAnsi="Arial" w:cs="Arial"/>
                <w:b/>
                <w:spacing w:val="9"/>
                <w:sz w:val="21"/>
                <w:szCs w:val="22"/>
                <w:lang w:val="pt-PT" w:eastAsia="en-US"/>
              </w:rPr>
              <w:t xml:space="preserve"> </w:t>
            </w:r>
            <w:r w:rsidRPr="00C954C5">
              <w:rPr>
                <w:rFonts w:ascii="Arial" w:eastAsia="Calibri" w:hAnsi="Arial" w:cs="Arial"/>
                <w:b/>
                <w:sz w:val="21"/>
                <w:szCs w:val="22"/>
                <w:lang w:val="pt-PT" w:eastAsia="en-US"/>
              </w:rPr>
              <w:t>Entrega</w:t>
            </w:r>
          </w:p>
          <w:p w:rsidR="00C954C5" w:rsidRPr="00C954C5" w:rsidRDefault="00C954C5" w:rsidP="00C954C5">
            <w:pPr>
              <w:widowControl w:val="0"/>
              <w:autoSpaceDE w:val="0"/>
              <w:autoSpaceDN w:val="0"/>
              <w:spacing w:before="5" w:line="227" w:lineRule="exact"/>
              <w:ind w:left="191" w:right="181"/>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(70)</w:t>
            </w:r>
          </w:p>
        </w:tc>
        <w:tc>
          <w:tcPr>
            <w:tcW w:w="1468" w:type="dxa"/>
          </w:tcPr>
          <w:p w:rsidR="00C954C5" w:rsidRPr="00C954C5" w:rsidRDefault="00C954C5" w:rsidP="00C954C5">
            <w:pPr>
              <w:widowControl w:val="0"/>
              <w:autoSpaceDE w:val="0"/>
              <w:autoSpaceDN w:val="0"/>
              <w:spacing w:line="240" w:lineRule="exact"/>
              <w:ind w:left="195" w:right="179"/>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3º</w:t>
            </w:r>
            <w:r w:rsidRPr="00C954C5">
              <w:rPr>
                <w:rFonts w:ascii="Arial" w:eastAsia="Calibri" w:hAnsi="Arial" w:cs="Arial"/>
                <w:b/>
                <w:spacing w:val="9"/>
                <w:sz w:val="21"/>
                <w:szCs w:val="22"/>
                <w:lang w:val="pt-PT" w:eastAsia="en-US"/>
              </w:rPr>
              <w:t xml:space="preserve"> </w:t>
            </w:r>
            <w:r w:rsidRPr="00C954C5">
              <w:rPr>
                <w:rFonts w:ascii="Arial" w:eastAsia="Calibri" w:hAnsi="Arial" w:cs="Arial"/>
                <w:b/>
                <w:sz w:val="21"/>
                <w:szCs w:val="22"/>
                <w:lang w:val="pt-PT" w:eastAsia="en-US"/>
              </w:rPr>
              <w:t>Entrega</w:t>
            </w:r>
          </w:p>
          <w:p w:rsidR="00C954C5" w:rsidRPr="00C954C5" w:rsidRDefault="00C954C5" w:rsidP="00C954C5">
            <w:pPr>
              <w:widowControl w:val="0"/>
              <w:autoSpaceDE w:val="0"/>
              <w:autoSpaceDN w:val="0"/>
              <w:spacing w:before="5" w:line="227" w:lineRule="exact"/>
              <w:ind w:left="192" w:right="179"/>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(130)</w:t>
            </w:r>
          </w:p>
        </w:tc>
        <w:tc>
          <w:tcPr>
            <w:tcW w:w="1469" w:type="dxa"/>
          </w:tcPr>
          <w:p w:rsidR="00C954C5" w:rsidRPr="00C954C5" w:rsidRDefault="00C954C5" w:rsidP="00C954C5">
            <w:pPr>
              <w:widowControl w:val="0"/>
              <w:autoSpaceDE w:val="0"/>
              <w:autoSpaceDN w:val="0"/>
              <w:spacing w:line="240" w:lineRule="exact"/>
              <w:ind w:left="196" w:right="180"/>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4º</w:t>
            </w:r>
            <w:r w:rsidRPr="00C954C5">
              <w:rPr>
                <w:rFonts w:ascii="Arial" w:eastAsia="Calibri" w:hAnsi="Arial" w:cs="Arial"/>
                <w:b/>
                <w:spacing w:val="8"/>
                <w:sz w:val="21"/>
                <w:szCs w:val="22"/>
                <w:lang w:val="pt-PT" w:eastAsia="en-US"/>
              </w:rPr>
              <w:t xml:space="preserve"> </w:t>
            </w:r>
            <w:r w:rsidRPr="00C954C5">
              <w:rPr>
                <w:rFonts w:ascii="Arial" w:eastAsia="Calibri" w:hAnsi="Arial" w:cs="Arial"/>
                <w:b/>
                <w:sz w:val="21"/>
                <w:szCs w:val="22"/>
                <w:lang w:val="pt-PT" w:eastAsia="en-US"/>
              </w:rPr>
              <w:t>Entrega</w:t>
            </w:r>
          </w:p>
          <w:p w:rsidR="00C954C5" w:rsidRPr="00C954C5" w:rsidRDefault="00C954C5" w:rsidP="00C954C5">
            <w:pPr>
              <w:widowControl w:val="0"/>
              <w:autoSpaceDE w:val="0"/>
              <w:autoSpaceDN w:val="0"/>
              <w:spacing w:before="5" w:line="227" w:lineRule="exact"/>
              <w:ind w:left="194" w:right="180"/>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(190)</w:t>
            </w:r>
          </w:p>
        </w:tc>
        <w:tc>
          <w:tcPr>
            <w:tcW w:w="1469" w:type="dxa"/>
          </w:tcPr>
          <w:p w:rsidR="00C954C5" w:rsidRPr="00C954C5" w:rsidRDefault="00C954C5" w:rsidP="00C954C5">
            <w:pPr>
              <w:widowControl w:val="0"/>
              <w:autoSpaceDE w:val="0"/>
              <w:autoSpaceDN w:val="0"/>
              <w:spacing w:line="240" w:lineRule="exact"/>
              <w:ind w:left="196" w:right="180"/>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5º</w:t>
            </w:r>
            <w:r w:rsidRPr="00C954C5">
              <w:rPr>
                <w:rFonts w:ascii="Arial" w:eastAsia="Calibri" w:hAnsi="Arial" w:cs="Arial"/>
                <w:b/>
                <w:spacing w:val="8"/>
                <w:sz w:val="21"/>
                <w:szCs w:val="22"/>
                <w:lang w:val="pt-PT" w:eastAsia="en-US"/>
              </w:rPr>
              <w:t xml:space="preserve"> </w:t>
            </w:r>
            <w:r w:rsidRPr="00C954C5">
              <w:rPr>
                <w:rFonts w:ascii="Arial" w:eastAsia="Calibri" w:hAnsi="Arial" w:cs="Arial"/>
                <w:b/>
                <w:sz w:val="21"/>
                <w:szCs w:val="22"/>
                <w:lang w:val="pt-PT" w:eastAsia="en-US"/>
              </w:rPr>
              <w:t>Entrega</w:t>
            </w:r>
          </w:p>
          <w:p w:rsidR="00C954C5" w:rsidRPr="00C954C5" w:rsidRDefault="00C954C5" w:rsidP="00C954C5">
            <w:pPr>
              <w:widowControl w:val="0"/>
              <w:autoSpaceDE w:val="0"/>
              <w:autoSpaceDN w:val="0"/>
              <w:spacing w:before="5" w:line="227" w:lineRule="exact"/>
              <w:ind w:left="194" w:right="180"/>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(250)</w:t>
            </w:r>
          </w:p>
        </w:tc>
      </w:tr>
      <w:tr w:rsidR="00C954C5" w:rsidRPr="00C954C5" w:rsidTr="006974E4">
        <w:trPr>
          <w:trHeight w:val="491"/>
        </w:trPr>
        <w:tc>
          <w:tcPr>
            <w:tcW w:w="1640" w:type="dxa"/>
          </w:tcPr>
          <w:p w:rsidR="00C954C5" w:rsidRPr="00C954C5" w:rsidRDefault="00C954C5" w:rsidP="00C954C5">
            <w:pPr>
              <w:pStyle w:val="PargrafodaLista"/>
              <w:widowControl w:val="0"/>
              <w:numPr>
                <w:ilvl w:val="1"/>
                <w:numId w:val="33"/>
              </w:numPr>
              <w:autoSpaceDE w:val="0"/>
              <w:autoSpaceDN w:val="0"/>
              <w:spacing w:line="248" w:lineRule="exact"/>
              <w:jc w:val="both"/>
              <w:rPr>
                <w:rFonts w:ascii="Arial" w:eastAsia="Calibri" w:hAnsi="Arial" w:cs="Arial"/>
                <w:sz w:val="21"/>
                <w:szCs w:val="22"/>
                <w:lang w:val="pt-PT" w:eastAsia="en-US"/>
              </w:rPr>
            </w:pPr>
            <w:r w:rsidRPr="00C954C5">
              <w:rPr>
                <w:rFonts w:ascii="Arial" w:eastAsia="Calibri" w:hAnsi="Arial" w:cs="Arial"/>
                <w:sz w:val="21"/>
                <w:szCs w:val="22"/>
                <w:lang w:val="pt-PT" w:eastAsia="en-US"/>
              </w:rPr>
              <w:t>Alfa</w:t>
            </w:r>
            <w:r w:rsidRPr="00C954C5">
              <w:rPr>
                <w:rFonts w:ascii="Arial" w:eastAsia="Calibri" w:hAnsi="Arial" w:cs="Arial"/>
                <w:spacing w:val="5"/>
                <w:sz w:val="21"/>
                <w:szCs w:val="22"/>
                <w:lang w:val="pt-PT" w:eastAsia="en-US"/>
              </w:rPr>
              <w:t xml:space="preserve"> </w:t>
            </w:r>
            <w:r w:rsidRPr="00C954C5">
              <w:rPr>
                <w:rFonts w:ascii="Arial" w:eastAsia="Calibri" w:hAnsi="Arial" w:cs="Arial"/>
                <w:sz w:val="21"/>
                <w:szCs w:val="22"/>
                <w:lang w:val="pt-PT" w:eastAsia="en-US"/>
              </w:rPr>
              <w:t>feto</w:t>
            </w:r>
            <w:r w:rsidRPr="00C954C5">
              <w:rPr>
                <w:rFonts w:ascii="Arial" w:eastAsia="Calibri" w:hAnsi="Arial" w:cs="Arial"/>
                <w:spacing w:val="-56"/>
                <w:sz w:val="21"/>
                <w:szCs w:val="22"/>
                <w:lang w:val="pt-PT" w:eastAsia="en-US"/>
              </w:rPr>
              <w:t xml:space="preserve"> </w:t>
            </w:r>
            <w:r w:rsidRPr="00C954C5">
              <w:rPr>
                <w:rFonts w:ascii="Arial" w:eastAsia="Calibri" w:hAnsi="Arial" w:cs="Arial"/>
                <w:sz w:val="21"/>
                <w:szCs w:val="22"/>
                <w:lang w:val="pt-PT" w:eastAsia="en-US"/>
              </w:rPr>
              <w:t>proteina</w:t>
            </w:r>
          </w:p>
        </w:tc>
        <w:tc>
          <w:tcPr>
            <w:tcW w:w="1470" w:type="dxa"/>
          </w:tcPr>
          <w:p w:rsidR="00C954C5" w:rsidRPr="00C954C5" w:rsidRDefault="00C954C5" w:rsidP="00C954C5">
            <w:pPr>
              <w:widowControl w:val="0"/>
              <w:autoSpaceDE w:val="0"/>
              <w:autoSpaceDN w:val="0"/>
              <w:spacing w:before="2"/>
              <w:ind w:left="104"/>
              <w:jc w:val="both"/>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66" w:type="dxa"/>
          </w:tcPr>
          <w:p w:rsidR="00C954C5" w:rsidRPr="00C954C5" w:rsidRDefault="00C954C5" w:rsidP="00C954C5">
            <w:pPr>
              <w:widowControl w:val="0"/>
              <w:autoSpaceDE w:val="0"/>
              <w:autoSpaceDN w:val="0"/>
              <w:spacing w:before="2"/>
              <w:ind w:left="103"/>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c>
          <w:tcPr>
            <w:tcW w:w="1468" w:type="dxa"/>
          </w:tcPr>
          <w:p w:rsidR="00C954C5" w:rsidRPr="00C954C5" w:rsidRDefault="00C954C5" w:rsidP="00C954C5">
            <w:pPr>
              <w:widowControl w:val="0"/>
              <w:autoSpaceDE w:val="0"/>
              <w:autoSpaceDN w:val="0"/>
              <w:spacing w:before="2"/>
              <w:ind w:left="106"/>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69" w:type="dxa"/>
          </w:tcPr>
          <w:p w:rsidR="00C954C5" w:rsidRPr="00C954C5" w:rsidRDefault="00C954C5" w:rsidP="00C954C5">
            <w:pPr>
              <w:widowControl w:val="0"/>
              <w:autoSpaceDE w:val="0"/>
              <w:autoSpaceDN w:val="0"/>
              <w:spacing w:before="2"/>
              <w:ind w:left="107"/>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69" w:type="dxa"/>
          </w:tcPr>
          <w:p w:rsidR="00C954C5" w:rsidRPr="00C954C5" w:rsidRDefault="00C954C5" w:rsidP="00C954C5">
            <w:pPr>
              <w:widowControl w:val="0"/>
              <w:autoSpaceDE w:val="0"/>
              <w:autoSpaceDN w:val="0"/>
              <w:spacing w:before="2"/>
              <w:ind w:left="106"/>
              <w:rPr>
                <w:rFonts w:ascii="Arial" w:eastAsia="Calibri" w:hAnsi="Arial" w:cs="Arial"/>
                <w:sz w:val="21"/>
                <w:szCs w:val="22"/>
                <w:lang w:val="pt-PT" w:eastAsia="en-US"/>
              </w:rPr>
            </w:pPr>
            <w:r w:rsidRPr="00C954C5">
              <w:rPr>
                <w:rFonts w:ascii="Arial" w:eastAsia="Calibri" w:hAnsi="Arial" w:cs="Arial"/>
                <w:sz w:val="21"/>
                <w:szCs w:val="22"/>
                <w:lang w:val="pt-PT" w:eastAsia="en-US"/>
              </w:rPr>
              <w:t>600 testes</w:t>
            </w:r>
          </w:p>
        </w:tc>
      </w:tr>
      <w:tr w:rsidR="00C954C5" w:rsidRPr="00C954C5" w:rsidTr="006974E4">
        <w:trPr>
          <w:trHeight w:val="487"/>
        </w:trPr>
        <w:tc>
          <w:tcPr>
            <w:tcW w:w="1640" w:type="dxa"/>
          </w:tcPr>
          <w:p w:rsidR="00C954C5" w:rsidRPr="00C954C5" w:rsidRDefault="00C954C5" w:rsidP="00C954C5">
            <w:pPr>
              <w:widowControl w:val="0"/>
              <w:autoSpaceDE w:val="0"/>
              <w:autoSpaceDN w:val="0"/>
              <w:spacing w:line="239" w:lineRule="exact"/>
              <w:rPr>
                <w:rFonts w:ascii="Arial" w:eastAsia="Calibri" w:hAnsi="Arial" w:cs="Arial"/>
                <w:sz w:val="21"/>
                <w:szCs w:val="22"/>
                <w:lang w:val="pt-PT" w:eastAsia="en-US"/>
              </w:rPr>
            </w:pPr>
            <w:r>
              <w:rPr>
                <w:rFonts w:ascii="Arial" w:eastAsia="Calibri" w:hAnsi="Arial" w:cs="Arial"/>
                <w:sz w:val="21"/>
                <w:szCs w:val="22"/>
                <w:lang w:val="pt-PT" w:eastAsia="en-US"/>
              </w:rPr>
              <w:t>1.</w:t>
            </w:r>
            <w:r w:rsidRPr="00C954C5">
              <w:rPr>
                <w:rFonts w:ascii="Arial" w:eastAsia="Calibri" w:hAnsi="Arial" w:cs="Arial"/>
                <w:sz w:val="21"/>
                <w:szCs w:val="22"/>
                <w:lang w:val="pt-PT" w:eastAsia="en-US"/>
              </w:rPr>
              <w:t>2.</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PSA</w:t>
            </w:r>
            <w:r w:rsidRPr="00C954C5">
              <w:rPr>
                <w:rFonts w:ascii="Arial" w:eastAsia="Calibri" w:hAnsi="Arial" w:cs="Arial"/>
                <w:spacing w:val="7"/>
                <w:sz w:val="21"/>
                <w:szCs w:val="22"/>
                <w:lang w:val="pt-PT" w:eastAsia="en-US"/>
              </w:rPr>
              <w:t xml:space="preserve"> </w:t>
            </w:r>
            <w:r w:rsidRPr="00C954C5">
              <w:rPr>
                <w:rFonts w:ascii="Arial" w:eastAsia="Calibri" w:hAnsi="Arial" w:cs="Arial"/>
                <w:sz w:val="21"/>
                <w:szCs w:val="22"/>
                <w:lang w:val="pt-PT" w:eastAsia="en-US"/>
              </w:rPr>
              <w:t>Total</w:t>
            </w:r>
          </w:p>
        </w:tc>
        <w:tc>
          <w:tcPr>
            <w:tcW w:w="1470" w:type="dxa"/>
          </w:tcPr>
          <w:p w:rsidR="00C954C5" w:rsidRPr="00C954C5" w:rsidRDefault="00C954C5" w:rsidP="00C954C5">
            <w:pPr>
              <w:widowControl w:val="0"/>
              <w:autoSpaceDE w:val="0"/>
              <w:autoSpaceDN w:val="0"/>
              <w:spacing w:line="239" w:lineRule="exact"/>
              <w:ind w:left="104"/>
              <w:rPr>
                <w:rFonts w:ascii="Arial" w:eastAsia="Calibri" w:hAnsi="Arial" w:cs="Arial"/>
                <w:sz w:val="21"/>
                <w:szCs w:val="22"/>
                <w:lang w:val="pt-PT" w:eastAsia="en-US"/>
              </w:rPr>
            </w:pPr>
            <w:r w:rsidRPr="00C954C5">
              <w:rPr>
                <w:rFonts w:ascii="Arial" w:eastAsia="Calibri" w:hAnsi="Arial" w:cs="Arial"/>
                <w:sz w:val="21"/>
                <w:szCs w:val="22"/>
                <w:lang w:val="pt-PT" w:eastAsia="en-US"/>
              </w:rPr>
              <w:t>400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66" w:type="dxa"/>
          </w:tcPr>
          <w:p w:rsidR="00C954C5" w:rsidRPr="00C954C5" w:rsidRDefault="00C954C5" w:rsidP="00C954C5">
            <w:pPr>
              <w:widowControl w:val="0"/>
              <w:autoSpaceDE w:val="0"/>
              <w:autoSpaceDN w:val="0"/>
              <w:spacing w:line="239" w:lineRule="exact"/>
              <w:ind w:left="103"/>
              <w:rPr>
                <w:rFonts w:ascii="Arial" w:eastAsia="Calibri" w:hAnsi="Arial" w:cs="Arial"/>
                <w:sz w:val="21"/>
                <w:szCs w:val="22"/>
                <w:lang w:val="pt-PT" w:eastAsia="en-US"/>
              </w:rPr>
            </w:pPr>
            <w:r w:rsidRPr="00C954C5">
              <w:rPr>
                <w:rFonts w:ascii="Arial" w:eastAsia="Calibri" w:hAnsi="Arial" w:cs="Arial"/>
                <w:sz w:val="21"/>
                <w:szCs w:val="22"/>
                <w:lang w:val="pt-PT" w:eastAsia="en-US"/>
              </w:rPr>
              <w:t>400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c>
          <w:tcPr>
            <w:tcW w:w="1468" w:type="dxa"/>
          </w:tcPr>
          <w:p w:rsidR="00C954C5" w:rsidRPr="00C954C5" w:rsidRDefault="00C954C5" w:rsidP="00C954C5">
            <w:pPr>
              <w:widowControl w:val="0"/>
              <w:autoSpaceDE w:val="0"/>
              <w:autoSpaceDN w:val="0"/>
              <w:spacing w:line="239" w:lineRule="exact"/>
              <w:ind w:left="106"/>
              <w:rPr>
                <w:rFonts w:ascii="Arial" w:eastAsia="Calibri" w:hAnsi="Arial" w:cs="Arial"/>
                <w:sz w:val="21"/>
                <w:szCs w:val="22"/>
                <w:lang w:val="pt-PT" w:eastAsia="en-US"/>
              </w:rPr>
            </w:pPr>
            <w:r w:rsidRPr="00C954C5">
              <w:rPr>
                <w:rFonts w:ascii="Arial" w:eastAsia="Calibri" w:hAnsi="Arial" w:cs="Arial"/>
                <w:sz w:val="21"/>
                <w:szCs w:val="22"/>
                <w:lang w:val="pt-PT" w:eastAsia="en-US"/>
              </w:rPr>
              <w:t>400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69" w:type="dxa"/>
          </w:tcPr>
          <w:p w:rsidR="00C954C5" w:rsidRPr="00C954C5" w:rsidRDefault="00C954C5" w:rsidP="00C954C5">
            <w:pPr>
              <w:widowControl w:val="0"/>
              <w:autoSpaceDE w:val="0"/>
              <w:autoSpaceDN w:val="0"/>
              <w:spacing w:line="239" w:lineRule="exact"/>
              <w:ind w:left="107"/>
              <w:rPr>
                <w:rFonts w:ascii="Arial" w:eastAsia="Calibri" w:hAnsi="Arial" w:cs="Arial"/>
                <w:sz w:val="21"/>
                <w:szCs w:val="22"/>
                <w:lang w:val="pt-PT" w:eastAsia="en-US"/>
              </w:rPr>
            </w:pPr>
            <w:r w:rsidRPr="00C954C5">
              <w:rPr>
                <w:rFonts w:ascii="Arial" w:eastAsia="Calibri" w:hAnsi="Arial" w:cs="Arial"/>
                <w:sz w:val="21"/>
                <w:szCs w:val="22"/>
                <w:lang w:val="pt-PT" w:eastAsia="en-US"/>
              </w:rPr>
              <w:t>400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69" w:type="dxa"/>
          </w:tcPr>
          <w:p w:rsidR="00C954C5" w:rsidRPr="00C954C5" w:rsidRDefault="00C954C5" w:rsidP="00C954C5">
            <w:pPr>
              <w:widowControl w:val="0"/>
              <w:autoSpaceDE w:val="0"/>
              <w:autoSpaceDN w:val="0"/>
              <w:spacing w:line="239" w:lineRule="exact"/>
              <w:ind w:left="106"/>
              <w:rPr>
                <w:rFonts w:ascii="Arial" w:eastAsia="Calibri" w:hAnsi="Arial" w:cs="Arial"/>
                <w:sz w:val="21"/>
                <w:szCs w:val="22"/>
                <w:lang w:val="pt-PT" w:eastAsia="en-US"/>
              </w:rPr>
            </w:pPr>
            <w:r w:rsidRPr="00C954C5">
              <w:rPr>
                <w:rFonts w:ascii="Arial" w:eastAsia="Calibri" w:hAnsi="Arial" w:cs="Arial"/>
                <w:sz w:val="21"/>
                <w:szCs w:val="22"/>
                <w:lang w:val="pt-PT" w:eastAsia="en-US"/>
              </w:rPr>
              <w:t>400</w:t>
            </w:r>
            <w:r w:rsidRPr="00C954C5">
              <w:rPr>
                <w:rFonts w:ascii="Arial" w:eastAsia="Calibri" w:hAnsi="Arial" w:cs="Arial"/>
                <w:spacing w:val="7"/>
                <w:sz w:val="21"/>
                <w:szCs w:val="22"/>
                <w:lang w:val="pt-PT" w:eastAsia="en-US"/>
              </w:rPr>
              <w:t xml:space="preserve"> </w:t>
            </w:r>
            <w:r w:rsidRPr="00C954C5">
              <w:rPr>
                <w:rFonts w:ascii="Arial" w:eastAsia="Calibri" w:hAnsi="Arial" w:cs="Arial"/>
                <w:sz w:val="21"/>
                <w:szCs w:val="22"/>
                <w:lang w:val="pt-PT" w:eastAsia="en-US"/>
              </w:rPr>
              <w:t>testes</w:t>
            </w:r>
          </w:p>
        </w:tc>
      </w:tr>
      <w:tr w:rsidR="00C954C5" w:rsidRPr="00C954C5" w:rsidTr="006974E4">
        <w:trPr>
          <w:trHeight w:val="493"/>
        </w:trPr>
        <w:tc>
          <w:tcPr>
            <w:tcW w:w="1640" w:type="dxa"/>
          </w:tcPr>
          <w:p w:rsidR="00C954C5" w:rsidRPr="00C954C5" w:rsidRDefault="00C954C5" w:rsidP="00C954C5">
            <w:pPr>
              <w:widowControl w:val="0"/>
              <w:autoSpaceDE w:val="0"/>
              <w:autoSpaceDN w:val="0"/>
              <w:spacing w:before="2"/>
              <w:rPr>
                <w:rFonts w:ascii="Arial" w:eastAsia="Calibri" w:hAnsi="Arial" w:cs="Arial"/>
                <w:sz w:val="21"/>
                <w:szCs w:val="22"/>
                <w:lang w:val="pt-PT" w:eastAsia="en-US"/>
              </w:rPr>
            </w:pPr>
            <w:r>
              <w:rPr>
                <w:rFonts w:ascii="Arial" w:eastAsia="Calibri" w:hAnsi="Arial" w:cs="Arial"/>
                <w:sz w:val="21"/>
                <w:szCs w:val="22"/>
                <w:lang w:val="pt-PT" w:eastAsia="en-US"/>
              </w:rPr>
              <w:t>1.</w:t>
            </w:r>
            <w:r w:rsidRPr="00C954C5">
              <w:rPr>
                <w:rFonts w:ascii="Arial" w:eastAsia="Calibri" w:hAnsi="Arial" w:cs="Arial"/>
                <w:sz w:val="21"/>
                <w:szCs w:val="22"/>
                <w:lang w:val="pt-PT" w:eastAsia="en-US"/>
              </w:rPr>
              <w:t>3.</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T4</w:t>
            </w:r>
            <w:r w:rsidRPr="00C954C5">
              <w:rPr>
                <w:rFonts w:ascii="Arial" w:eastAsia="Calibri" w:hAnsi="Arial" w:cs="Arial"/>
                <w:spacing w:val="3"/>
                <w:sz w:val="21"/>
                <w:szCs w:val="22"/>
                <w:lang w:val="pt-PT" w:eastAsia="en-US"/>
              </w:rPr>
              <w:t xml:space="preserve"> </w:t>
            </w:r>
            <w:r w:rsidRPr="00C954C5">
              <w:rPr>
                <w:rFonts w:ascii="Arial" w:eastAsia="Calibri" w:hAnsi="Arial" w:cs="Arial"/>
                <w:sz w:val="21"/>
                <w:szCs w:val="22"/>
                <w:lang w:val="pt-PT" w:eastAsia="en-US"/>
              </w:rPr>
              <w:t>Livre</w:t>
            </w:r>
          </w:p>
        </w:tc>
        <w:tc>
          <w:tcPr>
            <w:tcW w:w="1470" w:type="dxa"/>
          </w:tcPr>
          <w:p w:rsidR="00C954C5" w:rsidRPr="00C954C5" w:rsidRDefault="00C954C5" w:rsidP="00C954C5">
            <w:pPr>
              <w:widowControl w:val="0"/>
              <w:autoSpaceDE w:val="0"/>
              <w:autoSpaceDN w:val="0"/>
              <w:spacing w:before="2"/>
              <w:ind w:left="104"/>
              <w:rPr>
                <w:rFonts w:ascii="Arial" w:eastAsia="Calibri" w:hAnsi="Arial" w:cs="Arial"/>
                <w:sz w:val="21"/>
                <w:szCs w:val="22"/>
                <w:lang w:val="pt-PT" w:eastAsia="en-US"/>
              </w:rPr>
            </w:pPr>
            <w:r w:rsidRPr="00C954C5">
              <w:rPr>
                <w:rFonts w:ascii="Arial" w:eastAsia="Calibri" w:hAnsi="Arial" w:cs="Arial"/>
                <w:sz w:val="21"/>
                <w:szCs w:val="22"/>
                <w:lang w:val="pt-PT" w:eastAsia="en-US"/>
              </w:rPr>
              <w:t>1000</w:t>
            </w:r>
            <w:r w:rsidRPr="00C954C5">
              <w:rPr>
                <w:rFonts w:ascii="Arial" w:eastAsia="Calibri" w:hAnsi="Arial" w:cs="Arial"/>
                <w:spacing w:val="7"/>
                <w:sz w:val="21"/>
                <w:szCs w:val="22"/>
                <w:lang w:val="pt-PT" w:eastAsia="en-US"/>
              </w:rPr>
              <w:t xml:space="preserve"> </w:t>
            </w:r>
            <w:r w:rsidRPr="00C954C5">
              <w:rPr>
                <w:rFonts w:ascii="Arial" w:eastAsia="Calibri" w:hAnsi="Arial" w:cs="Arial"/>
                <w:sz w:val="21"/>
                <w:szCs w:val="22"/>
                <w:lang w:val="pt-PT" w:eastAsia="en-US"/>
              </w:rPr>
              <w:t>testes</w:t>
            </w:r>
          </w:p>
        </w:tc>
        <w:tc>
          <w:tcPr>
            <w:tcW w:w="1466" w:type="dxa"/>
          </w:tcPr>
          <w:p w:rsidR="00C954C5" w:rsidRPr="00C954C5" w:rsidRDefault="00C954C5" w:rsidP="00C954C5">
            <w:pPr>
              <w:widowControl w:val="0"/>
              <w:autoSpaceDE w:val="0"/>
              <w:autoSpaceDN w:val="0"/>
              <w:spacing w:before="2"/>
              <w:ind w:left="103"/>
              <w:rPr>
                <w:rFonts w:ascii="Arial" w:eastAsia="Calibri" w:hAnsi="Arial" w:cs="Arial"/>
                <w:sz w:val="21"/>
                <w:szCs w:val="22"/>
                <w:lang w:val="pt-PT" w:eastAsia="en-US"/>
              </w:rPr>
            </w:pPr>
            <w:r w:rsidRPr="00C954C5">
              <w:rPr>
                <w:rFonts w:ascii="Arial" w:eastAsia="Calibri" w:hAnsi="Arial" w:cs="Arial"/>
                <w:sz w:val="21"/>
                <w:szCs w:val="22"/>
                <w:lang w:val="pt-PT" w:eastAsia="en-US"/>
              </w:rPr>
              <w:t>1000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c>
          <w:tcPr>
            <w:tcW w:w="1468" w:type="dxa"/>
          </w:tcPr>
          <w:p w:rsidR="00C954C5" w:rsidRPr="00C954C5" w:rsidRDefault="00C954C5" w:rsidP="00C954C5">
            <w:pPr>
              <w:widowControl w:val="0"/>
              <w:autoSpaceDE w:val="0"/>
              <w:autoSpaceDN w:val="0"/>
              <w:spacing w:before="2"/>
              <w:ind w:left="106"/>
              <w:rPr>
                <w:rFonts w:ascii="Arial" w:eastAsia="Calibri" w:hAnsi="Arial" w:cs="Arial"/>
                <w:sz w:val="21"/>
                <w:szCs w:val="22"/>
                <w:lang w:val="pt-PT" w:eastAsia="en-US"/>
              </w:rPr>
            </w:pPr>
            <w:r w:rsidRPr="00C954C5">
              <w:rPr>
                <w:rFonts w:ascii="Arial" w:eastAsia="Calibri" w:hAnsi="Arial" w:cs="Arial"/>
                <w:sz w:val="21"/>
                <w:szCs w:val="22"/>
                <w:lang w:val="pt-PT" w:eastAsia="en-US"/>
              </w:rPr>
              <w:t>1000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c>
          <w:tcPr>
            <w:tcW w:w="1469" w:type="dxa"/>
          </w:tcPr>
          <w:p w:rsidR="00C954C5" w:rsidRPr="00C954C5" w:rsidRDefault="00C954C5" w:rsidP="00C954C5">
            <w:pPr>
              <w:widowControl w:val="0"/>
              <w:autoSpaceDE w:val="0"/>
              <w:autoSpaceDN w:val="0"/>
              <w:spacing w:before="2"/>
              <w:ind w:left="107"/>
              <w:rPr>
                <w:rFonts w:ascii="Arial" w:eastAsia="Calibri" w:hAnsi="Arial" w:cs="Arial"/>
                <w:sz w:val="21"/>
                <w:szCs w:val="22"/>
                <w:lang w:val="pt-PT" w:eastAsia="en-US"/>
              </w:rPr>
            </w:pPr>
            <w:r w:rsidRPr="00C954C5">
              <w:rPr>
                <w:rFonts w:ascii="Arial" w:eastAsia="Calibri" w:hAnsi="Arial" w:cs="Arial"/>
                <w:sz w:val="21"/>
                <w:szCs w:val="22"/>
                <w:lang w:val="pt-PT" w:eastAsia="en-US"/>
              </w:rPr>
              <w:t>1500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c>
          <w:tcPr>
            <w:tcW w:w="1469" w:type="dxa"/>
          </w:tcPr>
          <w:p w:rsidR="00C954C5" w:rsidRPr="00C954C5" w:rsidRDefault="00C954C5" w:rsidP="00C954C5">
            <w:pPr>
              <w:widowControl w:val="0"/>
              <w:autoSpaceDE w:val="0"/>
              <w:autoSpaceDN w:val="0"/>
              <w:spacing w:before="2"/>
              <w:ind w:left="106"/>
              <w:rPr>
                <w:rFonts w:ascii="Arial" w:eastAsia="Calibri" w:hAnsi="Arial" w:cs="Arial"/>
                <w:sz w:val="21"/>
                <w:szCs w:val="22"/>
                <w:lang w:val="pt-PT" w:eastAsia="en-US"/>
              </w:rPr>
            </w:pPr>
            <w:r w:rsidRPr="00C954C5">
              <w:rPr>
                <w:rFonts w:ascii="Arial" w:eastAsia="Calibri" w:hAnsi="Arial" w:cs="Arial"/>
                <w:sz w:val="21"/>
                <w:szCs w:val="22"/>
                <w:lang w:val="pt-PT" w:eastAsia="en-US"/>
              </w:rPr>
              <w:t>1500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r>
      <w:tr w:rsidR="00C954C5" w:rsidRPr="00C954C5" w:rsidTr="006974E4">
        <w:trPr>
          <w:trHeight w:val="491"/>
        </w:trPr>
        <w:tc>
          <w:tcPr>
            <w:tcW w:w="1640" w:type="dxa"/>
          </w:tcPr>
          <w:p w:rsidR="00C954C5" w:rsidRPr="00C954C5" w:rsidRDefault="00C954C5" w:rsidP="00C954C5">
            <w:pPr>
              <w:widowControl w:val="0"/>
              <w:autoSpaceDE w:val="0"/>
              <w:autoSpaceDN w:val="0"/>
              <w:spacing w:line="241" w:lineRule="exact"/>
              <w:rPr>
                <w:rFonts w:ascii="Arial" w:eastAsia="Calibri" w:hAnsi="Arial" w:cs="Arial"/>
                <w:sz w:val="21"/>
                <w:szCs w:val="22"/>
                <w:lang w:val="pt-PT" w:eastAsia="en-US"/>
              </w:rPr>
            </w:pPr>
            <w:r>
              <w:rPr>
                <w:rFonts w:ascii="Arial" w:eastAsia="Calibri" w:hAnsi="Arial" w:cs="Arial"/>
                <w:sz w:val="21"/>
                <w:szCs w:val="22"/>
                <w:lang w:val="pt-PT" w:eastAsia="en-US"/>
              </w:rPr>
              <w:t>1.</w:t>
            </w:r>
            <w:r w:rsidRPr="00C954C5">
              <w:rPr>
                <w:rFonts w:ascii="Arial" w:eastAsia="Calibri" w:hAnsi="Arial" w:cs="Arial"/>
                <w:sz w:val="21"/>
                <w:szCs w:val="22"/>
                <w:lang w:val="pt-PT" w:eastAsia="en-US"/>
              </w:rPr>
              <w:t>4.</w:t>
            </w:r>
            <w:r w:rsidRPr="00C954C5">
              <w:rPr>
                <w:rFonts w:ascii="Arial" w:eastAsia="Calibri" w:hAnsi="Arial" w:cs="Arial"/>
                <w:spacing w:val="6"/>
                <w:sz w:val="21"/>
                <w:szCs w:val="22"/>
                <w:lang w:val="pt-PT" w:eastAsia="en-US"/>
              </w:rPr>
              <w:t xml:space="preserve"> </w:t>
            </w:r>
            <w:r w:rsidRPr="00C954C5">
              <w:rPr>
                <w:rFonts w:ascii="Arial" w:eastAsia="Calibri" w:hAnsi="Arial" w:cs="Arial"/>
                <w:sz w:val="21"/>
                <w:szCs w:val="22"/>
                <w:lang w:val="pt-PT" w:eastAsia="en-US"/>
              </w:rPr>
              <w:t>TSH</w:t>
            </w:r>
          </w:p>
        </w:tc>
        <w:tc>
          <w:tcPr>
            <w:tcW w:w="1470" w:type="dxa"/>
          </w:tcPr>
          <w:p w:rsidR="00C954C5" w:rsidRPr="00C954C5" w:rsidRDefault="00C954C5" w:rsidP="00C954C5">
            <w:pPr>
              <w:widowControl w:val="0"/>
              <w:autoSpaceDE w:val="0"/>
              <w:autoSpaceDN w:val="0"/>
              <w:spacing w:line="241" w:lineRule="exact"/>
              <w:ind w:left="104"/>
              <w:rPr>
                <w:rFonts w:ascii="Arial" w:eastAsia="Calibri" w:hAnsi="Arial" w:cs="Arial"/>
                <w:sz w:val="21"/>
                <w:szCs w:val="22"/>
                <w:lang w:val="pt-PT" w:eastAsia="en-US"/>
              </w:rPr>
            </w:pPr>
            <w:r w:rsidRPr="00C954C5">
              <w:rPr>
                <w:rFonts w:ascii="Arial" w:eastAsia="Calibri" w:hAnsi="Arial" w:cs="Arial"/>
                <w:sz w:val="21"/>
                <w:szCs w:val="22"/>
                <w:lang w:val="pt-PT" w:eastAsia="en-US"/>
              </w:rPr>
              <w:t>2000</w:t>
            </w:r>
            <w:r w:rsidRPr="00C954C5">
              <w:rPr>
                <w:rFonts w:ascii="Arial" w:eastAsia="Calibri" w:hAnsi="Arial" w:cs="Arial"/>
                <w:spacing w:val="10"/>
                <w:sz w:val="21"/>
                <w:szCs w:val="22"/>
                <w:lang w:val="pt-PT" w:eastAsia="en-US"/>
              </w:rPr>
              <w:t xml:space="preserve"> </w:t>
            </w:r>
            <w:r w:rsidRPr="00C954C5">
              <w:rPr>
                <w:rFonts w:ascii="Arial" w:eastAsia="Calibri" w:hAnsi="Arial" w:cs="Arial"/>
                <w:sz w:val="21"/>
                <w:szCs w:val="22"/>
                <w:lang w:val="pt-PT" w:eastAsia="en-US"/>
              </w:rPr>
              <w:t>testes</w:t>
            </w:r>
          </w:p>
        </w:tc>
        <w:tc>
          <w:tcPr>
            <w:tcW w:w="1466" w:type="dxa"/>
          </w:tcPr>
          <w:p w:rsidR="00C954C5" w:rsidRPr="00C954C5" w:rsidRDefault="00C954C5" w:rsidP="00C954C5">
            <w:pPr>
              <w:widowControl w:val="0"/>
              <w:autoSpaceDE w:val="0"/>
              <w:autoSpaceDN w:val="0"/>
              <w:spacing w:line="241" w:lineRule="exact"/>
              <w:ind w:left="103"/>
              <w:rPr>
                <w:rFonts w:ascii="Arial" w:eastAsia="Calibri" w:hAnsi="Arial" w:cs="Arial"/>
                <w:sz w:val="21"/>
                <w:szCs w:val="22"/>
                <w:lang w:val="pt-PT" w:eastAsia="en-US"/>
              </w:rPr>
            </w:pPr>
            <w:r w:rsidRPr="00C954C5">
              <w:rPr>
                <w:rFonts w:ascii="Arial" w:eastAsia="Calibri" w:hAnsi="Arial" w:cs="Arial"/>
                <w:sz w:val="21"/>
                <w:szCs w:val="22"/>
                <w:lang w:val="pt-PT" w:eastAsia="en-US"/>
              </w:rPr>
              <w:t>2000</w:t>
            </w:r>
            <w:r w:rsidRPr="00C954C5">
              <w:rPr>
                <w:rFonts w:ascii="Arial" w:eastAsia="Calibri" w:hAnsi="Arial" w:cs="Arial"/>
                <w:spacing w:val="7"/>
                <w:sz w:val="21"/>
                <w:szCs w:val="22"/>
                <w:lang w:val="pt-PT" w:eastAsia="en-US"/>
              </w:rPr>
              <w:t xml:space="preserve"> </w:t>
            </w:r>
            <w:r w:rsidRPr="00C954C5">
              <w:rPr>
                <w:rFonts w:ascii="Arial" w:eastAsia="Calibri" w:hAnsi="Arial" w:cs="Arial"/>
                <w:sz w:val="21"/>
                <w:szCs w:val="22"/>
                <w:lang w:val="pt-PT" w:eastAsia="en-US"/>
              </w:rPr>
              <w:t>testes</w:t>
            </w:r>
          </w:p>
        </w:tc>
        <w:tc>
          <w:tcPr>
            <w:tcW w:w="1468" w:type="dxa"/>
          </w:tcPr>
          <w:p w:rsidR="00C954C5" w:rsidRPr="00C954C5" w:rsidRDefault="00C954C5" w:rsidP="00C954C5">
            <w:pPr>
              <w:widowControl w:val="0"/>
              <w:autoSpaceDE w:val="0"/>
              <w:autoSpaceDN w:val="0"/>
              <w:spacing w:line="241" w:lineRule="exact"/>
              <w:ind w:left="106"/>
              <w:rPr>
                <w:rFonts w:ascii="Arial" w:eastAsia="Calibri" w:hAnsi="Arial" w:cs="Arial"/>
                <w:sz w:val="21"/>
                <w:szCs w:val="22"/>
                <w:lang w:val="pt-PT" w:eastAsia="en-US"/>
              </w:rPr>
            </w:pPr>
            <w:r w:rsidRPr="00C954C5">
              <w:rPr>
                <w:rFonts w:ascii="Arial" w:eastAsia="Calibri" w:hAnsi="Arial" w:cs="Arial"/>
                <w:sz w:val="21"/>
                <w:szCs w:val="22"/>
                <w:lang w:val="pt-PT" w:eastAsia="en-US"/>
              </w:rPr>
              <w:t>2000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69" w:type="dxa"/>
          </w:tcPr>
          <w:p w:rsidR="00C954C5" w:rsidRPr="00C954C5" w:rsidRDefault="00C954C5" w:rsidP="00C954C5">
            <w:pPr>
              <w:widowControl w:val="0"/>
              <w:autoSpaceDE w:val="0"/>
              <w:autoSpaceDN w:val="0"/>
              <w:spacing w:line="241" w:lineRule="exact"/>
              <w:ind w:left="107"/>
              <w:rPr>
                <w:rFonts w:ascii="Arial" w:eastAsia="Calibri" w:hAnsi="Arial" w:cs="Arial"/>
                <w:sz w:val="21"/>
                <w:szCs w:val="22"/>
                <w:lang w:val="pt-PT" w:eastAsia="en-US"/>
              </w:rPr>
            </w:pPr>
            <w:r w:rsidRPr="00C954C5">
              <w:rPr>
                <w:rFonts w:ascii="Arial" w:eastAsia="Calibri" w:hAnsi="Arial" w:cs="Arial"/>
                <w:sz w:val="21"/>
                <w:szCs w:val="22"/>
                <w:lang w:val="pt-PT" w:eastAsia="en-US"/>
              </w:rPr>
              <w:t>2000</w:t>
            </w:r>
            <w:r w:rsidRPr="00C954C5">
              <w:rPr>
                <w:rFonts w:ascii="Arial" w:eastAsia="Calibri" w:hAnsi="Arial" w:cs="Arial"/>
                <w:spacing w:val="10"/>
                <w:sz w:val="21"/>
                <w:szCs w:val="22"/>
                <w:lang w:val="pt-PT" w:eastAsia="en-US"/>
              </w:rPr>
              <w:t xml:space="preserve"> </w:t>
            </w:r>
            <w:r w:rsidRPr="00C954C5">
              <w:rPr>
                <w:rFonts w:ascii="Arial" w:eastAsia="Calibri" w:hAnsi="Arial" w:cs="Arial"/>
                <w:sz w:val="21"/>
                <w:szCs w:val="22"/>
                <w:lang w:val="pt-PT" w:eastAsia="en-US"/>
              </w:rPr>
              <w:t>testes</w:t>
            </w:r>
          </w:p>
        </w:tc>
        <w:tc>
          <w:tcPr>
            <w:tcW w:w="1469" w:type="dxa"/>
          </w:tcPr>
          <w:p w:rsidR="00C954C5" w:rsidRPr="00C954C5" w:rsidRDefault="00C954C5" w:rsidP="00C954C5">
            <w:pPr>
              <w:widowControl w:val="0"/>
              <w:autoSpaceDE w:val="0"/>
              <w:autoSpaceDN w:val="0"/>
              <w:spacing w:line="241" w:lineRule="exact"/>
              <w:ind w:left="106"/>
              <w:rPr>
                <w:rFonts w:ascii="Arial" w:eastAsia="Calibri" w:hAnsi="Arial" w:cs="Arial"/>
                <w:sz w:val="21"/>
                <w:szCs w:val="22"/>
                <w:lang w:val="pt-PT" w:eastAsia="en-US"/>
              </w:rPr>
            </w:pPr>
            <w:r w:rsidRPr="00C954C5">
              <w:rPr>
                <w:rFonts w:ascii="Arial" w:eastAsia="Calibri" w:hAnsi="Arial" w:cs="Arial"/>
                <w:sz w:val="21"/>
                <w:szCs w:val="22"/>
                <w:lang w:val="pt-PT" w:eastAsia="en-US"/>
              </w:rPr>
              <w:t>2000</w:t>
            </w:r>
            <w:r w:rsidRPr="00C954C5">
              <w:rPr>
                <w:rFonts w:ascii="Arial" w:eastAsia="Calibri" w:hAnsi="Arial" w:cs="Arial"/>
                <w:spacing w:val="10"/>
                <w:sz w:val="21"/>
                <w:szCs w:val="22"/>
                <w:lang w:val="pt-PT" w:eastAsia="en-US"/>
              </w:rPr>
              <w:t xml:space="preserve"> </w:t>
            </w:r>
            <w:r w:rsidRPr="00C954C5">
              <w:rPr>
                <w:rFonts w:ascii="Arial" w:eastAsia="Calibri" w:hAnsi="Arial" w:cs="Arial"/>
                <w:sz w:val="21"/>
                <w:szCs w:val="22"/>
                <w:lang w:val="pt-PT" w:eastAsia="en-US"/>
              </w:rPr>
              <w:t>testes</w:t>
            </w:r>
          </w:p>
        </w:tc>
      </w:tr>
      <w:tr w:rsidR="00C954C5" w:rsidRPr="00C954C5" w:rsidTr="006974E4">
        <w:trPr>
          <w:trHeight w:val="491"/>
        </w:trPr>
        <w:tc>
          <w:tcPr>
            <w:tcW w:w="1640" w:type="dxa"/>
          </w:tcPr>
          <w:p w:rsidR="00C954C5" w:rsidRPr="00C954C5" w:rsidRDefault="00C954C5" w:rsidP="00C954C5">
            <w:pPr>
              <w:widowControl w:val="0"/>
              <w:autoSpaceDE w:val="0"/>
              <w:autoSpaceDN w:val="0"/>
              <w:spacing w:before="2"/>
              <w:rPr>
                <w:rFonts w:ascii="Arial" w:eastAsia="Calibri" w:hAnsi="Arial" w:cs="Arial"/>
                <w:sz w:val="21"/>
                <w:szCs w:val="22"/>
                <w:lang w:val="pt-PT" w:eastAsia="en-US"/>
              </w:rPr>
            </w:pPr>
            <w:r>
              <w:rPr>
                <w:rFonts w:ascii="Arial" w:eastAsia="Calibri" w:hAnsi="Arial" w:cs="Arial"/>
                <w:sz w:val="21"/>
                <w:szCs w:val="22"/>
                <w:lang w:val="pt-PT" w:eastAsia="en-US"/>
              </w:rPr>
              <w:t>1.</w:t>
            </w:r>
            <w:r w:rsidRPr="00C954C5">
              <w:rPr>
                <w:rFonts w:ascii="Arial" w:eastAsia="Calibri" w:hAnsi="Arial" w:cs="Arial"/>
                <w:sz w:val="21"/>
                <w:szCs w:val="22"/>
                <w:lang w:val="pt-PT" w:eastAsia="en-US"/>
              </w:rPr>
              <w:t>5.</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Estradiol</w:t>
            </w:r>
          </w:p>
        </w:tc>
        <w:tc>
          <w:tcPr>
            <w:tcW w:w="1470" w:type="dxa"/>
          </w:tcPr>
          <w:p w:rsidR="00C954C5" w:rsidRPr="00C954C5" w:rsidRDefault="00C954C5" w:rsidP="00C954C5">
            <w:pPr>
              <w:widowControl w:val="0"/>
              <w:autoSpaceDE w:val="0"/>
              <w:autoSpaceDN w:val="0"/>
              <w:spacing w:before="2"/>
              <w:ind w:left="104"/>
              <w:rPr>
                <w:rFonts w:ascii="Arial" w:eastAsia="Calibri" w:hAnsi="Arial" w:cs="Arial"/>
                <w:sz w:val="21"/>
                <w:szCs w:val="22"/>
                <w:lang w:val="pt-PT" w:eastAsia="en-US"/>
              </w:rPr>
            </w:pPr>
            <w:r w:rsidRPr="00C954C5">
              <w:rPr>
                <w:rFonts w:ascii="Arial" w:eastAsia="Calibri" w:hAnsi="Arial" w:cs="Arial"/>
                <w:sz w:val="21"/>
                <w:szCs w:val="22"/>
                <w:lang w:val="pt-PT" w:eastAsia="en-US"/>
              </w:rPr>
              <w:t>400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66" w:type="dxa"/>
          </w:tcPr>
          <w:p w:rsidR="00C954C5" w:rsidRPr="00C954C5" w:rsidRDefault="00C954C5" w:rsidP="00C954C5">
            <w:pPr>
              <w:widowControl w:val="0"/>
              <w:autoSpaceDE w:val="0"/>
              <w:autoSpaceDN w:val="0"/>
              <w:spacing w:before="2"/>
              <w:ind w:left="103"/>
              <w:rPr>
                <w:rFonts w:ascii="Arial" w:eastAsia="Calibri" w:hAnsi="Arial" w:cs="Arial"/>
                <w:sz w:val="21"/>
                <w:szCs w:val="22"/>
                <w:lang w:val="pt-PT" w:eastAsia="en-US"/>
              </w:rPr>
            </w:pPr>
            <w:r w:rsidRPr="00C954C5">
              <w:rPr>
                <w:rFonts w:ascii="Arial" w:eastAsia="Calibri" w:hAnsi="Arial" w:cs="Arial"/>
                <w:sz w:val="21"/>
                <w:szCs w:val="22"/>
                <w:lang w:val="pt-PT" w:eastAsia="en-US"/>
              </w:rPr>
              <w:t>400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c>
          <w:tcPr>
            <w:tcW w:w="1468" w:type="dxa"/>
          </w:tcPr>
          <w:p w:rsidR="00C954C5" w:rsidRPr="00C954C5" w:rsidRDefault="00C954C5" w:rsidP="00C954C5">
            <w:pPr>
              <w:widowControl w:val="0"/>
              <w:autoSpaceDE w:val="0"/>
              <w:autoSpaceDN w:val="0"/>
              <w:spacing w:before="2"/>
              <w:ind w:left="106"/>
              <w:rPr>
                <w:rFonts w:ascii="Arial" w:eastAsia="Calibri" w:hAnsi="Arial" w:cs="Arial"/>
                <w:sz w:val="21"/>
                <w:szCs w:val="22"/>
                <w:lang w:val="pt-PT" w:eastAsia="en-US"/>
              </w:rPr>
            </w:pPr>
            <w:r w:rsidRPr="00C954C5">
              <w:rPr>
                <w:rFonts w:ascii="Arial" w:eastAsia="Calibri" w:hAnsi="Arial" w:cs="Arial"/>
                <w:sz w:val="21"/>
                <w:szCs w:val="22"/>
                <w:lang w:val="pt-PT" w:eastAsia="en-US"/>
              </w:rPr>
              <w:t>400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69" w:type="dxa"/>
          </w:tcPr>
          <w:p w:rsidR="00C954C5" w:rsidRPr="00C954C5" w:rsidRDefault="00C954C5" w:rsidP="00C954C5">
            <w:pPr>
              <w:widowControl w:val="0"/>
              <w:autoSpaceDE w:val="0"/>
              <w:autoSpaceDN w:val="0"/>
              <w:spacing w:before="2"/>
              <w:ind w:left="107"/>
              <w:rPr>
                <w:rFonts w:ascii="Arial" w:eastAsia="Calibri" w:hAnsi="Arial" w:cs="Arial"/>
                <w:sz w:val="21"/>
                <w:szCs w:val="22"/>
                <w:lang w:val="pt-PT" w:eastAsia="en-US"/>
              </w:rPr>
            </w:pPr>
            <w:r w:rsidRPr="00C954C5">
              <w:rPr>
                <w:rFonts w:ascii="Arial" w:eastAsia="Calibri" w:hAnsi="Arial" w:cs="Arial"/>
                <w:sz w:val="21"/>
                <w:szCs w:val="22"/>
                <w:lang w:val="pt-PT" w:eastAsia="en-US"/>
              </w:rPr>
              <w:t>400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69" w:type="dxa"/>
          </w:tcPr>
          <w:p w:rsidR="00C954C5" w:rsidRPr="00C954C5" w:rsidRDefault="00C954C5" w:rsidP="00C954C5">
            <w:pPr>
              <w:widowControl w:val="0"/>
              <w:autoSpaceDE w:val="0"/>
              <w:autoSpaceDN w:val="0"/>
              <w:spacing w:before="2"/>
              <w:ind w:left="106"/>
              <w:rPr>
                <w:rFonts w:ascii="Arial" w:eastAsia="Calibri" w:hAnsi="Arial" w:cs="Arial"/>
                <w:sz w:val="21"/>
                <w:szCs w:val="22"/>
                <w:lang w:val="pt-PT" w:eastAsia="en-US"/>
              </w:rPr>
            </w:pPr>
            <w:r w:rsidRPr="00C954C5">
              <w:rPr>
                <w:rFonts w:ascii="Arial" w:eastAsia="Calibri" w:hAnsi="Arial" w:cs="Arial"/>
                <w:sz w:val="21"/>
                <w:szCs w:val="22"/>
                <w:lang w:val="pt-PT" w:eastAsia="en-US"/>
              </w:rPr>
              <w:t>400</w:t>
            </w:r>
            <w:r w:rsidRPr="00C954C5">
              <w:rPr>
                <w:rFonts w:ascii="Arial" w:eastAsia="Calibri" w:hAnsi="Arial" w:cs="Arial"/>
                <w:spacing w:val="7"/>
                <w:sz w:val="21"/>
                <w:szCs w:val="22"/>
                <w:lang w:val="pt-PT" w:eastAsia="en-US"/>
              </w:rPr>
              <w:t xml:space="preserve"> </w:t>
            </w:r>
            <w:r w:rsidRPr="00C954C5">
              <w:rPr>
                <w:rFonts w:ascii="Arial" w:eastAsia="Calibri" w:hAnsi="Arial" w:cs="Arial"/>
                <w:sz w:val="21"/>
                <w:szCs w:val="22"/>
                <w:lang w:val="pt-PT" w:eastAsia="en-US"/>
              </w:rPr>
              <w:t>testes</w:t>
            </w:r>
          </w:p>
        </w:tc>
      </w:tr>
      <w:tr w:rsidR="00C954C5" w:rsidRPr="00C954C5" w:rsidTr="006974E4">
        <w:trPr>
          <w:trHeight w:val="491"/>
        </w:trPr>
        <w:tc>
          <w:tcPr>
            <w:tcW w:w="1640" w:type="dxa"/>
          </w:tcPr>
          <w:p w:rsidR="00C954C5" w:rsidRPr="00C954C5" w:rsidRDefault="00C954C5" w:rsidP="00C954C5">
            <w:pPr>
              <w:widowControl w:val="0"/>
              <w:autoSpaceDE w:val="0"/>
              <w:autoSpaceDN w:val="0"/>
              <w:spacing w:before="2"/>
              <w:rPr>
                <w:rFonts w:ascii="Arial" w:eastAsia="Calibri" w:hAnsi="Arial" w:cs="Arial"/>
                <w:sz w:val="21"/>
                <w:szCs w:val="22"/>
                <w:lang w:val="pt-PT" w:eastAsia="en-US"/>
              </w:rPr>
            </w:pPr>
            <w:r>
              <w:rPr>
                <w:rFonts w:ascii="Arial" w:eastAsia="Calibri" w:hAnsi="Arial" w:cs="Arial"/>
                <w:sz w:val="21"/>
                <w:szCs w:val="22"/>
                <w:lang w:val="pt-PT" w:eastAsia="en-US"/>
              </w:rPr>
              <w:lastRenderedPageBreak/>
              <w:t>1.</w:t>
            </w:r>
            <w:r w:rsidRPr="00C954C5">
              <w:rPr>
                <w:rFonts w:ascii="Arial" w:eastAsia="Calibri" w:hAnsi="Arial" w:cs="Arial"/>
                <w:sz w:val="21"/>
                <w:szCs w:val="22"/>
                <w:lang w:val="pt-PT" w:eastAsia="en-US"/>
              </w:rPr>
              <w:t>6.</w:t>
            </w:r>
            <w:r w:rsidRPr="00C954C5">
              <w:rPr>
                <w:rFonts w:ascii="Arial" w:eastAsia="Calibri" w:hAnsi="Arial" w:cs="Arial"/>
                <w:spacing w:val="6"/>
                <w:sz w:val="21"/>
                <w:szCs w:val="22"/>
                <w:lang w:val="pt-PT" w:eastAsia="en-US"/>
              </w:rPr>
              <w:t xml:space="preserve"> </w:t>
            </w:r>
            <w:r w:rsidRPr="00C954C5">
              <w:rPr>
                <w:rFonts w:ascii="Arial" w:eastAsia="Calibri" w:hAnsi="Arial" w:cs="Arial"/>
                <w:sz w:val="21"/>
                <w:szCs w:val="22"/>
                <w:lang w:val="pt-PT" w:eastAsia="en-US"/>
              </w:rPr>
              <w:t>FSH</w:t>
            </w:r>
          </w:p>
        </w:tc>
        <w:tc>
          <w:tcPr>
            <w:tcW w:w="1470" w:type="dxa"/>
          </w:tcPr>
          <w:p w:rsidR="00C954C5" w:rsidRPr="00C954C5" w:rsidRDefault="00C954C5" w:rsidP="00C954C5">
            <w:pPr>
              <w:widowControl w:val="0"/>
              <w:autoSpaceDE w:val="0"/>
              <w:autoSpaceDN w:val="0"/>
              <w:spacing w:before="2"/>
              <w:ind w:left="104"/>
              <w:rPr>
                <w:rFonts w:ascii="Arial" w:eastAsia="Calibri" w:hAnsi="Arial" w:cs="Arial"/>
                <w:sz w:val="21"/>
                <w:szCs w:val="22"/>
                <w:lang w:val="pt-PT" w:eastAsia="en-US"/>
              </w:rPr>
            </w:pPr>
            <w:r w:rsidRPr="00C954C5">
              <w:rPr>
                <w:rFonts w:ascii="Arial" w:eastAsia="Calibri" w:hAnsi="Arial" w:cs="Arial"/>
                <w:sz w:val="21"/>
                <w:szCs w:val="22"/>
                <w:lang w:val="pt-PT" w:eastAsia="en-US"/>
              </w:rPr>
              <w:t>400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66" w:type="dxa"/>
          </w:tcPr>
          <w:p w:rsidR="00C954C5" w:rsidRPr="00C954C5" w:rsidRDefault="00C954C5" w:rsidP="00C954C5">
            <w:pPr>
              <w:widowControl w:val="0"/>
              <w:autoSpaceDE w:val="0"/>
              <w:autoSpaceDN w:val="0"/>
              <w:spacing w:before="2"/>
              <w:ind w:left="103"/>
              <w:rPr>
                <w:rFonts w:ascii="Arial" w:eastAsia="Calibri" w:hAnsi="Arial" w:cs="Arial"/>
                <w:sz w:val="21"/>
                <w:szCs w:val="22"/>
                <w:lang w:val="pt-PT" w:eastAsia="en-US"/>
              </w:rPr>
            </w:pPr>
            <w:r w:rsidRPr="00C954C5">
              <w:rPr>
                <w:rFonts w:ascii="Arial" w:eastAsia="Calibri" w:hAnsi="Arial" w:cs="Arial"/>
                <w:sz w:val="21"/>
                <w:szCs w:val="22"/>
                <w:lang w:val="pt-PT" w:eastAsia="en-US"/>
              </w:rPr>
              <w:t>400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c>
          <w:tcPr>
            <w:tcW w:w="1468" w:type="dxa"/>
          </w:tcPr>
          <w:p w:rsidR="00C954C5" w:rsidRPr="00C954C5" w:rsidRDefault="00C954C5" w:rsidP="00C954C5">
            <w:pPr>
              <w:widowControl w:val="0"/>
              <w:autoSpaceDE w:val="0"/>
              <w:autoSpaceDN w:val="0"/>
              <w:spacing w:before="2"/>
              <w:ind w:left="106"/>
              <w:rPr>
                <w:rFonts w:ascii="Arial" w:eastAsia="Calibri" w:hAnsi="Arial" w:cs="Arial"/>
                <w:sz w:val="21"/>
                <w:szCs w:val="22"/>
                <w:lang w:val="pt-PT" w:eastAsia="en-US"/>
              </w:rPr>
            </w:pPr>
            <w:r w:rsidRPr="00C954C5">
              <w:rPr>
                <w:rFonts w:ascii="Arial" w:eastAsia="Calibri" w:hAnsi="Arial" w:cs="Arial"/>
                <w:sz w:val="21"/>
                <w:szCs w:val="22"/>
                <w:lang w:val="pt-PT" w:eastAsia="en-US"/>
              </w:rPr>
              <w:t>400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69" w:type="dxa"/>
          </w:tcPr>
          <w:p w:rsidR="00C954C5" w:rsidRPr="00C954C5" w:rsidRDefault="00C954C5" w:rsidP="00C954C5">
            <w:pPr>
              <w:widowControl w:val="0"/>
              <w:autoSpaceDE w:val="0"/>
              <w:autoSpaceDN w:val="0"/>
              <w:spacing w:before="2"/>
              <w:ind w:left="107"/>
              <w:rPr>
                <w:rFonts w:ascii="Arial" w:eastAsia="Calibri" w:hAnsi="Arial" w:cs="Arial"/>
                <w:sz w:val="21"/>
                <w:szCs w:val="22"/>
                <w:lang w:val="pt-PT" w:eastAsia="en-US"/>
              </w:rPr>
            </w:pPr>
            <w:r w:rsidRPr="00C954C5">
              <w:rPr>
                <w:rFonts w:ascii="Arial" w:eastAsia="Calibri" w:hAnsi="Arial" w:cs="Arial"/>
                <w:sz w:val="21"/>
                <w:szCs w:val="22"/>
                <w:lang w:val="pt-PT" w:eastAsia="en-US"/>
              </w:rPr>
              <w:t>400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69" w:type="dxa"/>
          </w:tcPr>
          <w:p w:rsidR="00C954C5" w:rsidRPr="00C954C5" w:rsidRDefault="00C954C5" w:rsidP="00C954C5">
            <w:pPr>
              <w:widowControl w:val="0"/>
              <w:autoSpaceDE w:val="0"/>
              <w:autoSpaceDN w:val="0"/>
              <w:spacing w:before="2"/>
              <w:ind w:left="106"/>
              <w:rPr>
                <w:rFonts w:ascii="Arial" w:eastAsia="Calibri" w:hAnsi="Arial" w:cs="Arial"/>
                <w:sz w:val="21"/>
                <w:szCs w:val="22"/>
                <w:lang w:val="pt-PT" w:eastAsia="en-US"/>
              </w:rPr>
            </w:pPr>
            <w:r w:rsidRPr="00C954C5">
              <w:rPr>
                <w:rFonts w:ascii="Arial" w:eastAsia="Calibri" w:hAnsi="Arial" w:cs="Arial"/>
                <w:sz w:val="21"/>
                <w:szCs w:val="22"/>
                <w:lang w:val="pt-PT" w:eastAsia="en-US"/>
              </w:rPr>
              <w:t>400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r>
    </w:tbl>
    <w:p w:rsidR="00C954C5" w:rsidRPr="00C954C5" w:rsidRDefault="00C954C5" w:rsidP="00C954C5">
      <w:pPr>
        <w:widowControl w:val="0"/>
        <w:autoSpaceDE w:val="0"/>
        <w:autoSpaceDN w:val="0"/>
        <w:rPr>
          <w:rFonts w:ascii="Arial" w:eastAsia="Calibri" w:hAnsi="Arial" w:cs="Arial"/>
          <w:sz w:val="21"/>
          <w:szCs w:val="22"/>
          <w:lang w:val="pt-PT" w:eastAsia="en-US"/>
        </w:rPr>
        <w:sectPr w:rsidR="00C954C5" w:rsidRPr="00C954C5" w:rsidSect="006974E4">
          <w:pgSz w:w="11900" w:h="16840"/>
          <w:pgMar w:top="2880" w:right="600" w:bottom="280" w:left="1260" w:header="1416" w:footer="0" w:gutter="0"/>
          <w:cols w:space="720"/>
        </w:sectPr>
      </w:pPr>
    </w:p>
    <w:p w:rsidR="00C954C5" w:rsidRPr="00C954C5" w:rsidRDefault="00C954C5" w:rsidP="00C954C5">
      <w:pPr>
        <w:widowControl w:val="0"/>
        <w:autoSpaceDE w:val="0"/>
        <w:autoSpaceDN w:val="0"/>
        <w:rPr>
          <w:rFonts w:ascii="Arial" w:eastAsia="Calibri" w:hAnsi="Arial" w:cs="Arial"/>
          <w:b/>
          <w:sz w:val="20"/>
          <w:szCs w:val="21"/>
          <w:lang w:val="pt-PT" w:eastAsia="en-US"/>
        </w:rPr>
      </w:pPr>
    </w:p>
    <w:p w:rsidR="00C954C5" w:rsidRPr="00C954C5" w:rsidRDefault="00C954C5" w:rsidP="00C954C5">
      <w:pPr>
        <w:widowControl w:val="0"/>
        <w:autoSpaceDE w:val="0"/>
        <w:autoSpaceDN w:val="0"/>
        <w:rPr>
          <w:rFonts w:ascii="Arial" w:eastAsia="Calibri" w:hAnsi="Arial" w:cs="Arial"/>
          <w:b/>
          <w:sz w:val="20"/>
          <w:szCs w:val="21"/>
          <w:lang w:val="pt-PT" w:eastAsia="en-US"/>
        </w:rPr>
      </w:pPr>
    </w:p>
    <w:p w:rsidR="00C954C5" w:rsidRPr="00C954C5" w:rsidRDefault="00C954C5" w:rsidP="00C954C5">
      <w:pPr>
        <w:widowControl w:val="0"/>
        <w:autoSpaceDE w:val="0"/>
        <w:autoSpaceDN w:val="0"/>
        <w:rPr>
          <w:rFonts w:ascii="Arial" w:eastAsia="Calibri" w:hAnsi="Arial" w:cs="Arial"/>
          <w:b/>
          <w:sz w:val="20"/>
          <w:szCs w:val="21"/>
          <w:lang w:val="pt-PT" w:eastAsia="en-US"/>
        </w:rPr>
      </w:pPr>
    </w:p>
    <w:p w:rsidR="00C954C5" w:rsidRPr="00C954C5" w:rsidRDefault="00C954C5" w:rsidP="00C954C5">
      <w:pPr>
        <w:widowControl w:val="0"/>
        <w:autoSpaceDE w:val="0"/>
        <w:autoSpaceDN w:val="0"/>
        <w:rPr>
          <w:rFonts w:ascii="Arial" w:eastAsia="Calibri" w:hAnsi="Arial" w:cs="Arial"/>
          <w:b/>
          <w:sz w:val="20"/>
          <w:szCs w:val="21"/>
          <w:lang w:val="pt-PT" w:eastAsia="en-US"/>
        </w:rPr>
      </w:pPr>
    </w:p>
    <w:p w:rsidR="00C954C5" w:rsidRPr="00C954C5" w:rsidRDefault="00C954C5" w:rsidP="00C954C5">
      <w:pPr>
        <w:widowControl w:val="0"/>
        <w:autoSpaceDE w:val="0"/>
        <w:autoSpaceDN w:val="0"/>
        <w:spacing w:before="4"/>
        <w:rPr>
          <w:rFonts w:ascii="Arial" w:eastAsia="Calibri" w:hAnsi="Arial" w:cs="Arial"/>
          <w:b/>
          <w:sz w:val="11"/>
          <w:szCs w:val="21"/>
          <w:lang w:val="pt-PT" w:eastAsia="en-US"/>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40"/>
        <w:gridCol w:w="1470"/>
        <w:gridCol w:w="1466"/>
        <w:gridCol w:w="1468"/>
        <w:gridCol w:w="1506"/>
        <w:gridCol w:w="1433"/>
      </w:tblGrid>
      <w:tr w:rsidR="00C954C5" w:rsidRPr="00C954C5" w:rsidTr="006974E4">
        <w:trPr>
          <w:trHeight w:val="491"/>
        </w:trPr>
        <w:tc>
          <w:tcPr>
            <w:tcW w:w="1640" w:type="dxa"/>
          </w:tcPr>
          <w:p w:rsidR="00C954C5" w:rsidRPr="00C954C5" w:rsidRDefault="00C954C5" w:rsidP="00C954C5">
            <w:pPr>
              <w:widowControl w:val="0"/>
              <w:autoSpaceDE w:val="0"/>
              <w:autoSpaceDN w:val="0"/>
              <w:spacing w:before="2"/>
              <w:rPr>
                <w:rFonts w:ascii="Arial" w:eastAsia="Calibri" w:hAnsi="Arial" w:cs="Arial"/>
                <w:sz w:val="21"/>
                <w:szCs w:val="22"/>
                <w:lang w:val="pt-PT" w:eastAsia="en-US"/>
              </w:rPr>
            </w:pPr>
            <w:r>
              <w:rPr>
                <w:rFonts w:ascii="Arial" w:eastAsia="Calibri" w:hAnsi="Arial" w:cs="Arial"/>
                <w:sz w:val="21"/>
                <w:szCs w:val="22"/>
                <w:lang w:val="pt-PT" w:eastAsia="en-US"/>
              </w:rPr>
              <w:t>1.</w:t>
            </w:r>
            <w:r w:rsidRPr="00C954C5">
              <w:rPr>
                <w:rFonts w:ascii="Arial" w:eastAsia="Calibri" w:hAnsi="Arial" w:cs="Arial"/>
                <w:sz w:val="21"/>
                <w:szCs w:val="22"/>
                <w:lang w:val="pt-PT" w:eastAsia="en-US"/>
              </w:rPr>
              <w:t>7.</w:t>
            </w:r>
            <w:r w:rsidRPr="00C954C5">
              <w:rPr>
                <w:rFonts w:ascii="Arial" w:eastAsia="Calibri" w:hAnsi="Arial" w:cs="Arial"/>
                <w:spacing w:val="10"/>
                <w:sz w:val="21"/>
                <w:szCs w:val="22"/>
                <w:lang w:val="pt-PT" w:eastAsia="en-US"/>
              </w:rPr>
              <w:t xml:space="preserve"> </w:t>
            </w:r>
            <w:r w:rsidRPr="00C954C5">
              <w:rPr>
                <w:rFonts w:ascii="Arial" w:eastAsia="Calibri" w:hAnsi="Arial" w:cs="Arial"/>
                <w:sz w:val="21"/>
                <w:szCs w:val="22"/>
                <w:lang w:val="pt-PT" w:eastAsia="en-US"/>
              </w:rPr>
              <w:t>Prolactina</w:t>
            </w:r>
          </w:p>
        </w:tc>
        <w:tc>
          <w:tcPr>
            <w:tcW w:w="1470" w:type="dxa"/>
          </w:tcPr>
          <w:p w:rsidR="00C954C5" w:rsidRPr="00C954C5" w:rsidRDefault="00C954C5" w:rsidP="00C954C5">
            <w:pPr>
              <w:widowControl w:val="0"/>
              <w:autoSpaceDE w:val="0"/>
              <w:autoSpaceDN w:val="0"/>
              <w:spacing w:before="2"/>
              <w:ind w:left="104"/>
              <w:rPr>
                <w:rFonts w:ascii="Arial" w:eastAsia="Calibri" w:hAnsi="Arial" w:cs="Arial"/>
                <w:sz w:val="21"/>
                <w:szCs w:val="22"/>
                <w:lang w:val="pt-PT" w:eastAsia="en-US"/>
              </w:rPr>
            </w:pPr>
            <w:r w:rsidRPr="00C954C5">
              <w:rPr>
                <w:rFonts w:ascii="Arial" w:eastAsia="Calibri" w:hAnsi="Arial" w:cs="Arial"/>
                <w:sz w:val="21"/>
                <w:szCs w:val="22"/>
                <w:lang w:val="pt-PT" w:eastAsia="en-US"/>
              </w:rPr>
              <w:t>400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66" w:type="dxa"/>
          </w:tcPr>
          <w:p w:rsidR="00C954C5" w:rsidRPr="00C954C5" w:rsidRDefault="00C954C5" w:rsidP="00C954C5">
            <w:pPr>
              <w:widowControl w:val="0"/>
              <w:autoSpaceDE w:val="0"/>
              <w:autoSpaceDN w:val="0"/>
              <w:spacing w:before="2"/>
              <w:ind w:left="103"/>
              <w:rPr>
                <w:rFonts w:ascii="Arial" w:eastAsia="Calibri" w:hAnsi="Arial" w:cs="Arial"/>
                <w:sz w:val="21"/>
                <w:szCs w:val="22"/>
                <w:lang w:val="pt-PT" w:eastAsia="en-US"/>
              </w:rPr>
            </w:pPr>
            <w:r w:rsidRPr="00C954C5">
              <w:rPr>
                <w:rFonts w:ascii="Arial" w:eastAsia="Calibri" w:hAnsi="Arial" w:cs="Arial"/>
                <w:sz w:val="21"/>
                <w:szCs w:val="22"/>
                <w:lang w:val="pt-PT" w:eastAsia="en-US"/>
              </w:rPr>
              <w:t>400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c>
          <w:tcPr>
            <w:tcW w:w="1468" w:type="dxa"/>
          </w:tcPr>
          <w:p w:rsidR="00C954C5" w:rsidRPr="00C954C5" w:rsidRDefault="00C954C5" w:rsidP="00C954C5">
            <w:pPr>
              <w:widowControl w:val="0"/>
              <w:autoSpaceDE w:val="0"/>
              <w:autoSpaceDN w:val="0"/>
              <w:spacing w:before="2"/>
              <w:ind w:left="106"/>
              <w:rPr>
                <w:rFonts w:ascii="Arial" w:eastAsia="Calibri" w:hAnsi="Arial" w:cs="Arial"/>
                <w:sz w:val="21"/>
                <w:szCs w:val="22"/>
                <w:lang w:val="pt-PT" w:eastAsia="en-US"/>
              </w:rPr>
            </w:pPr>
            <w:r w:rsidRPr="00C954C5">
              <w:rPr>
                <w:rFonts w:ascii="Arial" w:eastAsia="Calibri" w:hAnsi="Arial" w:cs="Arial"/>
                <w:sz w:val="21"/>
                <w:szCs w:val="22"/>
                <w:lang w:val="pt-PT" w:eastAsia="en-US"/>
              </w:rPr>
              <w:t>400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506" w:type="dxa"/>
          </w:tcPr>
          <w:p w:rsidR="00C954C5" w:rsidRPr="00C954C5" w:rsidRDefault="00C954C5" w:rsidP="00C954C5">
            <w:pPr>
              <w:widowControl w:val="0"/>
              <w:autoSpaceDE w:val="0"/>
              <w:autoSpaceDN w:val="0"/>
              <w:spacing w:before="2"/>
              <w:ind w:left="107"/>
              <w:rPr>
                <w:rFonts w:ascii="Arial" w:eastAsia="Calibri" w:hAnsi="Arial" w:cs="Arial"/>
                <w:sz w:val="21"/>
                <w:szCs w:val="22"/>
                <w:lang w:val="pt-PT" w:eastAsia="en-US"/>
              </w:rPr>
            </w:pPr>
            <w:r w:rsidRPr="00C954C5">
              <w:rPr>
                <w:rFonts w:ascii="Arial" w:eastAsia="Calibri" w:hAnsi="Arial" w:cs="Arial"/>
                <w:sz w:val="21"/>
                <w:szCs w:val="22"/>
                <w:lang w:val="pt-PT" w:eastAsia="en-US"/>
              </w:rPr>
              <w:t>400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33" w:type="dxa"/>
          </w:tcPr>
          <w:p w:rsidR="00C954C5" w:rsidRPr="00C954C5" w:rsidRDefault="00C954C5" w:rsidP="00C954C5">
            <w:pPr>
              <w:widowControl w:val="0"/>
              <w:autoSpaceDE w:val="0"/>
              <w:autoSpaceDN w:val="0"/>
              <w:spacing w:before="2"/>
              <w:ind w:left="69"/>
              <w:rPr>
                <w:rFonts w:ascii="Arial" w:eastAsia="Calibri" w:hAnsi="Arial" w:cs="Arial"/>
                <w:sz w:val="21"/>
                <w:szCs w:val="22"/>
                <w:lang w:val="pt-PT" w:eastAsia="en-US"/>
              </w:rPr>
            </w:pPr>
            <w:r w:rsidRPr="00C954C5">
              <w:rPr>
                <w:rFonts w:ascii="Arial" w:eastAsia="Calibri" w:hAnsi="Arial" w:cs="Arial"/>
                <w:sz w:val="21"/>
                <w:szCs w:val="22"/>
                <w:lang w:val="pt-PT" w:eastAsia="en-US"/>
              </w:rPr>
              <w:t>400</w:t>
            </w:r>
            <w:r w:rsidRPr="00C954C5">
              <w:rPr>
                <w:rFonts w:ascii="Arial" w:eastAsia="Calibri" w:hAnsi="Arial" w:cs="Arial"/>
                <w:spacing w:val="7"/>
                <w:sz w:val="21"/>
                <w:szCs w:val="22"/>
                <w:lang w:val="pt-PT" w:eastAsia="en-US"/>
              </w:rPr>
              <w:t xml:space="preserve"> </w:t>
            </w:r>
            <w:r w:rsidRPr="00C954C5">
              <w:rPr>
                <w:rFonts w:ascii="Arial" w:eastAsia="Calibri" w:hAnsi="Arial" w:cs="Arial"/>
                <w:sz w:val="21"/>
                <w:szCs w:val="22"/>
                <w:lang w:val="pt-PT" w:eastAsia="en-US"/>
              </w:rPr>
              <w:t>testes</w:t>
            </w:r>
          </w:p>
        </w:tc>
      </w:tr>
      <w:tr w:rsidR="00C954C5" w:rsidRPr="00C954C5" w:rsidTr="006974E4">
        <w:trPr>
          <w:trHeight w:val="492"/>
        </w:trPr>
        <w:tc>
          <w:tcPr>
            <w:tcW w:w="1640" w:type="dxa"/>
          </w:tcPr>
          <w:p w:rsidR="00C954C5" w:rsidRPr="00C954C5" w:rsidRDefault="00C954C5" w:rsidP="00C954C5">
            <w:pPr>
              <w:widowControl w:val="0"/>
              <w:autoSpaceDE w:val="0"/>
              <w:autoSpaceDN w:val="0"/>
              <w:spacing w:before="2"/>
              <w:rPr>
                <w:rFonts w:ascii="Arial" w:eastAsia="Calibri" w:hAnsi="Arial" w:cs="Arial"/>
                <w:sz w:val="21"/>
                <w:szCs w:val="22"/>
                <w:lang w:val="pt-PT" w:eastAsia="en-US"/>
              </w:rPr>
            </w:pPr>
            <w:r>
              <w:rPr>
                <w:rFonts w:ascii="Arial" w:eastAsia="Calibri" w:hAnsi="Arial" w:cs="Arial"/>
                <w:sz w:val="21"/>
                <w:szCs w:val="22"/>
                <w:lang w:val="pt-PT" w:eastAsia="en-US"/>
              </w:rPr>
              <w:t>1.</w:t>
            </w:r>
            <w:r w:rsidRPr="00C954C5">
              <w:rPr>
                <w:rFonts w:ascii="Arial" w:eastAsia="Calibri" w:hAnsi="Arial" w:cs="Arial"/>
                <w:sz w:val="21"/>
                <w:szCs w:val="22"/>
                <w:lang w:val="pt-PT" w:eastAsia="en-US"/>
              </w:rPr>
              <w:t>8.</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LH</w:t>
            </w:r>
          </w:p>
        </w:tc>
        <w:tc>
          <w:tcPr>
            <w:tcW w:w="1470" w:type="dxa"/>
          </w:tcPr>
          <w:p w:rsidR="00C954C5" w:rsidRPr="00C954C5" w:rsidRDefault="00C954C5" w:rsidP="00C954C5">
            <w:pPr>
              <w:widowControl w:val="0"/>
              <w:autoSpaceDE w:val="0"/>
              <w:autoSpaceDN w:val="0"/>
              <w:spacing w:before="2"/>
              <w:ind w:left="104"/>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66" w:type="dxa"/>
          </w:tcPr>
          <w:p w:rsidR="00C954C5" w:rsidRPr="00C954C5" w:rsidRDefault="00C954C5" w:rsidP="00C954C5">
            <w:pPr>
              <w:widowControl w:val="0"/>
              <w:autoSpaceDE w:val="0"/>
              <w:autoSpaceDN w:val="0"/>
              <w:spacing w:before="2"/>
              <w:ind w:left="103"/>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c>
          <w:tcPr>
            <w:tcW w:w="1468" w:type="dxa"/>
          </w:tcPr>
          <w:p w:rsidR="00C954C5" w:rsidRPr="00C954C5" w:rsidRDefault="00C954C5" w:rsidP="00C954C5">
            <w:pPr>
              <w:widowControl w:val="0"/>
              <w:autoSpaceDE w:val="0"/>
              <w:autoSpaceDN w:val="0"/>
              <w:spacing w:before="2"/>
              <w:ind w:left="106"/>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506" w:type="dxa"/>
          </w:tcPr>
          <w:p w:rsidR="00C954C5" w:rsidRPr="00C954C5" w:rsidRDefault="00C954C5" w:rsidP="00C954C5">
            <w:pPr>
              <w:widowControl w:val="0"/>
              <w:autoSpaceDE w:val="0"/>
              <w:autoSpaceDN w:val="0"/>
              <w:spacing w:before="2"/>
              <w:ind w:left="107"/>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33" w:type="dxa"/>
          </w:tcPr>
          <w:p w:rsidR="00C954C5" w:rsidRPr="00C954C5" w:rsidRDefault="00C954C5" w:rsidP="00C954C5">
            <w:pPr>
              <w:widowControl w:val="0"/>
              <w:autoSpaceDE w:val="0"/>
              <w:autoSpaceDN w:val="0"/>
              <w:spacing w:before="2"/>
              <w:ind w:left="69"/>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7"/>
                <w:sz w:val="21"/>
                <w:szCs w:val="22"/>
                <w:lang w:val="pt-PT" w:eastAsia="en-US"/>
              </w:rPr>
              <w:t xml:space="preserve"> </w:t>
            </w:r>
            <w:r w:rsidRPr="00C954C5">
              <w:rPr>
                <w:rFonts w:ascii="Arial" w:eastAsia="Calibri" w:hAnsi="Arial" w:cs="Arial"/>
                <w:sz w:val="21"/>
                <w:szCs w:val="22"/>
                <w:lang w:val="pt-PT" w:eastAsia="en-US"/>
              </w:rPr>
              <w:t>testes</w:t>
            </w:r>
          </w:p>
        </w:tc>
      </w:tr>
      <w:tr w:rsidR="00C954C5" w:rsidRPr="00C954C5" w:rsidTr="006974E4">
        <w:trPr>
          <w:trHeight w:val="492"/>
        </w:trPr>
        <w:tc>
          <w:tcPr>
            <w:tcW w:w="1640" w:type="dxa"/>
          </w:tcPr>
          <w:p w:rsidR="00C954C5" w:rsidRPr="00C954C5" w:rsidRDefault="00C954C5" w:rsidP="00C954C5">
            <w:pPr>
              <w:widowControl w:val="0"/>
              <w:autoSpaceDE w:val="0"/>
              <w:autoSpaceDN w:val="0"/>
              <w:spacing w:before="1"/>
              <w:rPr>
                <w:rFonts w:ascii="Arial" w:eastAsia="Calibri" w:hAnsi="Arial" w:cs="Arial"/>
                <w:sz w:val="21"/>
                <w:szCs w:val="22"/>
                <w:lang w:val="pt-PT" w:eastAsia="en-US"/>
              </w:rPr>
            </w:pPr>
            <w:r>
              <w:rPr>
                <w:rFonts w:ascii="Arial" w:eastAsia="Calibri" w:hAnsi="Arial" w:cs="Arial"/>
                <w:sz w:val="21"/>
                <w:szCs w:val="22"/>
                <w:lang w:val="pt-PT" w:eastAsia="en-US"/>
              </w:rPr>
              <w:t>1.</w:t>
            </w:r>
            <w:r w:rsidRPr="00C954C5">
              <w:rPr>
                <w:rFonts w:ascii="Arial" w:eastAsia="Calibri" w:hAnsi="Arial" w:cs="Arial"/>
                <w:sz w:val="21"/>
                <w:szCs w:val="22"/>
                <w:lang w:val="pt-PT" w:eastAsia="en-US"/>
              </w:rPr>
              <w:t>9.</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Vitamina</w:t>
            </w:r>
            <w:r w:rsidRPr="00C954C5">
              <w:rPr>
                <w:rFonts w:ascii="Arial" w:eastAsia="Calibri" w:hAnsi="Arial" w:cs="Arial"/>
                <w:spacing w:val="4"/>
                <w:sz w:val="21"/>
                <w:szCs w:val="22"/>
                <w:lang w:val="pt-PT" w:eastAsia="en-US"/>
              </w:rPr>
              <w:t xml:space="preserve"> </w:t>
            </w:r>
            <w:r w:rsidRPr="00C954C5">
              <w:rPr>
                <w:rFonts w:ascii="Arial" w:eastAsia="Calibri" w:hAnsi="Arial" w:cs="Arial"/>
                <w:sz w:val="21"/>
                <w:szCs w:val="22"/>
                <w:lang w:val="pt-PT" w:eastAsia="en-US"/>
              </w:rPr>
              <w:t>D</w:t>
            </w:r>
          </w:p>
        </w:tc>
        <w:tc>
          <w:tcPr>
            <w:tcW w:w="1470" w:type="dxa"/>
          </w:tcPr>
          <w:p w:rsidR="00C954C5" w:rsidRPr="00C954C5" w:rsidRDefault="00C954C5" w:rsidP="00C954C5">
            <w:pPr>
              <w:widowControl w:val="0"/>
              <w:autoSpaceDE w:val="0"/>
              <w:autoSpaceDN w:val="0"/>
              <w:spacing w:before="1"/>
              <w:ind w:left="104"/>
              <w:rPr>
                <w:rFonts w:ascii="Arial" w:eastAsia="Calibri" w:hAnsi="Arial" w:cs="Arial"/>
                <w:sz w:val="21"/>
                <w:szCs w:val="22"/>
                <w:lang w:val="pt-PT" w:eastAsia="en-US"/>
              </w:rPr>
            </w:pPr>
            <w:r w:rsidRPr="00C954C5">
              <w:rPr>
                <w:rFonts w:ascii="Arial" w:eastAsia="Calibri" w:hAnsi="Arial" w:cs="Arial"/>
                <w:sz w:val="21"/>
                <w:szCs w:val="22"/>
                <w:lang w:val="pt-PT" w:eastAsia="en-US"/>
              </w:rPr>
              <w:t>2000</w:t>
            </w:r>
            <w:r w:rsidRPr="00C954C5">
              <w:rPr>
                <w:rFonts w:ascii="Arial" w:eastAsia="Calibri" w:hAnsi="Arial" w:cs="Arial"/>
                <w:spacing w:val="10"/>
                <w:sz w:val="21"/>
                <w:szCs w:val="22"/>
                <w:lang w:val="pt-PT" w:eastAsia="en-US"/>
              </w:rPr>
              <w:t xml:space="preserve"> </w:t>
            </w:r>
            <w:r w:rsidRPr="00C954C5">
              <w:rPr>
                <w:rFonts w:ascii="Arial" w:eastAsia="Calibri" w:hAnsi="Arial" w:cs="Arial"/>
                <w:sz w:val="21"/>
                <w:szCs w:val="22"/>
                <w:lang w:val="pt-PT" w:eastAsia="en-US"/>
              </w:rPr>
              <w:t>testes</w:t>
            </w:r>
          </w:p>
        </w:tc>
        <w:tc>
          <w:tcPr>
            <w:tcW w:w="1466" w:type="dxa"/>
          </w:tcPr>
          <w:p w:rsidR="00C954C5" w:rsidRPr="00C954C5" w:rsidRDefault="00C954C5" w:rsidP="00C954C5">
            <w:pPr>
              <w:widowControl w:val="0"/>
              <w:autoSpaceDE w:val="0"/>
              <w:autoSpaceDN w:val="0"/>
              <w:spacing w:before="1"/>
              <w:ind w:left="103"/>
              <w:rPr>
                <w:rFonts w:ascii="Arial" w:eastAsia="Calibri" w:hAnsi="Arial" w:cs="Arial"/>
                <w:sz w:val="21"/>
                <w:szCs w:val="22"/>
                <w:lang w:val="pt-PT" w:eastAsia="en-US"/>
              </w:rPr>
            </w:pPr>
            <w:r w:rsidRPr="00C954C5">
              <w:rPr>
                <w:rFonts w:ascii="Arial" w:eastAsia="Calibri" w:hAnsi="Arial" w:cs="Arial"/>
                <w:sz w:val="21"/>
                <w:szCs w:val="22"/>
                <w:lang w:val="pt-PT" w:eastAsia="en-US"/>
              </w:rPr>
              <w:t>2000</w:t>
            </w:r>
            <w:r w:rsidRPr="00C954C5">
              <w:rPr>
                <w:rFonts w:ascii="Arial" w:eastAsia="Calibri" w:hAnsi="Arial" w:cs="Arial"/>
                <w:spacing w:val="7"/>
                <w:sz w:val="21"/>
                <w:szCs w:val="22"/>
                <w:lang w:val="pt-PT" w:eastAsia="en-US"/>
              </w:rPr>
              <w:t xml:space="preserve"> </w:t>
            </w:r>
            <w:r w:rsidRPr="00C954C5">
              <w:rPr>
                <w:rFonts w:ascii="Arial" w:eastAsia="Calibri" w:hAnsi="Arial" w:cs="Arial"/>
                <w:sz w:val="21"/>
                <w:szCs w:val="22"/>
                <w:lang w:val="pt-PT" w:eastAsia="en-US"/>
              </w:rPr>
              <w:t>testes</w:t>
            </w:r>
          </w:p>
        </w:tc>
        <w:tc>
          <w:tcPr>
            <w:tcW w:w="1468" w:type="dxa"/>
          </w:tcPr>
          <w:p w:rsidR="00C954C5" w:rsidRPr="00C954C5" w:rsidRDefault="00C954C5" w:rsidP="00C954C5">
            <w:pPr>
              <w:widowControl w:val="0"/>
              <w:autoSpaceDE w:val="0"/>
              <w:autoSpaceDN w:val="0"/>
              <w:spacing w:before="1"/>
              <w:ind w:left="106"/>
              <w:rPr>
                <w:rFonts w:ascii="Arial" w:eastAsia="Calibri" w:hAnsi="Arial" w:cs="Arial"/>
                <w:sz w:val="21"/>
                <w:szCs w:val="22"/>
                <w:lang w:val="pt-PT" w:eastAsia="en-US"/>
              </w:rPr>
            </w:pPr>
            <w:r w:rsidRPr="00C954C5">
              <w:rPr>
                <w:rFonts w:ascii="Arial" w:eastAsia="Calibri" w:hAnsi="Arial" w:cs="Arial"/>
                <w:sz w:val="21"/>
                <w:szCs w:val="22"/>
                <w:lang w:val="pt-PT" w:eastAsia="en-US"/>
              </w:rPr>
              <w:t>2000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506" w:type="dxa"/>
          </w:tcPr>
          <w:p w:rsidR="00C954C5" w:rsidRPr="00C954C5" w:rsidRDefault="00C954C5" w:rsidP="00C954C5">
            <w:pPr>
              <w:widowControl w:val="0"/>
              <w:autoSpaceDE w:val="0"/>
              <w:autoSpaceDN w:val="0"/>
              <w:spacing w:before="1"/>
              <w:ind w:left="107"/>
              <w:rPr>
                <w:rFonts w:ascii="Arial" w:eastAsia="Calibri" w:hAnsi="Arial" w:cs="Arial"/>
                <w:sz w:val="21"/>
                <w:szCs w:val="22"/>
                <w:lang w:val="pt-PT" w:eastAsia="en-US"/>
              </w:rPr>
            </w:pPr>
            <w:r w:rsidRPr="00C954C5">
              <w:rPr>
                <w:rFonts w:ascii="Arial" w:eastAsia="Calibri" w:hAnsi="Arial" w:cs="Arial"/>
                <w:sz w:val="21"/>
                <w:szCs w:val="22"/>
                <w:lang w:val="pt-PT" w:eastAsia="en-US"/>
              </w:rPr>
              <w:t>2000</w:t>
            </w:r>
            <w:r w:rsidRPr="00C954C5">
              <w:rPr>
                <w:rFonts w:ascii="Arial" w:eastAsia="Calibri" w:hAnsi="Arial" w:cs="Arial"/>
                <w:spacing w:val="10"/>
                <w:sz w:val="21"/>
                <w:szCs w:val="22"/>
                <w:lang w:val="pt-PT" w:eastAsia="en-US"/>
              </w:rPr>
              <w:t xml:space="preserve"> </w:t>
            </w:r>
            <w:r w:rsidRPr="00C954C5">
              <w:rPr>
                <w:rFonts w:ascii="Arial" w:eastAsia="Calibri" w:hAnsi="Arial" w:cs="Arial"/>
                <w:sz w:val="21"/>
                <w:szCs w:val="22"/>
                <w:lang w:val="pt-PT" w:eastAsia="en-US"/>
              </w:rPr>
              <w:t>testes</w:t>
            </w:r>
          </w:p>
        </w:tc>
        <w:tc>
          <w:tcPr>
            <w:tcW w:w="1433" w:type="dxa"/>
          </w:tcPr>
          <w:p w:rsidR="00C954C5" w:rsidRPr="00C954C5" w:rsidRDefault="00C954C5" w:rsidP="00C954C5">
            <w:pPr>
              <w:widowControl w:val="0"/>
              <w:autoSpaceDE w:val="0"/>
              <w:autoSpaceDN w:val="0"/>
              <w:spacing w:before="1"/>
              <w:ind w:left="69"/>
              <w:rPr>
                <w:rFonts w:ascii="Arial" w:eastAsia="Calibri" w:hAnsi="Arial" w:cs="Arial"/>
                <w:sz w:val="21"/>
                <w:szCs w:val="22"/>
                <w:lang w:val="pt-PT" w:eastAsia="en-US"/>
              </w:rPr>
            </w:pPr>
            <w:r w:rsidRPr="00C954C5">
              <w:rPr>
                <w:rFonts w:ascii="Arial" w:eastAsia="Calibri" w:hAnsi="Arial" w:cs="Arial"/>
                <w:sz w:val="21"/>
                <w:szCs w:val="22"/>
                <w:lang w:val="pt-PT" w:eastAsia="en-US"/>
              </w:rPr>
              <w:t>2000</w:t>
            </w:r>
            <w:r w:rsidRPr="00C954C5">
              <w:rPr>
                <w:rFonts w:ascii="Arial" w:eastAsia="Calibri" w:hAnsi="Arial" w:cs="Arial"/>
                <w:spacing w:val="10"/>
                <w:sz w:val="21"/>
                <w:szCs w:val="22"/>
                <w:lang w:val="pt-PT" w:eastAsia="en-US"/>
              </w:rPr>
              <w:t xml:space="preserve"> </w:t>
            </w:r>
            <w:r w:rsidRPr="00C954C5">
              <w:rPr>
                <w:rFonts w:ascii="Arial" w:eastAsia="Calibri" w:hAnsi="Arial" w:cs="Arial"/>
                <w:sz w:val="21"/>
                <w:szCs w:val="22"/>
                <w:lang w:val="pt-PT" w:eastAsia="en-US"/>
              </w:rPr>
              <w:t>testes</w:t>
            </w:r>
          </w:p>
        </w:tc>
      </w:tr>
      <w:tr w:rsidR="00C954C5" w:rsidRPr="00C954C5" w:rsidTr="006974E4">
        <w:trPr>
          <w:trHeight w:val="491"/>
        </w:trPr>
        <w:tc>
          <w:tcPr>
            <w:tcW w:w="1640" w:type="dxa"/>
          </w:tcPr>
          <w:p w:rsidR="00C954C5" w:rsidRPr="00C954C5" w:rsidRDefault="00C954C5" w:rsidP="00C954C5">
            <w:pPr>
              <w:widowControl w:val="0"/>
              <w:autoSpaceDE w:val="0"/>
              <w:autoSpaceDN w:val="0"/>
              <w:spacing w:line="248" w:lineRule="exact"/>
              <w:rPr>
                <w:rFonts w:ascii="Arial" w:eastAsia="Calibri" w:hAnsi="Arial" w:cs="Arial"/>
                <w:sz w:val="21"/>
                <w:szCs w:val="22"/>
                <w:lang w:val="pt-PT" w:eastAsia="en-US"/>
              </w:rPr>
            </w:pPr>
            <w:proofErr w:type="gramStart"/>
            <w:r>
              <w:rPr>
                <w:rFonts w:ascii="Arial" w:eastAsia="Calibri" w:hAnsi="Arial" w:cs="Arial"/>
                <w:sz w:val="21"/>
                <w:szCs w:val="22"/>
                <w:lang w:val="pt-PT" w:eastAsia="en-US"/>
              </w:rPr>
              <w:t>1.</w:t>
            </w:r>
            <w:r w:rsidRPr="00C954C5">
              <w:rPr>
                <w:rFonts w:ascii="Arial" w:eastAsia="Calibri" w:hAnsi="Arial" w:cs="Arial"/>
                <w:sz w:val="21"/>
                <w:szCs w:val="22"/>
                <w:lang w:val="pt-PT" w:eastAsia="en-US"/>
              </w:rPr>
              <w:t>10.</w:t>
            </w:r>
            <w:proofErr w:type="gramEnd"/>
            <w:r w:rsidRPr="00C954C5">
              <w:rPr>
                <w:rFonts w:ascii="Arial" w:eastAsia="Calibri" w:hAnsi="Arial" w:cs="Arial"/>
                <w:sz w:val="21"/>
                <w:szCs w:val="22"/>
                <w:lang w:val="pt-PT" w:eastAsia="en-US"/>
              </w:rPr>
              <w:t>Paratormôn</w:t>
            </w:r>
            <w:r w:rsidRPr="00C954C5">
              <w:rPr>
                <w:rFonts w:ascii="Arial" w:eastAsia="Calibri" w:hAnsi="Arial" w:cs="Arial"/>
                <w:spacing w:val="-56"/>
                <w:sz w:val="21"/>
                <w:szCs w:val="22"/>
                <w:lang w:val="pt-PT" w:eastAsia="en-US"/>
              </w:rPr>
              <w:t xml:space="preserve"> </w:t>
            </w:r>
            <w:r w:rsidRPr="00C954C5">
              <w:rPr>
                <w:rFonts w:ascii="Arial" w:eastAsia="Calibri" w:hAnsi="Arial" w:cs="Arial"/>
                <w:sz w:val="21"/>
                <w:szCs w:val="22"/>
                <w:lang w:val="pt-PT" w:eastAsia="en-US"/>
              </w:rPr>
              <w:t>io (PTH)</w:t>
            </w:r>
          </w:p>
        </w:tc>
        <w:tc>
          <w:tcPr>
            <w:tcW w:w="1470" w:type="dxa"/>
          </w:tcPr>
          <w:p w:rsidR="00C954C5" w:rsidRPr="00C954C5" w:rsidRDefault="00C954C5" w:rsidP="00C954C5">
            <w:pPr>
              <w:widowControl w:val="0"/>
              <w:autoSpaceDE w:val="0"/>
              <w:autoSpaceDN w:val="0"/>
              <w:spacing w:before="2"/>
              <w:ind w:left="104"/>
              <w:rPr>
                <w:rFonts w:ascii="Arial" w:eastAsia="Calibri" w:hAnsi="Arial" w:cs="Arial"/>
                <w:sz w:val="21"/>
                <w:szCs w:val="22"/>
                <w:lang w:val="pt-PT" w:eastAsia="en-US"/>
              </w:rPr>
            </w:pPr>
            <w:r w:rsidRPr="00C954C5">
              <w:rPr>
                <w:rFonts w:ascii="Arial" w:eastAsia="Calibri" w:hAnsi="Arial" w:cs="Arial"/>
                <w:sz w:val="21"/>
                <w:szCs w:val="22"/>
                <w:lang w:val="pt-PT" w:eastAsia="en-US"/>
              </w:rPr>
              <w:t>800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66" w:type="dxa"/>
          </w:tcPr>
          <w:p w:rsidR="00C954C5" w:rsidRPr="00C954C5" w:rsidRDefault="00C954C5" w:rsidP="00C954C5">
            <w:pPr>
              <w:widowControl w:val="0"/>
              <w:autoSpaceDE w:val="0"/>
              <w:autoSpaceDN w:val="0"/>
              <w:spacing w:before="2"/>
              <w:ind w:left="103"/>
              <w:rPr>
                <w:rFonts w:ascii="Arial" w:eastAsia="Calibri" w:hAnsi="Arial" w:cs="Arial"/>
                <w:sz w:val="21"/>
                <w:szCs w:val="22"/>
                <w:lang w:val="pt-PT" w:eastAsia="en-US"/>
              </w:rPr>
            </w:pPr>
            <w:r w:rsidRPr="00C954C5">
              <w:rPr>
                <w:rFonts w:ascii="Arial" w:eastAsia="Calibri" w:hAnsi="Arial" w:cs="Arial"/>
                <w:sz w:val="21"/>
                <w:szCs w:val="22"/>
                <w:lang w:val="pt-PT" w:eastAsia="en-US"/>
              </w:rPr>
              <w:t>800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c>
          <w:tcPr>
            <w:tcW w:w="1468" w:type="dxa"/>
          </w:tcPr>
          <w:p w:rsidR="00C954C5" w:rsidRPr="00C954C5" w:rsidRDefault="00C954C5" w:rsidP="00C954C5">
            <w:pPr>
              <w:widowControl w:val="0"/>
              <w:autoSpaceDE w:val="0"/>
              <w:autoSpaceDN w:val="0"/>
              <w:spacing w:before="2"/>
              <w:ind w:left="106"/>
              <w:rPr>
                <w:rFonts w:ascii="Arial" w:eastAsia="Calibri" w:hAnsi="Arial" w:cs="Arial"/>
                <w:sz w:val="21"/>
                <w:szCs w:val="22"/>
                <w:lang w:val="pt-PT" w:eastAsia="en-US"/>
              </w:rPr>
            </w:pPr>
            <w:r w:rsidRPr="00C954C5">
              <w:rPr>
                <w:rFonts w:ascii="Arial" w:eastAsia="Calibri" w:hAnsi="Arial" w:cs="Arial"/>
                <w:sz w:val="21"/>
                <w:szCs w:val="22"/>
                <w:lang w:val="pt-PT" w:eastAsia="en-US"/>
              </w:rPr>
              <w:t>800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506" w:type="dxa"/>
          </w:tcPr>
          <w:p w:rsidR="00C954C5" w:rsidRPr="00C954C5" w:rsidRDefault="00C954C5" w:rsidP="00C954C5">
            <w:pPr>
              <w:widowControl w:val="0"/>
              <w:autoSpaceDE w:val="0"/>
              <w:autoSpaceDN w:val="0"/>
              <w:spacing w:before="2"/>
              <w:ind w:left="107"/>
              <w:rPr>
                <w:rFonts w:ascii="Arial" w:eastAsia="Calibri" w:hAnsi="Arial" w:cs="Arial"/>
                <w:sz w:val="21"/>
                <w:szCs w:val="22"/>
                <w:lang w:val="pt-PT" w:eastAsia="en-US"/>
              </w:rPr>
            </w:pPr>
            <w:r w:rsidRPr="00C954C5">
              <w:rPr>
                <w:rFonts w:ascii="Arial" w:eastAsia="Calibri" w:hAnsi="Arial" w:cs="Arial"/>
                <w:sz w:val="21"/>
                <w:szCs w:val="22"/>
                <w:lang w:val="pt-PT" w:eastAsia="en-US"/>
              </w:rPr>
              <w:t>800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33" w:type="dxa"/>
          </w:tcPr>
          <w:p w:rsidR="00C954C5" w:rsidRPr="00C954C5" w:rsidRDefault="00C954C5" w:rsidP="00C954C5">
            <w:pPr>
              <w:widowControl w:val="0"/>
              <w:autoSpaceDE w:val="0"/>
              <w:autoSpaceDN w:val="0"/>
              <w:spacing w:before="2"/>
              <w:ind w:left="69"/>
              <w:rPr>
                <w:rFonts w:ascii="Arial" w:eastAsia="Calibri" w:hAnsi="Arial" w:cs="Arial"/>
                <w:sz w:val="21"/>
                <w:szCs w:val="22"/>
                <w:lang w:val="pt-PT" w:eastAsia="en-US"/>
              </w:rPr>
            </w:pPr>
            <w:r w:rsidRPr="00C954C5">
              <w:rPr>
                <w:rFonts w:ascii="Arial" w:eastAsia="Calibri" w:hAnsi="Arial" w:cs="Arial"/>
                <w:sz w:val="21"/>
                <w:szCs w:val="22"/>
                <w:lang w:val="pt-PT" w:eastAsia="en-US"/>
              </w:rPr>
              <w:t>800</w:t>
            </w:r>
            <w:r w:rsidRPr="00C954C5">
              <w:rPr>
                <w:rFonts w:ascii="Arial" w:eastAsia="Calibri" w:hAnsi="Arial" w:cs="Arial"/>
                <w:spacing w:val="7"/>
                <w:sz w:val="21"/>
                <w:szCs w:val="22"/>
                <w:lang w:val="pt-PT" w:eastAsia="en-US"/>
              </w:rPr>
              <w:t xml:space="preserve"> </w:t>
            </w:r>
            <w:r w:rsidRPr="00C954C5">
              <w:rPr>
                <w:rFonts w:ascii="Arial" w:eastAsia="Calibri" w:hAnsi="Arial" w:cs="Arial"/>
                <w:sz w:val="21"/>
                <w:szCs w:val="22"/>
                <w:lang w:val="pt-PT" w:eastAsia="en-US"/>
              </w:rPr>
              <w:t>testes</w:t>
            </w:r>
          </w:p>
        </w:tc>
      </w:tr>
      <w:tr w:rsidR="00C954C5" w:rsidRPr="00C954C5" w:rsidTr="006974E4">
        <w:trPr>
          <w:trHeight w:val="487"/>
        </w:trPr>
        <w:tc>
          <w:tcPr>
            <w:tcW w:w="1640" w:type="dxa"/>
          </w:tcPr>
          <w:p w:rsidR="00C954C5" w:rsidRPr="00C954C5" w:rsidRDefault="00C954C5" w:rsidP="00C954C5">
            <w:pPr>
              <w:widowControl w:val="0"/>
              <w:autoSpaceDE w:val="0"/>
              <w:autoSpaceDN w:val="0"/>
              <w:spacing w:line="239" w:lineRule="exact"/>
              <w:rPr>
                <w:rFonts w:ascii="Arial" w:eastAsia="Calibri" w:hAnsi="Arial" w:cs="Arial"/>
                <w:sz w:val="21"/>
                <w:szCs w:val="22"/>
                <w:lang w:val="pt-PT" w:eastAsia="en-US"/>
              </w:rPr>
            </w:pPr>
            <w:proofErr w:type="gramStart"/>
            <w:r>
              <w:rPr>
                <w:rFonts w:ascii="Arial" w:eastAsia="Calibri" w:hAnsi="Arial" w:cs="Arial"/>
                <w:sz w:val="21"/>
                <w:szCs w:val="22"/>
                <w:lang w:val="pt-PT" w:eastAsia="en-US"/>
              </w:rPr>
              <w:t>1.</w:t>
            </w:r>
            <w:r w:rsidRPr="00C954C5">
              <w:rPr>
                <w:rFonts w:ascii="Arial" w:eastAsia="Calibri" w:hAnsi="Arial" w:cs="Arial"/>
                <w:sz w:val="21"/>
                <w:szCs w:val="22"/>
                <w:lang w:val="pt-PT" w:eastAsia="en-US"/>
              </w:rPr>
              <w:t>11.</w:t>
            </w:r>
            <w:proofErr w:type="gramEnd"/>
            <w:r w:rsidRPr="00C954C5">
              <w:rPr>
                <w:rFonts w:ascii="Arial" w:eastAsia="Calibri" w:hAnsi="Arial" w:cs="Arial"/>
                <w:sz w:val="21"/>
                <w:szCs w:val="22"/>
                <w:lang w:val="pt-PT" w:eastAsia="en-US"/>
              </w:rPr>
              <w:t>Testosteron</w:t>
            </w:r>
          </w:p>
          <w:p w:rsidR="00C954C5" w:rsidRPr="00C954C5" w:rsidRDefault="00C954C5" w:rsidP="00C954C5">
            <w:pPr>
              <w:widowControl w:val="0"/>
              <w:autoSpaceDE w:val="0"/>
              <w:autoSpaceDN w:val="0"/>
              <w:spacing w:before="5" w:line="222" w:lineRule="exact"/>
              <w:ind w:left="102"/>
              <w:rPr>
                <w:rFonts w:ascii="Arial" w:eastAsia="Calibri" w:hAnsi="Arial" w:cs="Arial"/>
                <w:sz w:val="21"/>
                <w:szCs w:val="22"/>
                <w:lang w:val="pt-PT" w:eastAsia="en-US"/>
              </w:rPr>
            </w:pPr>
            <w:proofErr w:type="gramStart"/>
            <w:r w:rsidRPr="00C954C5">
              <w:rPr>
                <w:rFonts w:ascii="Arial" w:eastAsia="Calibri" w:hAnsi="Arial" w:cs="Arial"/>
                <w:sz w:val="21"/>
                <w:szCs w:val="22"/>
                <w:lang w:val="pt-PT" w:eastAsia="en-US"/>
              </w:rPr>
              <w:t>a</w:t>
            </w:r>
            <w:proofErr w:type="gramEnd"/>
            <w:r w:rsidRPr="00C954C5">
              <w:rPr>
                <w:rFonts w:ascii="Arial" w:eastAsia="Calibri" w:hAnsi="Arial" w:cs="Arial"/>
                <w:spacing w:val="4"/>
                <w:sz w:val="21"/>
                <w:szCs w:val="22"/>
                <w:lang w:val="pt-PT" w:eastAsia="en-US"/>
              </w:rPr>
              <w:t xml:space="preserve"> </w:t>
            </w:r>
            <w:r w:rsidRPr="00C954C5">
              <w:rPr>
                <w:rFonts w:ascii="Arial" w:eastAsia="Calibri" w:hAnsi="Arial" w:cs="Arial"/>
                <w:sz w:val="21"/>
                <w:szCs w:val="22"/>
                <w:lang w:val="pt-PT" w:eastAsia="en-US"/>
              </w:rPr>
              <w:t>Total</w:t>
            </w:r>
          </w:p>
        </w:tc>
        <w:tc>
          <w:tcPr>
            <w:tcW w:w="1470" w:type="dxa"/>
          </w:tcPr>
          <w:p w:rsidR="00C954C5" w:rsidRPr="00C954C5" w:rsidRDefault="00C954C5" w:rsidP="00C954C5">
            <w:pPr>
              <w:widowControl w:val="0"/>
              <w:autoSpaceDE w:val="0"/>
              <w:autoSpaceDN w:val="0"/>
              <w:spacing w:line="239" w:lineRule="exact"/>
              <w:ind w:left="104"/>
              <w:rPr>
                <w:rFonts w:ascii="Arial" w:eastAsia="Calibri" w:hAnsi="Arial" w:cs="Arial"/>
                <w:sz w:val="21"/>
                <w:szCs w:val="22"/>
                <w:lang w:val="pt-PT" w:eastAsia="en-US"/>
              </w:rPr>
            </w:pPr>
            <w:r w:rsidRPr="00C954C5">
              <w:rPr>
                <w:rFonts w:ascii="Arial" w:eastAsia="Calibri" w:hAnsi="Arial" w:cs="Arial"/>
                <w:sz w:val="21"/>
                <w:szCs w:val="22"/>
                <w:lang w:val="pt-PT" w:eastAsia="en-US"/>
              </w:rPr>
              <w:t>800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66" w:type="dxa"/>
          </w:tcPr>
          <w:p w:rsidR="00C954C5" w:rsidRPr="00C954C5" w:rsidRDefault="00C954C5" w:rsidP="00C954C5">
            <w:pPr>
              <w:widowControl w:val="0"/>
              <w:autoSpaceDE w:val="0"/>
              <w:autoSpaceDN w:val="0"/>
              <w:spacing w:line="239" w:lineRule="exact"/>
              <w:ind w:left="103"/>
              <w:rPr>
                <w:rFonts w:ascii="Arial" w:eastAsia="Calibri" w:hAnsi="Arial" w:cs="Arial"/>
                <w:sz w:val="21"/>
                <w:szCs w:val="22"/>
                <w:lang w:val="pt-PT" w:eastAsia="en-US"/>
              </w:rPr>
            </w:pPr>
            <w:r w:rsidRPr="00C954C5">
              <w:rPr>
                <w:rFonts w:ascii="Arial" w:eastAsia="Calibri" w:hAnsi="Arial" w:cs="Arial"/>
                <w:sz w:val="21"/>
                <w:szCs w:val="22"/>
                <w:lang w:val="pt-PT" w:eastAsia="en-US"/>
              </w:rPr>
              <w:t>800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c>
          <w:tcPr>
            <w:tcW w:w="1468" w:type="dxa"/>
          </w:tcPr>
          <w:p w:rsidR="00C954C5" w:rsidRPr="00C954C5" w:rsidRDefault="00C954C5" w:rsidP="00C954C5">
            <w:pPr>
              <w:widowControl w:val="0"/>
              <w:autoSpaceDE w:val="0"/>
              <w:autoSpaceDN w:val="0"/>
              <w:spacing w:line="239" w:lineRule="exact"/>
              <w:ind w:left="106"/>
              <w:rPr>
                <w:rFonts w:ascii="Arial" w:eastAsia="Calibri" w:hAnsi="Arial" w:cs="Arial"/>
                <w:sz w:val="21"/>
                <w:szCs w:val="22"/>
                <w:lang w:val="pt-PT" w:eastAsia="en-US"/>
              </w:rPr>
            </w:pPr>
            <w:r w:rsidRPr="00C954C5">
              <w:rPr>
                <w:rFonts w:ascii="Arial" w:eastAsia="Calibri" w:hAnsi="Arial" w:cs="Arial"/>
                <w:sz w:val="21"/>
                <w:szCs w:val="22"/>
                <w:lang w:val="pt-PT" w:eastAsia="en-US"/>
              </w:rPr>
              <w:t>800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506" w:type="dxa"/>
          </w:tcPr>
          <w:p w:rsidR="00C954C5" w:rsidRPr="00C954C5" w:rsidRDefault="00C954C5" w:rsidP="00C954C5">
            <w:pPr>
              <w:widowControl w:val="0"/>
              <w:autoSpaceDE w:val="0"/>
              <w:autoSpaceDN w:val="0"/>
              <w:spacing w:line="239" w:lineRule="exact"/>
              <w:ind w:left="107"/>
              <w:rPr>
                <w:rFonts w:ascii="Arial" w:eastAsia="Calibri" w:hAnsi="Arial" w:cs="Arial"/>
                <w:sz w:val="21"/>
                <w:szCs w:val="22"/>
                <w:lang w:val="pt-PT" w:eastAsia="en-US"/>
              </w:rPr>
            </w:pPr>
            <w:r w:rsidRPr="00C954C5">
              <w:rPr>
                <w:rFonts w:ascii="Arial" w:eastAsia="Calibri" w:hAnsi="Arial" w:cs="Arial"/>
                <w:sz w:val="21"/>
                <w:szCs w:val="22"/>
                <w:lang w:val="pt-PT" w:eastAsia="en-US"/>
              </w:rPr>
              <w:t>800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33" w:type="dxa"/>
          </w:tcPr>
          <w:p w:rsidR="00C954C5" w:rsidRPr="00C954C5" w:rsidRDefault="00C954C5" w:rsidP="00C954C5">
            <w:pPr>
              <w:widowControl w:val="0"/>
              <w:autoSpaceDE w:val="0"/>
              <w:autoSpaceDN w:val="0"/>
              <w:spacing w:line="239" w:lineRule="exact"/>
              <w:ind w:left="69"/>
              <w:rPr>
                <w:rFonts w:ascii="Arial" w:eastAsia="Calibri" w:hAnsi="Arial" w:cs="Arial"/>
                <w:sz w:val="21"/>
                <w:szCs w:val="22"/>
                <w:lang w:val="pt-PT" w:eastAsia="en-US"/>
              </w:rPr>
            </w:pPr>
            <w:r w:rsidRPr="00C954C5">
              <w:rPr>
                <w:rFonts w:ascii="Arial" w:eastAsia="Calibri" w:hAnsi="Arial" w:cs="Arial"/>
                <w:sz w:val="21"/>
                <w:szCs w:val="22"/>
                <w:lang w:val="pt-PT" w:eastAsia="en-US"/>
              </w:rPr>
              <w:t>800</w:t>
            </w:r>
            <w:r w:rsidRPr="00C954C5">
              <w:rPr>
                <w:rFonts w:ascii="Arial" w:eastAsia="Calibri" w:hAnsi="Arial" w:cs="Arial"/>
                <w:spacing w:val="7"/>
                <w:sz w:val="21"/>
                <w:szCs w:val="22"/>
                <w:lang w:val="pt-PT" w:eastAsia="en-US"/>
              </w:rPr>
              <w:t xml:space="preserve"> </w:t>
            </w:r>
            <w:r w:rsidRPr="00C954C5">
              <w:rPr>
                <w:rFonts w:ascii="Arial" w:eastAsia="Calibri" w:hAnsi="Arial" w:cs="Arial"/>
                <w:sz w:val="21"/>
                <w:szCs w:val="22"/>
                <w:lang w:val="pt-PT" w:eastAsia="en-US"/>
              </w:rPr>
              <w:t>testes</w:t>
            </w:r>
          </w:p>
        </w:tc>
      </w:tr>
      <w:tr w:rsidR="00C954C5" w:rsidRPr="00C954C5" w:rsidTr="006974E4">
        <w:trPr>
          <w:trHeight w:val="493"/>
        </w:trPr>
        <w:tc>
          <w:tcPr>
            <w:tcW w:w="1640" w:type="dxa"/>
          </w:tcPr>
          <w:p w:rsidR="00C954C5" w:rsidRPr="00C954C5" w:rsidRDefault="00C954C5" w:rsidP="00C954C5">
            <w:pPr>
              <w:widowControl w:val="0"/>
              <w:autoSpaceDE w:val="0"/>
              <w:autoSpaceDN w:val="0"/>
              <w:spacing w:before="2"/>
              <w:rPr>
                <w:rFonts w:ascii="Arial" w:eastAsia="Calibri" w:hAnsi="Arial" w:cs="Arial"/>
                <w:sz w:val="21"/>
                <w:szCs w:val="22"/>
                <w:lang w:val="pt-PT" w:eastAsia="en-US"/>
              </w:rPr>
            </w:pPr>
            <w:r>
              <w:rPr>
                <w:rFonts w:ascii="Arial" w:eastAsia="Calibri" w:hAnsi="Arial" w:cs="Arial"/>
                <w:sz w:val="21"/>
                <w:szCs w:val="22"/>
                <w:lang w:val="pt-PT" w:eastAsia="en-US"/>
              </w:rPr>
              <w:t>1.</w:t>
            </w:r>
            <w:r w:rsidRPr="00C954C5">
              <w:rPr>
                <w:rFonts w:ascii="Arial" w:eastAsia="Calibri" w:hAnsi="Arial" w:cs="Arial"/>
                <w:sz w:val="21"/>
                <w:szCs w:val="22"/>
                <w:lang w:val="pt-PT" w:eastAsia="en-US"/>
              </w:rPr>
              <w:t>12.</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SHBG</w:t>
            </w:r>
          </w:p>
        </w:tc>
        <w:tc>
          <w:tcPr>
            <w:tcW w:w="1470" w:type="dxa"/>
          </w:tcPr>
          <w:p w:rsidR="00C954C5" w:rsidRPr="00C954C5" w:rsidRDefault="00C954C5" w:rsidP="00C954C5">
            <w:pPr>
              <w:widowControl w:val="0"/>
              <w:autoSpaceDE w:val="0"/>
              <w:autoSpaceDN w:val="0"/>
              <w:spacing w:before="2"/>
              <w:ind w:left="104"/>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66" w:type="dxa"/>
          </w:tcPr>
          <w:p w:rsidR="00C954C5" w:rsidRPr="00C954C5" w:rsidRDefault="00C954C5" w:rsidP="00C954C5">
            <w:pPr>
              <w:widowControl w:val="0"/>
              <w:autoSpaceDE w:val="0"/>
              <w:autoSpaceDN w:val="0"/>
              <w:spacing w:before="2"/>
              <w:ind w:left="103"/>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c>
          <w:tcPr>
            <w:tcW w:w="1468" w:type="dxa"/>
          </w:tcPr>
          <w:p w:rsidR="00C954C5" w:rsidRPr="00C954C5" w:rsidRDefault="00C954C5" w:rsidP="00C954C5">
            <w:pPr>
              <w:widowControl w:val="0"/>
              <w:autoSpaceDE w:val="0"/>
              <w:autoSpaceDN w:val="0"/>
              <w:spacing w:before="2"/>
              <w:ind w:left="106"/>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506" w:type="dxa"/>
          </w:tcPr>
          <w:p w:rsidR="00C954C5" w:rsidRPr="00C954C5" w:rsidRDefault="00C954C5" w:rsidP="00C954C5">
            <w:pPr>
              <w:widowControl w:val="0"/>
              <w:autoSpaceDE w:val="0"/>
              <w:autoSpaceDN w:val="0"/>
              <w:spacing w:before="2"/>
              <w:ind w:left="107"/>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433" w:type="dxa"/>
          </w:tcPr>
          <w:p w:rsidR="00C954C5" w:rsidRPr="00C954C5" w:rsidRDefault="00C954C5" w:rsidP="00C954C5">
            <w:pPr>
              <w:widowControl w:val="0"/>
              <w:autoSpaceDE w:val="0"/>
              <w:autoSpaceDN w:val="0"/>
              <w:spacing w:before="2"/>
              <w:ind w:left="69"/>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7"/>
                <w:sz w:val="21"/>
                <w:szCs w:val="22"/>
                <w:lang w:val="pt-PT" w:eastAsia="en-US"/>
              </w:rPr>
              <w:t xml:space="preserve"> </w:t>
            </w:r>
            <w:r w:rsidRPr="00C954C5">
              <w:rPr>
                <w:rFonts w:ascii="Arial" w:eastAsia="Calibri" w:hAnsi="Arial" w:cs="Arial"/>
                <w:sz w:val="21"/>
                <w:szCs w:val="22"/>
                <w:lang w:val="pt-PT" w:eastAsia="en-US"/>
              </w:rPr>
              <w:t>testes</w:t>
            </w:r>
          </w:p>
        </w:tc>
      </w:tr>
      <w:tr w:rsidR="00C954C5" w:rsidRPr="00C954C5" w:rsidTr="006974E4">
        <w:trPr>
          <w:trHeight w:val="493"/>
        </w:trPr>
        <w:tc>
          <w:tcPr>
            <w:tcW w:w="1640" w:type="dxa"/>
          </w:tcPr>
          <w:p w:rsidR="00C954C5" w:rsidRPr="00C954C5" w:rsidRDefault="00C954C5" w:rsidP="00C954C5">
            <w:pPr>
              <w:widowControl w:val="0"/>
              <w:autoSpaceDE w:val="0"/>
              <w:autoSpaceDN w:val="0"/>
              <w:spacing w:before="2"/>
              <w:rPr>
                <w:rFonts w:ascii="Arial" w:eastAsia="Calibri" w:hAnsi="Arial" w:cs="Arial"/>
                <w:sz w:val="21"/>
                <w:szCs w:val="22"/>
                <w:lang w:val="pt-PT" w:eastAsia="en-US"/>
              </w:rPr>
            </w:pPr>
            <w:proofErr w:type="gramStart"/>
            <w:r>
              <w:rPr>
                <w:rFonts w:ascii="Arial" w:eastAsia="Calibri" w:hAnsi="Arial" w:cs="Arial"/>
                <w:sz w:val="21"/>
                <w:szCs w:val="22"/>
                <w:lang w:val="pt-PT" w:eastAsia="en-US"/>
              </w:rPr>
              <w:t>1.</w:t>
            </w:r>
            <w:r w:rsidRPr="00C954C5">
              <w:rPr>
                <w:rFonts w:ascii="Arial" w:eastAsia="Calibri" w:hAnsi="Arial" w:cs="Arial"/>
                <w:sz w:val="21"/>
                <w:szCs w:val="22"/>
                <w:lang w:val="pt-PT" w:eastAsia="en-US"/>
              </w:rPr>
              <w:t>13.</w:t>
            </w:r>
            <w:proofErr w:type="gramEnd"/>
            <w:r w:rsidRPr="00C954C5">
              <w:rPr>
                <w:rFonts w:ascii="Arial" w:eastAsia="Calibri" w:hAnsi="Arial" w:cs="Arial"/>
                <w:sz w:val="21"/>
                <w:szCs w:val="22"/>
                <w:lang w:val="pt-PT" w:eastAsia="en-US"/>
              </w:rPr>
              <w:t>PSA Livre</w:t>
            </w:r>
          </w:p>
        </w:tc>
        <w:tc>
          <w:tcPr>
            <w:tcW w:w="1470" w:type="dxa"/>
          </w:tcPr>
          <w:p w:rsidR="00C954C5" w:rsidRPr="00C954C5" w:rsidRDefault="00C954C5" w:rsidP="00C954C5">
            <w:pPr>
              <w:widowControl w:val="0"/>
              <w:autoSpaceDE w:val="0"/>
              <w:autoSpaceDN w:val="0"/>
              <w:spacing w:before="2"/>
              <w:ind w:left="104"/>
              <w:rPr>
                <w:rFonts w:ascii="Arial" w:eastAsia="Calibri" w:hAnsi="Arial" w:cs="Arial"/>
                <w:sz w:val="21"/>
                <w:szCs w:val="22"/>
                <w:lang w:val="pt-PT" w:eastAsia="en-US"/>
              </w:rPr>
            </w:pPr>
            <w:r w:rsidRPr="00C954C5">
              <w:rPr>
                <w:rFonts w:ascii="Arial" w:eastAsia="Calibri" w:hAnsi="Arial" w:cs="Arial"/>
                <w:sz w:val="21"/>
                <w:szCs w:val="22"/>
                <w:lang w:val="pt-PT" w:eastAsia="en-US"/>
              </w:rPr>
              <w:t>100 testes</w:t>
            </w:r>
          </w:p>
        </w:tc>
        <w:tc>
          <w:tcPr>
            <w:tcW w:w="1466" w:type="dxa"/>
          </w:tcPr>
          <w:p w:rsidR="00C954C5" w:rsidRPr="00C954C5" w:rsidRDefault="00C954C5" w:rsidP="00C954C5">
            <w:pPr>
              <w:widowControl w:val="0"/>
              <w:autoSpaceDE w:val="0"/>
              <w:autoSpaceDN w:val="0"/>
              <w:spacing w:before="2"/>
              <w:ind w:left="103"/>
              <w:rPr>
                <w:rFonts w:ascii="Arial" w:eastAsia="Calibri" w:hAnsi="Arial" w:cs="Arial"/>
                <w:sz w:val="21"/>
                <w:szCs w:val="22"/>
                <w:lang w:val="pt-PT" w:eastAsia="en-US"/>
              </w:rPr>
            </w:pPr>
            <w:r w:rsidRPr="00C954C5">
              <w:rPr>
                <w:rFonts w:ascii="Arial" w:eastAsia="Calibri" w:hAnsi="Arial" w:cs="Arial"/>
                <w:sz w:val="21"/>
                <w:szCs w:val="22"/>
                <w:lang w:val="pt-PT" w:eastAsia="en-US"/>
              </w:rPr>
              <w:t>100 testes</w:t>
            </w:r>
          </w:p>
        </w:tc>
        <w:tc>
          <w:tcPr>
            <w:tcW w:w="1468" w:type="dxa"/>
          </w:tcPr>
          <w:p w:rsidR="00C954C5" w:rsidRPr="00C954C5" w:rsidRDefault="00C954C5" w:rsidP="00C954C5">
            <w:pPr>
              <w:widowControl w:val="0"/>
              <w:autoSpaceDE w:val="0"/>
              <w:autoSpaceDN w:val="0"/>
              <w:spacing w:before="2"/>
              <w:ind w:left="106"/>
              <w:rPr>
                <w:rFonts w:ascii="Arial" w:eastAsia="Calibri" w:hAnsi="Arial" w:cs="Arial"/>
                <w:sz w:val="21"/>
                <w:szCs w:val="22"/>
                <w:lang w:val="pt-PT" w:eastAsia="en-US"/>
              </w:rPr>
            </w:pPr>
          </w:p>
        </w:tc>
        <w:tc>
          <w:tcPr>
            <w:tcW w:w="1506" w:type="dxa"/>
          </w:tcPr>
          <w:p w:rsidR="00C954C5" w:rsidRPr="00C954C5" w:rsidRDefault="00C954C5" w:rsidP="00C954C5">
            <w:pPr>
              <w:widowControl w:val="0"/>
              <w:autoSpaceDE w:val="0"/>
              <w:autoSpaceDN w:val="0"/>
              <w:spacing w:before="2"/>
              <w:ind w:left="107"/>
              <w:rPr>
                <w:rFonts w:ascii="Arial" w:eastAsia="Calibri" w:hAnsi="Arial" w:cs="Arial"/>
                <w:sz w:val="21"/>
                <w:szCs w:val="22"/>
                <w:lang w:val="pt-PT" w:eastAsia="en-US"/>
              </w:rPr>
            </w:pPr>
          </w:p>
        </w:tc>
        <w:tc>
          <w:tcPr>
            <w:tcW w:w="1433" w:type="dxa"/>
          </w:tcPr>
          <w:p w:rsidR="00C954C5" w:rsidRPr="00C954C5" w:rsidRDefault="00C954C5" w:rsidP="00C954C5">
            <w:pPr>
              <w:widowControl w:val="0"/>
              <w:autoSpaceDE w:val="0"/>
              <w:autoSpaceDN w:val="0"/>
              <w:spacing w:before="2"/>
              <w:ind w:left="69"/>
              <w:rPr>
                <w:rFonts w:ascii="Arial" w:eastAsia="Calibri" w:hAnsi="Arial" w:cs="Arial"/>
                <w:sz w:val="21"/>
                <w:szCs w:val="22"/>
                <w:lang w:val="pt-PT" w:eastAsia="en-US"/>
              </w:rPr>
            </w:pPr>
          </w:p>
        </w:tc>
      </w:tr>
      <w:tr w:rsidR="00C954C5" w:rsidRPr="00C954C5" w:rsidTr="006974E4">
        <w:trPr>
          <w:trHeight w:val="491"/>
        </w:trPr>
        <w:tc>
          <w:tcPr>
            <w:tcW w:w="1640" w:type="dxa"/>
          </w:tcPr>
          <w:p w:rsidR="00C954C5" w:rsidRPr="00C954C5" w:rsidRDefault="00C954C5" w:rsidP="00C954C5">
            <w:pPr>
              <w:widowControl w:val="0"/>
              <w:autoSpaceDE w:val="0"/>
              <w:autoSpaceDN w:val="0"/>
              <w:spacing w:line="244" w:lineRule="exact"/>
              <w:rPr>
                <w:rFonts w:ascii="Arial" w:eastAsia="Calibri" w:hAnsi="Arial" w:cs="Arial"/>
                <w:sz w:val="21"/>
                <w:szCs w:val="22"/>
                <w:lang w:val="pt-PT" w:eastAsia="en-US"/>
              </w:rPr>
            </w:pPr>
            <w:r>
              <w:rPr>
                <w:rFonts w:ascii="Arial" w:eastAsia="Calibri" w:hAnsi="Arial" w:cs="Arial"/>
                <w:sz w:val="21"/>
                <w:szCs w:val="22"/>
                <w:lang w:val="pt-PT" w:eastAsia="en-US"/>
              </w:rPr>
              <w:t>1.</w:t>
            </w:r>
            <w:r w:rsidRPr="00C954C5">
              <w:rPr>
                <w:rFonts w:ascii="Arial" w:eastAsia="Calibri" w:hAnsi="Arial" w:cs="Arial"/>
                <w:sz w:val="21"/>
                <w:szCs w:val="22"/>
                <w:lang w:val="pt-PT" w:eastAsia="en-US"/>
              </w:rPr>
              <w:t>1</w:t>
            </w:r>
            <w:r>
              <w:rPr>
                <w:rFonts w:ascii="Arial" w:eastAsia="Calibri" w:hAnsi="Arial" w:cs="Arial"/>
                <w:sz w:val="21"/>
                <w:szCs w:val="22"/>
                <w:lang w:val="pt-PT" w:eastAsia="en-US"/>
              </w:rPr>
              <w:t>4</w:t>
            </w:r>
            <w:r w:rsidRPr="00C954C5">
              <w:rPr>
                <w:rFonts w:ascii="Arial" w:eastAsia="Calibri" w:hAnsi="Arial" w:cs="Arial"/>
                <w:sz w:val="21"/>
                <w:szCs w:val="22"/>
                <w:lang w:val="pt-PT" w:eastAsia="en-US"/>
              </w:rPr>
              <w:t>.</w:t>
            </w:r>
            <w:r w:rsidRPr="00C954C5">
              <w:rPr>
                <w:rFonts w:ascii="Arial" w:eastAsia="Calibri" w:hAnsi="Arial" w:cs="Arial"/>
                <w:spacing w:val="2"/>
                <w:sz w:val="21"/>
                <w:szCs w:val="22"/>
                <w:lang w:val="pt-PT" w:eastAsia="en-US"/>
              </w:rPr>
              <w:t xml:space="preserve"> </w:t>
            </w:r>
            <w:r w:rsidRPr="00C954C5">
              <w:rPr>
                <w:rFonts w:ascii="Arial" w:eastAsia="Calibri" w:hAnsi="Arial" w:cs="Arial"/>
                <w:sz w:val="21"/>
                <w:szCs w:val="22"/>
                <w:lang w:val="pt-PT" w:eastAsia="en-US"/>
              </w:rPr>
              <w:t>Anti</w:t>
            </w:r>
            <w:r w:rsidRPr="00C954C5">
              <w:rPr>
                <w:rFonts w:ascii="Arial" w:eastAsia="Calibri" w:hAnsi="Arial" w:cs="Arial"/>
                <w:spacing w:val="1"/>
                <w:sz w:val="21"/>
                <w:szCs w:val="22"/>
                <w:lang w:val="pt-PT" w:eastAsia="en-US"/>
              </w:rPr>
              <w:t xml:space="preserve"> </w:t>
            </w:r>
            <w:r w:rsidRPr="00C954C5">
              <w:rPr>
                <w:rFonts w:ascii="Arial" w:eastAsia="Calibri" w:hAnsi="Arial" w:cs="Arial"/>
                <w:sz w:val="21"/>
                <w:szCs w:val="22"/>
                <w:lang w:val="pt-PT" w:eastAsia="en-US"/>
              </w:rPr>
              <w:t>Treponema</w:t>
            </w:r>
          </w:p>
        </w:tc>
        <w:tc>
          <w:tcPr>
            <w:tcW w:w="1470" w:type="dxa"/>
          </w:tcPr>
          <w:p w:rsidR="00C954C5" w:rsidRPr="00C954C5" w:rsidRDefault="00C954C5" w:rsidP="00C954C5">
            <w:pPr>
              <w:widowControl w:val="0"/>
              <w:autoSpaceDE w:val="0"/>
              <w:autoSpaceDN w:val="0"/>
              <w:spacing w:before="2"/>
              <w:ind w:left="104"/>
              <w:rPr>
                <w:rFonts w:ascii="Arial" w:eastAsia="Calibri" w:hAnsi="Arial" w:cs="Arial"/>
                <w:sz w:val="21"/>
                <w:szCs w:val="22"/>
                <w:lang w:val="pt-PT" w:eastAsia="en-US"/>
              </w:rPr>
            </w:pPr>
            <w:r w:rsidRPr="00C954C5">
              <w:rPr>
                <w:rFonts w:ascii="Arial" w:eastAsia="Calibri" w:hAnsi="Arial" w:cs="Arial"/>
                <w:sz w:val="21"/>
                <w:szCs w:val="22"/>
                <w:lang w:val="pt-PT" w:eastAsia="en-US"/>
              </w:rPr>
              <w:t>4000</w:t>
            </w:r>
            <w:r w:rsidRPr="00C954C5">
              <w:rPr>
                <w:rFonts w:ascii="Arial" w:eastAsia="Calibri" w:hAnsi="Arial" w:cs="Arial"/>
                <w:spacing w:val="10"/>
                <w:sz w:val="21"/>
                <w:szCs w:val="22"/>
                <w:lang w:val="pt-PT" w:eastAsia="en-US"/>
              </w:rPr>
              <w:t xml:space="preserve"> </w:t>
            </w:r>
            <w:r w:rsidRPr="00C954C5">
              <w:rPr>
                <w:rFonts w:ascii="Arial" w:eastAsia="Calibri" w:hAnsi="Arial" w:cs="Arial"/>
                <w:sz w:val="21"/>
                <w:szCs w:val="22"/>
                <w:lang w:val="pt-PT" w:eastAsia="en-US"/>
              </w:rPr>
              <w:t>testes</w:t>
            </w:r>
          </w:p>
        </w:tc>
        <w:tc>
          <w:tcPr>
            <w:tcW w:w="1466" w:type="dxa"/>
          </w:tcPr>
          <w:p w:rsidR="00C954C5" w:rsidRPr="00C954C5" w:rsidRDefault="00C954C5" w:rsidP="00C954C5">
            <w:pPr>
              <w:widowControl w:val="0"/>
              <w:autoSpaceDE w:val="0"/>
              <w:autoSpaceDN w:val="0"/>
              <w:spacing w:before="2"/>
              <w:ind w:left="103"/>
              <w:rPr>
                <w:rFonts w:ascii="Arial" w:eastAsia="Calibri" w:hAnsi="Arial" w:cs="Arial"/>
                <w:sz w:val="21"/>
                <w:szCs w:val="22"/>
                <w:lang w:val="pt-PT" w:eastAsia="en-US"/>
              </w:rPr>
            </w:pPr>
            <w:r w:rsidRPr="00C954C5">
              <w:rPr>
                <w:rFonts w:ascii="Arial" w:eastAsia="Calibri" w:hAnsi="Arial" w:cs="Arial"/>
                <w:sz w:val="21"/>
                <w:szCs w:val="22"/>
                <w:lang w:val="pt-PT" w:eastAsia="en-US"/>
              </w:rPr>
              <w:t>4000 testes</w:t>
            </w:r>
          </w:p>
        </w:tc>
        <w:tc>
          <w:tcPr>
            <w:tcW w:w="1468" w:type="dxa"/>
          </w:tcPr>
          <w:p w:rsidR="00C954C5" w:rsidRPr="00C954C5" w:rsidRDefault="00C954C5" w:rsidP="00C954C5">
            <w:pPr>
              <w:widowControl w:val="0"/>
              <w:autoSpaceDE w:val="0"/>
              <w:autoSpaceDN w:val="0"/>
              <w:spacing w:before="2"/>
              <w:ind w:left="106"/>
              <w:rPr>
                <w:rFonts w:ascii="Arial" w:eastAsia="Calibri" w:hAnsi="Arial" w:cs="Arial"/>
                <w:sz w:val="21"/>
                <w:szCs w:val="22"/>
                <w:lang w:val="pt-PT" w:eastAsia="en-US"/>
              </w:rPr>
            </w:pPr>
            <w:r w:rsidRPr="00C954C5">
              <w:rPr>
                <w:rFonts w:ascii="Arial" w:eastAsia="Calibri" w:hAnsi="Arial" w:cs="Arial"/>
                <w:sz w:val="21"/>
                <w:szCs w:val="22"/>
                <w:lang w:val="pt-PT" w:eastAsia="en-US"/>
              </w:rPr>
              <w:t>4000 testes</w:t>
            </w:r>
          </w:p>
        </w:tc>
        <w:tc>
          <w:tcPr>
            <w:tcW w:w="1506" w:type="dxa"/>
          </w:tcPr>
          <w:p w:rsidR="00C954C5" w:rsidRPr="00C954C5" w:rsidRDefault="00C954C5" w:rsidP="00C954C5">
            <w:pPr>
              <w:widowControl w:val="0"/>
              <w:autoSpaceDE w:val="0"/>
              <w:autoSpaceDN w:val="0"/>
              <w:spacing w:before="2"/>
              <w:ind w:left="107"/>
              <w:rPr>
                <w:rFonts w:ascii="Arial" w:eastAsia="Calibri" w:hAnsi="Arial" w:cs="Arial"/>
                <w:sz w:val="21"/>
                <w:szCs w:val="22"/>
                <w:lang w:val="pt-PT" w:eastAsia="en-US"/>
              </w:rPr>
            </w:pPr>
            <w:r w:rsidRPr="00C954C5">
              <w:rPr>
                <w:rFonts w:ascii="Arial" w:eastAsia="Calibri" w:hAnsi="Arial" w:cs="Arial"/>
                <w:sz w:val="21"/>
                <w:szCs w:val="22"/>
                <w:lang w:val="pt-PT" w:eastAsia="en-US"/>
              </w:rPr>
              <w:t>3000 testes</w:t>
            </w:r>
          </w:p>
        </w:tc>
        <w:tc>
          <w:tcPr>
            <w:tcW w:w="1433" w:type="dxa"/>
          </w:tcPr>
          <w:p w:rsidR="00C954C5" w:rsidRPr="00C954C5" w:rsidRDefault="00C954C5" w:rsidP="00C954C5">
            <w:pPr>
              <w:widowControl w:val="0"/>
              <w:autoSpaceDE w:val="0"/>
              <w:autoSpaceDN w:val="0"/>
              <w:spacing w:before="2"/>
              <w:ind w:left="141"/>
              <w:rPr>
                <w:rFonts w:ascii="Arial" w:eastAsia="Calibri" w:hAnsi="Arial" w:cs="Arial"/>
                <w:sz w:val="21"/>
                <w:szCs w:val="22"/>
                <w:lang w:val="pt-PT" w:eastAsia="en-US"/>
              </w:rPr>
            </w:pPr>
            <w:r w:rsidRPr="00C954C5">
              <w:rPr>
                <w:rFonts w:ascii="Arial" w:eastAsia="Calibri" w:hAnsi="Arial" w:cs="Arial"/>
                <w:sz w:val="21"/>
                <w:szCs w:val="22"/>
                <w:lang w:val="pt-PT" w:eastAsia="en-US"/>
              </w:rPr>
              <w:t>3000 testes</w:t>
            </w:r>
          </w:p>
        </w:tc>
      </w:tr>
    </w:tbl>
    <w:p w:rsidR="00C954C5" w:rsidRPr="00C954C5" w:rsidRDefault="00C954C5" w:rsidP="00C954C5">
      <w:pPr>
        <w:widowControl w:val="0"/>
        <w:autoSpaceDE w:val="0"/>
        <w:autoSpaceDN w:val="0"/>
        <w:rPr>
          <w:rFonts w:ascii="Arial" w:eastAsia="Calibri" w:hAnsi="Arial" w:cs="Arial"/>
          <w:b/>
          <w:sz w:val="20"/>
          <w:szCs w:val="21"/>
          <w:lang w:val="pt-PT" w:eastAsia="en-US"/>
        </w:rPr>
      </w:pPr>
    </w:p>
    <w:p w:rsidR="006974E4" w:rsidRPr="006974E4" w:rsidRDefault="006974E4" w:rsidP="006974E4">
      <w:pPr>
        <w:widowControl w:val="0"/>
        <w:autoSpaceDE w:val="0"/>
        <w:autoSpaceDN w:val="0"/>
        <w:spacing w:before="70" w:line="242" w:lineRule="auto"/>
        <w:ind w:left="395" w:right="881"/>
        <w:jc w:val="both"/>
        <w:rPr>
          <w:rFonts w:ascii="Arial" w:eastAsia="Calibri" w:hAnsi="Arial" w:cs="Arial"/>
          <w:sz w:val="21"/>
          <w:szCs w:val="21"/>
          <w:lang w:val="pt-PT" w:eastAsia="en-US"/>
        </w:rPr>
      </w:pPr>
      <w:r w:rsidRPr="006974E4">
        <w:rPr>
          <w:rFonts w:ascii="Arial" w:eastAsia="Calibri" w:hAnsi="Arial" w:cs="Arial"/>
          <w:sz w:val="21"/>
          <w:szCs w:val="21"/>
          <w:lang w:val="pt-PT" w:eastAsia="en-US"/>
        </w:rPr>
        <w:t>As</w:t>
      </w:r>
      <w:r w:rsidRPr="006974E4">
        <w:rPr>
          <w:rFonts w:ascii="Arial" w:eastAsia="Calibri" w:hAnsi="Arial" w:cs="Arial"/>
          <w:spacing w:val="10"/>
          <w:sz w:val="21"/>
          <w:szCs w:val="21"/>
          <w:lang w:val="pt-PT" w:eastAsia="en-US"/>
        </w:rPr>
        <w:t xml:space="preserve"> </w:t>
      </w:r>
      <w:r w:rsidRPr="006974E4">
        <w:rPr>
          <w:rFonts w:ascii="Arial" w:eastAsia="Calibri" w:hAnsi="Arial" w:cs="Arial"/>
          <w:sz w:val="21"/>
          <w:szCs w:val="21"/>
          <w:lang w:val="pt-PT" w:eastAsia="en-US"/>
        </w:rPr>
        <w:t>quantidades</w:t>
      </w:r>
      <w:r w:rsidRPr="006974E4">
        <w:rPr>
          <w:rFonts w:ascii="Arial" w:eastAsia="Calibri" w:hAnsi="Arial" w:cs="Arial"/>
          <w:spacing w:val="10"/>
          <w:sz w:val="21"/>
          <w:szCs w:val="21"/>
          <w:lang w:val="pt-PT" w:eastAsia="en-US"/>
        </w:rPr>
        <w:t xml:space="preserve"> </w:t>
      </w:r>
      <w:r w:rsidRPr="006974E4">
        <w:rPr>
          <w:rFonts w:ascii="Arial" w:eastAsia="Calibri" w:hAnsi="Arial" w:cs="Arial"/>
          <w:sz w:val="21"/>
          <w:szCs w:val="21"/>
          <w:lang w:val="pt-PT" w:eastAsia="en-US"/>
        </w:rPr>
        <w:t>acima</w:t>
      </w:r>
      <w:r w:rsidRPr="006974E4">
        <w:rPr>
          <w:rFonts w:ascii="Arial" w:eastAsia="Calibri" w:hAnsi="Arial" w:cs="Arial"/>
          <w:spacing w:val="8"/>
          <w:sz w:val="21"/>
          <w:szCs w:val="21"/>
          <w:lang w:val="pt-PT" w:eastAsia="en-US"/>
        </w:rPr>
        <w:t xml:space="preserve"> </w:t>
      </w:r>
      <w:r w:rsidRPr="006974E4">
        <w:rPr>
          <w:rFonts w:ascii="Arial" w:eastAsia="Calibri" w:hAnsi="Arial" w:cs="Arial"/>
          <w:sz w:val="21"/>
          <w:szCs w:val="21"/>
          <w:lang w:val="pt-PT" w:eastAsia="en-US"/>
        </w:rPr>
        <w:t>mencionadas</w:t>
      </w:r>
      <w:r w:rsidRPr="006974E4">
        <w:rPr>
          <w:rFonts w:ascii="Arial" w:eastAsia="Calibri" w:hAnsi="Arial" w:cs="Arial"/>
          <w:spacing w:val="14"/>
          <w:sz w:val="21"/>
          <w:szCs w:val="21"/>
          <w:lang w:val="pt-PT" w:eastAsia="en-US"/>
        </w:rPr>
        <w:t xml:space="preserve"> </w:t>
      </w:r>
      <w:r w:rsidRPr="006974E4">
        <w:rPr>
          <w:rFonts w:ascii="Arial" w:eastAsia="Calibri" w:hAnsi="Arial" w:cs="Arial"/>
          <w:sz w:val="21"/>
          <w:szCs w:val="21"/>
          <w:lang w:val="pt-PT" w:eastAsia="en-US"/>
        </w:rPr>
        <w:t>são</w:t>
      </w:r>
      <w:r w:rsidRPr="006974E4">
        <w:rPr>
          <w:rFonts w:ascii="Arial" w:eastAsia="Calibri" w:hAnsi="Arial" w:cs="Arial"/>
          <w:spacing w:val="10"/>
          <w:sz w:val="21"/>
          <w:szCs w:val="21"/>
          <w:lang w:val="pt-PT" w:eastAsia="en-US"/>
        </w:rPr>
        <w:t xml:space="preserve"> </w:t>
      </w:r>
      <w:r w:rsidRPr="006974E4">
        <w:rPr>
          <w:rFonts w:ascii="Arial" w:eastAsia="Calibri" w:hAnsi="Arial" w:cs="Arial"/>
          <w:sz w:val="21"/>
          <w:szCs w:val="21"/>
          <w:lang w:val="pt-PT" w:eastAsia="en-US"/>
        </w:rPr>
        <w:t>estimadas</w:t>
      </w:r>
      <w:r w:rsidRPr="006974E4">
        <w:rPr>
          <w:rFonts w:ascii="Arial" w:eastAsia="Calibri" w:hAnsi="Arial" w:cs="Arial"/>
          <w:spacing w:val="14"/>
          <w:sz w:val="21"/>
          <w:szCs w:val="21"/>
          <w:lang w:val="pt-PT" w:eastAsia="en-US"/>
        </w:rPr>
        <w:t xml:space="preserve"> </w:t>
      </w:r>
      <w:r w:rsidRPr="006974E4">
        <w:rPr>
          <w:rFonts w:ascii="Arial" w:eastAsia="Calibri" w:hAnsi="Arial" w:cs="Arial"/>
          <w:sz w:val="21"/>
          <w:szCs w:val="21"/>
          <w:lang w:val="pt-PT" w:eastAsia="en-US"/>
        </w:rPr>
        <w:t>podendo</w:t>
      </w:r>
      <w:r w:rsidRPr="006974E4">
        <w:rPr>
          <w:rFonts w:ascii="Arial" w:eastAsia="Calibri" w:hAnsi="Arial" w:cs="Arial"/>
          <w:spacing w:val="10"/>
          <w:sz w:val="21"/>
          <w:szCs w:val="21"/>
          <w:lang w:val="pt-PT" w:eastAsia="en-US"/>
        </w:rPr>
        <w:t xml:space="preserve"> </w:t>
      </w:r>
      <w:r w:rsidRPr="006974E4">
        <w:rPr>
          <w:rFonts w:ascii="Arial" w:eastAsia="Calibri" w:hAnsi="Arial" w:cs="Arial"/>
          <w:sz w:val="21"/>
          <w:szCs w:val="21"/>
          <w:lang w:val="pt-PT" w:eastAsia="en-US"/>
        </w:rPr>
        <w:t>ser</w:t>
      </w:r>
      <w:r>
        <w:rPr>
          <w:rFonts w:ascii="Arial" w:eastAsia="Calibri" w:hAnsi="Arial" w:cs="Arial"/>
          <w:spacing w:val="10"/>
          <w:sz w:val="21"/>
          <w:szCs w:val="21"/>
          <w:lang w:val="pt-PT" w:eastAsia="en-US"/>
        </w:rPr>
        <w:t xml:space="preserve"> </w:t>
      </w:r>
      <w:r w:rsidRPr="006974E4">
        <w:rPr>
          <w:rFonts w:ascii="Arial" w:eastAsia="Calibri" w:hAnsi="Arial" w:cs="Arial"/>
          <w:sz w:val="21"/>
          <w:szCs w:val="21"/>
          <w:lang w:val="pt-PT" w:eastAsia="en-US"/>
        </w:rPr>
        <w:t>adequadas</w:t>
      </w:r>
      <w:r w:rsidRPr="006974E4">
        <w:rPr>
          <w:rFonts w:ascii="Arial" w:eastAsia="Calibri" w:hAnsi="Arial" w:cs="Arial"/>
          <w:spacing w:val="14"/>
          <w:sz w:val="21"/>
          <w:szCs w:val="21"/>
          <w:lang w:val="pt-PT" w:eastAsia="en-US"/>
        </w:rPr>
        <w:t xml:space="preserve"> </w:t>
      </w:r>
      <w:r w:rsidRPr="006974E4">
        <w:rPr>
          <w:rFonts w:ascii="Arial" w:eastAsia="Calibri" w:hAnsi="Arial" w:cs="Arial"/>
          <w:sz w:val="21"/>
          <w:szCs w:val="21"/>
          <w:lang w:val="pt-PT" w:eastAsia="en-US"/>
        </w:rPr>
        <w:t>de</w:t>
      </w:r>
      <w:proofErr w:type="gramStart"/>
      <w:r>
        <w:rPr>
          <w:rFonts w:ascii="Arial" w:eastAsia="Calibri" w:hAnsi="Arial" w:cs="Arial"/>
          <w:sz w:val="21"/>
          <w:szCs w:val="21"/>
          <w:lang w:val="pt-PT" w:eastAsia="en-US"/>
        </w:rPr>
        <w:t xml:space="preserve"> </w:t>
      </w:r>
      <w:r w:rsidRPr="006974E4">
        <w:rPr>
          <w:rFonts w:ascii="Arial" w:eastAsia="Calibri" w:hAnsi="Arial" w:cs="Arial"/>
          <w:spacing w:val="-56"/>
          <w:sz w:val="21"/>
          <w:szCs w:val="21"/>
          <w:lang w:val="pt-PT" w:eastAsia="en-US"/>
        </w:rPr>
        <w:t xml:space="preserve"> </w:t>
      </w:r>
      <w:proofErr w:type="gramEnd"/>
      <w:r w:rsidRPr="006974E4">
        <w:rPr>
          <w:rFonts w:ascii="Arial" w:eastAsia="Calibri" w:hAnsi="Arial" w:cs="Arial"/>
          <w:sz w:val="21"/>
          <w:szCs w:val="21"/>
          <w:lang w:val="pt-PT" w:eastAsia="en-US"/>
        </w:rPr>
        <w:t>acordo</w:t>
      </w:r>
      <w:r w:rsidRPr="006974E4">
        <w:rPr>
          <w:rFonts w:ascii="Arial" w:eastAsia="Calibri" w:hAnsi="Arial" w:cs="Arial"/>
          <w:spacing w:val="2"/>
          <w:sz w:val="21"/>
          <w:szCs w:val="21"/>
          <w:lang w:val="pt-PT" w:eastAsia="en-US"/>
        </w:rPr>
        <w:t xml:space="preserve"> </w:t>
      </w:r>
      <w:r w:rsidRPr="006974E4">
        <w:rPr>
          <w:rFonts w:ascii="Arial" w:eastAsia="Calibri" w:hAnsi="Arial" w:cs="Arial"/>
          <w:sz w:val="21"/>
          <w:szCs w:val="21"/>
          <w:lang w:val="pt-PT" w:eastAsia="en-US"/>
        </w:rPr>
        <w:t>com</w:t>
      </w:r>
      <w:r w:rsidRPr="006974E4">
        <w:rPr>
          <w:rFonts w:ascii="Arial" w:eastAsia="Calibri" w:hAnsi="Arial" w:cs="Arial"/>
          <w:spacing w:val="3"/>
          <w:sz w:val="21"/>
          <w:szCs w:val="21"/>
          <w:lang w:val="pt-PT" w:eastAsia="en-US"/>
        </w:rPr>
        <w:t xml:space="preserve"> </w:t>
      </w:r>
      <w:r w:rsidRPr="006974E4">
        <w:rPr>
          <w:rFonts w:ascii="Arial" w:eastAsia="Calibri" w:hAnsi="Arial" w:cs="Arial"/>
          <w:sz w:val="21"/>
          <w:szCs w:val="21"/>
          <w:lang w:val="pt-PT" w:eastAsia="en-US"/>
        </w:rPr>
        <w:t>a</w:t>
      </w:r>
      <w:r w:rsidRPr="006974E4">
        <w:rPr>
          <w:rFonts w:ascii="Arial" w:eastAsia="Calibri" w:hAnsi="Arial" w:cs="Arial"/>
          <w:spacing w:val="3"/>
          <w:sz w:val="21"/>
          <w:szCs w:val="21"/>
          <w:lang w:val="pt-PT" w:eastAsia="en-US"/>
        </w:rPr>
        <w:t xml:space="preserve"> </w:t>
      </w:r>
      <w:r w:rsidRPr="006974E4">
        <w:rPr>
          <w:rFonts w:ascii="Arial" w:eastAsia="Calibri" w:hAnsi="Arial" w:cs="Arial"/>
          <w:sz w:val="21"/>
          <w:szCs w:val="21"/>
          <w:lang w:val="pt-PT" w:eastAsia="en-US"/>
        </w:rPr>
        <w:t>apresentação</w:t>
      </w:r>
      <w:r w:rsidRPr="006974E4">
        <w:rPr>
          <w:rFonts w:ascii="Arial" w:eastAsia="Calibri" w:hAnsi="Arial" w:cs="Arial"/>
          <w:spacing w:val="3"/>
          <w:sz w:val="21"/>
          <w:szCs w:val="21"/>
          <w:lang w:val="pt-PT" w:eastAsia="en-US"/>
        </w:rPr>
        <w:t xml:space="preserve"> </w:t>
      </w:r>
      <w:r w:rsidRPr="006974E4">
        <w:rPr>
          <w:rFonts w:ascii="Arial" w:eastAsia="Calibri" w:hAnsi="Arial" w:cs="Arial"/>
          <w:sz w:val="21"/>
          <w:szCs w:val="21"/>
          <w:lang w:val="pt-PT" w:eastAsia="en-US"/>
        </w:rPr>
        <w:t>de</w:t>
      </w:r>
      <w:r w:rsidRPr="006974E4">
        <w:rPr>
          <w:rFonts w:ascii="Arial" w:eastAsia="Calibri" w:hAnsi="Arial" w:cs="Arial"/>
          <w:spacing w:val="3"/>
          <w:sz w:val="21"/>
          <w:szCs w:val="21"/>
          <w:lang w:val="pt-PT" w:eastAsia="en-US"/>
        </w:rPr>
        <w:t xml:space="preserve"> </w:t>
      </w:r>
      <w:r w:rsidRPr="006974E4">
        <w:rPr>
          <w:rFonts w:ascii="Arial" w:eastAsia="Calibri" w:hAnsi="Arial" w:cs="Arial"/>
          <w:sz w:val="21"/>
          <w:szCs w:val="21"/>
          <w:lang w:val="pt-PT" w:eastAsia="en-US"/>
        </w:rPr>
        <w:t>cada</w:t>
      </w:r>
      <w:r w:rsidRPr="006974E4">
        <w:rPr>
          <w:rFonts w:ascii="Arial" w:eastAsia="Calibri" w:hAnsi="Arial" w:cs="Arial"/>
          <w:spacing w:val="-3"/>
          <w:sz w:val="21"/>
          <w:szCs w:val="21"/>
          <w:lang w:val="pt-PT" w:eastAsia="en-US"/>
        </w:rPr>
        <w:t xml:space="preserve"> </w:t>
      </w:r>
      <w:r w:rsidRPr="006974E4">
        <w:rPr>
          <w:rFonts w:ascii="Arial" w:eastAsia="Calibri" w:hAnsi="Arial" w:cs="Arial"/>
          <w:sz w:val="21"/>
          <w:szCs w:val="21"/>
          <w:lang w:val="pt-PT" w:eastAsia="en-US"/>
        </w:rPr>
        <w:t>firma.</w:t>
      </w:r>
    </w:p>
    <w:p w:rsidR="00C954C5" w:rsidRDefault="00C954C5" w:rsidP="00C954C5">
      <w:pPr>
        <w:spacing w:line="360" w:lineRule="auto"/>
        <w:jc w:val="both"/>
        <w:rPr>
          <w:rFonts w:ascii="Arial" w:hAnsi="Arial" w:cs="Arial"/>
          <w:b/>
          <w:sz w:val="20"/>
          <w:szCs w:val="20"/>
        </w:rPr>
      </w:pPr>
    </w:p>
    <w:p w:rsidR="00C954C5" w:rsidRDefault="00C954C5" w:rsidP="005D754B">
      <w:pPr>
        <w:spacing w:line="360" w:lineRule="auto"/>
        <w:jc w:val="center"/>
        <w:rPr>
          <w:rFonts w:ascii="Arial" w:hAnsi="Arial" w:cs="Arial"/>
          <w:b/>
          <w:sz w:val="20"/>
          <w:szCs w:val="20"/>
        </w:rPr>
      </w:pPr>
    </w:p>
    <w:p w:rsidR="00C954C5" w:rsidRDefault="00C954C5" w:rsidP="00C954C5">
      <w:pPr>
        <w:spacing w:line="360" w:lineRule="auto"/>
        <w:jc w:val="center"/>
        <w:rPr>
          <w:rFonts w:ascii="Arial" w:hAnsi="Arial" w:cs="Arial"/>
          <w:b/>
          <w:sz w:val="20"/>
          <w:szCs w:val="20"/>
        </w:rPr>
      </w:pPr>
      <w:r w:rsidRPr="005D754B">
        <w:rPr>
          <w:rFonts w:ascii="Arial" w:hAnsi="Arial" w:cs="Arial"/>
          <w:b/>
          <w:sz w:val="20"/>
          <w:szCs w:val="20"/>
        </w:rPr>
        <w:t>CRONOGRAMA DE ENTREGA PROGRAMADA</w:t>
      </w:r>
      <w:r>
        <w:rPr>
          <w:rFonts w:ascii="Arial" w:hAnsi="Arial" w:cs="Arial"/>
          <w:b/>
          <w:sz w:val="20"/>
          <w:szCs w:val="20"/>
        </w:rPr>
        <w:t xml:space="preserve"> – LOTE </w:t>
      </w:r>
      <w:proofErr w:type="gramStart"/>
      <w:r>
        <w:rPr>
          <w:rFonts w:ascii="Arial" w:hAnsi="Arial" w:cs="Arial"/>
          <w:b/>
          <w:sz w:val="20"/>
          <w:szCs w:val="20"/>
        </w:rPr>
        <w:t>2</w:t>
      </w:r>
      <w:proofErr w:type="gramEnd"/>
    </w:p>
    <w:p w:rsidR="00C954C5" w:rsidRDefault="00C954C5" w:rsidP="005D754B">
      <w:pPr>
        <w:spacing w:line="360" w:lineRule="auto"/>
        <w:jc w:val="center"/>
        <w:rPr>
          <w:rFonts w:ascii="Arial" w:hAnsi="Arial" w:cs="Arial"/>
          <w:b/>
          <w:sz w:val="20"/>
          <w:szCs w:val="20"/>
        </w:rPr>
      </w:pPr>
    </w:p>
    <w:tbl>
      <w:tblPr>
        <w:tblW w:w="9094"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20"/>
        <w:gridCol w:w="1521"/>
        <w:gridCol w:w="1417"/>
        <w:gridCol w:w="1514"/>
        <w:gridCol w:w="1517"/>
        <w:gridCol w:w="1505"/>
      </w:tblGrid>
      <w:tr w:rsidR="00C954C5" w:rsidRPr="00C954C5" w:rsidTr="00C954C5">
        <w:trPr>
          <w:trHeight w:val="491"/>
        </w:trPr>
        <w:tc>
          <w:tcPr>
            <w:tcW w:w="1620" w:type="dxa"/>
          </w:tcPr>
          <w:p w:rsidR="00C954C5" w:rsidRPr="00C954C5" w:rsidRDefault="00C954C5" w:rsidP="00C954C5">
            <w:pPr>
              <w:widowControl w:val="0"/>
              <w:autoSpaceDE w:val="0"/>
              <w:autoSpaceDN w:val="0"/>
              <w:spacing w:line="241" w:lineRule="exact"/>
              <w:ind w:left="280" w:right="274"/>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Item</w:t>
            </w:r>
          </w:p>
          <w:p w:rsidR="00C954C5" w:rsidRPr="00C954C5" w:rsidRDefault="00C954C5" w:rsidP="00C954C5">
            <w:pPr>
              <w:widowControl w:val="0"/>
              <w:autoSpaceDE w:val="0"/>
              <w:autoSpaceDN w:val="0"/>
              <w:spacing w:before="5" w:line="225" w:lineRule="exact"/>
              <w:ind w:left="280" w:right="274"/>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Descritivo</w:t>
            </w:r>
          </w:p>
        </w:tc>
        <w:tc>
          <w:tcPr>
            <w:tcW w:w="1521" w:type="dxa"/>
          </w:tcPr>
          <w:p w:rsidR="00C954C5" w:rsidRPr="00C954C5" w:rsidRDefault="00C954C5" w:rsidP="00C954C5">
            <w:pPr>
              <w:widowControl w:val="0"/>
              <w:autoSpaceDE w:val="0"/>
              <w:autoSpaceDN w:val="0"/>
              <w:spacing w:line="241" w:lineRule="exact"/>
              <w:ind w:left="305" w:right="294"/>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1º</w:t>
            </w:r>
            <w:r w:rsidRPr="00C954C5">
              <w:rPr>
                <w:rFonts w:ascii="Arial" w:eastAsia="Calibri" w:hAnsi="Arial" w:cs="Arial"/>
                <w:b/>
                <w:spacing w:val="8"/>
                <w:sz w:val="21"/>
                <w:szCs w:val="22"/>
                <w:lang w:val="pt-PT" w:eastAsia="en-US"/>
              </w:rPr>
              <w:t xml:space="preserve"> </w:t>
            </w:r>
            <w:r w:rsidRPr="00C954C5">
              <w:rPr>
                <w:rFonts w:ascii="Arial" w:eastAsia="Calibri" w:hAnsi="Arial" w:cs="Arial"/>
                <w:b/>
                <w:sz w:val="21"/>
                <w:szCs w:val="22"/>
                <w:lang w:val="pt-PT" w:eastAsia="en-US"/>
              </w:rPr>
              <w:t>Entrega</w:t>
            </w:r>
          </w:p>
          <w:p w:rsidR="00C954C5" w:rsidRPr="00C954C5" w:rsidRDefault="00C954C5" w:rsidP="00C954C5">
            <w:pPr>
              <w:widowControl w:val="0"/>
              <w:autoSpaceDE w:val="0"/>
              <w:autoSpaceDN w:val="0"/>
              <w:spacing w:before="5" w:line="225" w:lineRule="exact"/>
              <w:ind w:left="305" w:right="294"/>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(10)</w:t>
            </w:r>
          </w:p>
        </w:tc>
        <w:tc>
          <w:tcPr>
            <w:tcW w:w="1417" w:type="dxa"/>
          </w:tcPr>
          <w:p w:rsidR="00C954C5" w:rsidRPr="00C954C5" w:rsidRDefault="00C954C5" w:rsidP="00C954C5">
            <w:pPr>
              <w:widowControl w:val="0"/>
              <w:autoSpaceDE w:val="0"/>
              <w:autoSpaceDN w:val="0"/>
              <w:spacing w:line="241" w:lineRule="exact"/>
              <w:ind w:left="144" w:right="138"/>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2º</w:t>
            </w:r>
            <w:r w:rsidRPr="00C954C5">
              <w:rPr>
                <w:rFonts w:ascii="Arial" w:eastAsia="Calibri" w:hAnsi="Arial" w:cs="Arial"/>
                <w:b/>
                <w:spacing w:val="9"/>
                <w:sz w:val="21"/>
                <w:szCs w:val="22"/>
                <w:lang w:val="pt-PT" w:eastAsia="en-US"/>
              </w:rPr>
              <w:t xml:space="preserve"> </w:t>
            </w:r>
            <w:r w:rsidRPr="00C954C5">
              <w:rPr>
                <w:rFonts w:ascii="Arial" w:eastAsia="Calibri" w:hAnsi="Arial" w:cs="Arial"/>
                <w:b/>
                <w:sz w:val="21"/>
                <w:szCs w:val="22"/>
                <w:lang w:val="pt-PT" w:eastAsia="en-US"/>
              </w:rPr>
              <w:t>Entrega</w:t>
            </w:r>
          </w:p>
          <w:p w:rsidR="00C954C5" w:rsidRPr="00C954C5" w:rsidRDefault="00C954C5" w:rsidP="00C954C5">
            <w:pPr>
              <w:widowControl w:val="0"/>
              <w:autoSpaceDE w:val="0"/>
              <w:autoSpaceDN w:val="0"/>
              <w:spacing w:before="5" w:line="225" w:lineRule="exact"/>
              <w:ind w:left="142" w:right="138"/>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(70)</w:t>
            </w:r>
          </w:p>
        </w:tc>
        <w:tc>
          <w:tcPr>
            <w:tcW w:w="1514" w:type="dxa"/>
          </w:tcPr>
          <w:p w:rsidR="00C954C5" w:rsidRPr="00C954C5" w:rsidRDefault="00C954C5" w:rsidP="00C954C5">
            <w:pPr>
              <w:widowControl w:val="0"/>
              <w:autoSpaceDE w:val="0"/>
              <w:autoSpaceDN w:val="0"/>
              <w:spacing w:line="241" w:lineRule="exact"/>
              <w:ind w:left="146" w:right="135"/>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3º</w:t>
            </w:r>
            <w:r w:rsidRPr="00C954C5">
              <w:rPr>
                <w:rFonts w:ascii="Arial" w:eastAsia="Calibri" w:hAnsi="Arial" w:cs="Arial"/>
                <w:b/>
                <w:spacing w:val="9"/>
                <w:sz w:val="21"/>
                <w:szCs w:val="22"/>
                <w:lang w:val="pt-PT" w:eastAsia="en-US"/>
              </w:rPr>
              <w:t xml:space="preserve"> </w:t>
            </w:r>
            <w:r w:rsidRPr="00C954C5">
              <w:rPr>
                <w:rFonts w:ascii="Arial" w:eastAsia="Calibri" w:hAnsi="Arial" w:cs="Arial"/>
                <w:b/>
                <w:sz w:val="21"/>
                <w:szCs w:val="22"/>
                <w:lang w:val="pt-PT" w:eastAsia="en-US"/>
              </w:rPr>
              <w:t>Entrega</w:t>
            </w:r>
          </w:p>
          <w:p w:rsidR="00C954C5" w:rsidRPr="00C954C5" w:rsidRDefault="00C954C5" w:rsidP="00C954C5">
            <w:pPr>
              <w:widowControl w:val="0"/>
              <w:autoSpaceDE w:val="0"/>
              <w:autoSpaceDN w:val="0"/>
              <w:spacing w:before="5" w:line="225" w:lineRule="exact"/>
              <w:ind w:left="146" w:right="137"/>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(130)</w:t>
            </w:r>
          </w:p>
        </w:tc>
        <w:tc>
          <w:tcPr>
            <w:tcW w:w="1517" w:type="dxa"/>
          </w:tcPr>
          <w:p w:rsidR="00C954C5" w:rsidRPr="00C954C5" w:rsidRDefault="00C954C5" w:rsidP="00C954C5">
            <w:pPr>
              <w:widowControl w:val="0"/>
              <w:autoSpaceDE w:val="0"/>
              <w:autoSpaceDN w:val="0"/>
              <w:spacing w:line="241" w:lineRule="exact"/>
              <w:ind w:left="217" w:right="206"/>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4º</w:t>
            </w:r>
            <w:r w:rsidRPr="00C954C5">
              <w:rPr>
                <w:rFonts w:ascii="Arial" w:eastAsia="Calibri" w:hAnsi="Arial" w:cs="Arial"/>
                <w:b/>
                <w:spacing w:val="9"/>
                <w:sz w:val="21"/>
                <w:szCs w:val="22"/>
                <w:lang w:val="pt-PT" w:eastAsia="en-US"/>
              </w:rPr>
              <w:t xml:space="preserve"> </w:t>
            </w:r>
            <w:r w:rsidRPr="00C954C5">
              <w:rPr>
                <w:rFonts w:ascii="Arial" w:eastAsia="Calibri" w:hAnsi="Arial" w:cs="Arial"/>
                <w:b/>
                <w:sz w:val="21"/>
                <w:szCs w:val="22"/>
                <w:lang w:val="pt-PT" w:eastAsia="en-US"/>
              </w:rPr>
              <w:t>Entrega</w:t>
            </w:r>
          </w:p>
          <w:p w:rsidR="00C954C5" w:rsidRPr="00C954C5" w:rsidRDefault="00C954C5" w:rsidP="00C954C5">
            <w:pPr>
              <w:widowControl w:val="0"/>
              <w:autoSpaceDE w:val="0"/>
              <w:autoSpaceDN w:val="0"/>
              <w:spacing w:before="5" w:line="225" w:lineRule="exact"/>
              <w:ind w:left="217" w:right="206"/>
              <w:jc w:val="center"/>
              <w:rPr>
                <w:rFonts w:ascii="Arial" w:eastAsia="Calibri" w:hAnsi="Arial" w:cs="Arial"/>
                <w:b/>
                <w:sz w:val="21"/>
                <w:szCs w:val="22"/>
                <w:lang w:val="pt-PT" w:eastAsia="en-US"/>
              </w:rPr>
            </w:pPr>
            <w:r w:rsidRPr="00C954C5">
              <w:rPr>
                <w:rFonts w:ascii="Arial" w:eastAsia="Calibri" w:hAnsi="Arial" w:cs="Arial"/>
                <w:b/>
                <w:sz w:val="21"/>
                <w:szCs w:val="22"/>
                <w:lang w:val="pt-PT" w:eastAsia="en-US"/>
              </w:rPr>
              <w:t>(190)</w:t>
            </w:r>
          </w:p>
        </w:tc>
        <w:tc>
          <w:tcPr>
            <w:tcW w:w="1505" w:type="dxa"/>
          </w:tcPr>
          <w:p w:rsidR="00C954C5" w:rsidRPr="00C954C5" w:rsidRDefault="00C954C5" w:rsidP="00C954C5">
            <w:pPr>
              <w:widowControl w:val="0"/>
              <w:autoSpaceDE w:val="0"/>
              <w:autoSpaceDN w:val="0"/>
              <w:spacing w:line="241" w:lineRule="exact"/>
              <w:ind w:left="217" w:right="206"/>
              <w:jc w:val="center"/>
              <w:rPr>
                <w:rFonts w:ascii="Arial" w:eastAsia="Calibri" w:hAnsi="Arial" w:cs="Arial"/>
                <w:b/>
                <w:sz w:val="21"/>
                <w:szCs w:val="22"/>
                <w:lang w:val="pt-PT" w:eastAsia="en-US"/>
              </w:rPr>
            </w:pPr>
            <w:r>
              <w:rPr>
                <w:rFonts w:ascii="Arial" w:eastAsia="Calibri" w:hAnsi="Arial" w:cs="Arial"/>
                <w:b/>
                <w:sz w:val="21"/>
                <w:szCs w:val="22"/>
                <w:lang w:val="pt-PT" w:eastAsia="en-US"/>
              </w:rPr>
              <w:t>5</w:t>
            </w:r>
            <w:r w:rsidRPr="00C954C5">
              <w:rPr>
                <w:rFonts w:ascii="Arial" w:eastAsia="Calibri" w:hAnsi="Arial" w:cs="Arial"/>
                <w:b/>
                <w:sz w:val="21"/>
                <w:szCs w:val="22"/>
                <w:lang w:val="pt-PT" w:eastAsia="en-US"/>
              </w:rPr>
              <w:t>º</w:t>
            </w:r>
            <w:r w:rsidRPr="00C954C5">
              <w:rPr>
                <w:rFonts w:ascii="Arial" w:eastAsia="Calibri" w:hAnsi="Arial" w:cs="Arial"/>
                <w:b/>
                <w:spacing w:val="9"/>
                <w:sz w:val="21"/>
                <w:szCs w:val="22"/>
                <w:lang w:val="pt-PT" w:eastAsia="en-US"/>
              </w:rPr>
              <w:t xml:space="preserve"> </w:t>
            </w:r>
            <w:r w:rsidRPr="00C954C5">
              <w:rPr>
                <w:rFonts w:ascii="Arial" w:eastAsia="Calibri" w:hAnsi="Arial" w:cs="Arial"/>
                <w:b/>
                <w:sz w:val="21"/>
                <w:szCs w:val="22"/>
                <w:lang w:val="pt-PT" w:eastAsia="en-US"/>
              </w:rPr>
              <w:t>Entrega</w:t>
            </w:r>
          </w:p>
          <w:p w:rsidR="00C954C5" w:rsidRPr="00C954C5" w:rsidRDefault="00C954C5" w:rsidP="00C954C5">
            <w:pPr>
              <w:widowControl w:val="0"/>
              <w:autoSpaceDE w:val="0"/>
              <w:autoSpaceDN w:val="0"/>
              <w:spacing w:before="5" w:line="225" w:lineRule="exact"/>
              <w:ind w:right="552"/>
              <w:jc w:val="center"/>
              <w:rPr>
                <w:rFonts w:ascii="Arial" w:eastAsia="Calibri" w:hAnsi="Arial" w:cs="Arial"/>
                <w:b/>
                <w:sz w:val="21"/>
                <w:szCs w:val="22"/>
                <w:lang w:val="pt-PT" w:eastAsia="en-US"/>
              </w:rPr>
            </w:pPr>
            <w:r>
              <w:rPr>
                <w:rFonts w:ascii="Arial" w:eastAsia="Calibri" w:hAnsi="Arial" w:cs="Arial"/>
                <w:b/>
                <w:sz w:val="21"/>
                <w:szCs w:val="22"/>
                <w:lang w:val="pt-PT" w:eastAsia="en-US"/>
              </w:rPr>
              <w:t xml:space="preserve">       (250)</w:t>
            </w:r>
          </w:p>
        </w:tc>
      </w:tr>
      <w:tr w:rsidR="00C954C5" w:rsidRPr="00C954C5" w:rsidTr="00C954C5">
        <w:trPr>
          <w:trHeight w:val="492"/>
        </w:trPr>
        <w:tc>
          <w:tcPr>
            <w:tcW w:w="1620" w:type="dxa"/>
          </w:tcPr>
          <w:p w:rsidR="00C954C5" w:rsidRPr="00C954C5" w:rsidRDefault="00C954C5" w:rsidP="00C954C5">
            <w:pPr>
              <w:widowControl w:val="0"/>
              <w:autoSpaceDE w:val="0"/>
              <w:autoSpaceDN w:val="0"/>
              <w:spacing w:before="2"/>
              <w:rPr>
                <w:rFonts w:ascii="Arial" w:eastAsia="Calibri" w:hAnsi="Arial" w:cs="Arial"/>
                <w:sz w:val="21"/>
                <w:szCs w:val="22"/>
                <w:lang w:val="pt-PT" w:eastAsia="en-US"/>
              </w:rPr>
            </w:pPr>
            <w:r>
              <w:rPr>
                <w:rFonts w:ascii="Arial" w:eastAsia="Calibri" w:hAnsi="Arial" w:cs="Arial"/>
                <w:sz w:val="21"/>
                <w:szCs w:val="22"/>
                <w:lang w:val="pt-PT" w:eastAsia="en-US"/>
              </w:rPr>
              <w:t>1.</w:t>
            </w:r>
            <w:r w:rsidRPr="00C954C5">
              <w:rPr>
                <w:rFonts w:ascii="Arial" w:eastAsia="Calibri" w:hAnsi="Arial" w:cs="Arial"/>
                <w:sz w:val="21"/>
                <w:szCs w:val="22"/>
                <w:lang w:val="pt-PT" w:eastAsia="en-US"/>
              </w:rPr>
              <w:t>1.</w:t>
            </w:r>
            <w:r w:rsidRPr="00C954C5">
              <w:rPr>
                <w:rFonts w:ascii="Arial" w:eastAsia="Calibri" w:hAnsi="Arial" w:cs="Arial"/>
                <w:spacing w:val="5"/>
                <w:sz w:val="21"/>
                <w:szCs w:val="22"/>
                <w:lang w:val="pt-PT" w:eastAsia="en-US"/>
              </w:rPr>
              <w:t xml:space="preserve"> </w:t>
            </w:r>
            <w:r w:rsidRPr="00C954C5">
              <w:rPr>
                <w:rFonts w:ascii="Arial" w:eastAsia="Calibri" w:hAnsi="Arial" w:cs="Arial"/>
                <w:sz w:val="21"/>
                <w:szCs w:val="22"/>
                <w:lang w:val="pt-PT" w:eastAsia="en-US"/>
              </w:rPr>
              <w:t>TOXO</w:t>
            </w:r>
            <w:r w:rsidRPr="00C954C5">
              <w:rPr>
                <w:rFonts w:ascii="Arial" w:eastAsia="Calibri" w:hAnsi="Arial" w:cs="Arial"/>
                <w:spacing w:val="9"/>
                <w:sz w:val="21"/>
                <w:szCs w:val="22"/>
                <w:lang w:val="pt-PT" w:eastAsia="en-US"/>
              </w:rPr>
              <w:t xml:space="preserve"> </w:t>
            </w:r>
            <w:proofErr w:type="gramStart"/>
            <w:r w:rsidRPr="00C954C5">
              <w:rPr>
                <w:rFonts w:ascii="Arial" w:eastAsia="Calibri" w:hAnsi="Arial" w:cs="Arial"/>
                <w:sz w:val="21"/>
                <w:szCs w:val="22"/>
                <w:lang w:val="pt-PT" w:eastAsia="en-US"/>
              </w:rPr>
              <w:t>IgG</w:t>
            </w:r>
            <w:proofErr w:type="gramEnd"/>
          </w:p>
        </w:tc>
        <w:tc>
          <w:tcPr>
            <w:tcW w:w="1521" w:type="dxa"/>
          </w:tcPr>
          <w:p w:rsidR="00C954C5" w:rsidRPr="00C954C5" w:rsidRDefault="00C954C5" w:rsidP="00C954C5">
            <w:pPr>
              <w:widowControl w:val="0"/>
              <w:autoSpaceDE w:val="0"/>
              <w:autoSpaceDN w:val="0"/>
              <w:spacing w:before="2"/>
              <w:ind w:left="105"/>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c>
          <w:tcPr>
            <w:tcW w:w="1417" w:type="dxa"/>
          </w:tcPr>
          <w:p w:rsidR="00C954C5" w:rsidRPr="00C954C5" w:rsidRDefault="00C954C5" w:rsidP="00C954C5">
            <w:pPr>
              <w:widowControl w:val="0"/>
              <w:autoSpaceDE w:val="0"/>
              <w:autoSpaceDN w:val="0"/>
              <w:spacing w:before="2"/>
              <w:ind w:left="103"/>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7"/>
                <w:sz w:val="21"/>
                <w:szCs w:val="22"/>
                <w:lang w:val="pt-PT" w:eastAsia="en-US"/>
              </w:rPr>
              <w:t xml:space="preserve"> </w:t>
            </w:r>
            <w:r w:rsidRPr="00C954C5">
              <w:rPr>
                <w:rFonts w:ascii="Arial" w:eastAsia="Calibri" w:hAnsi="Arial" w:cs="Arial"/>
                <w:sz w:val="21"/>
                <w:szCs w:val="22"/>
                <w:lang w:val="pt-PT" w:eastAsia="en-US"/>
              </w:rPr>
              <w:t>testes</w:t>
            </w:r>
          </w:p>
        </w:tc>
        <w:tc>
          <w:tcPr>
            <w:tcW w:w="1514" w:type="dxa"/>
          </w:tcPr>
          <w:p w:rsidR="00C954C5" w:rsidRPr="00C954C5" w:rsidRDefault="00C954C5" w:rsidP="00C954C5">
            <w:pPr>
              <w:widowControl w:val="0"/>
              <w:autoSpaceDE w:val="0"/>
              <w:autoSpaceDN w:val="0"/>
              <w:spacing w:before="2"/>
              <w:ind w:left="105"/>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c>
          <w:tcPr>
            <w:tcW w:w="1517" w:type="dxa"/>
          </w:tcPr>
          <w:p w:rsidR="00C954C5" w:rsidRPr="00C954C5" w:rsidRDefault="00C954C5" w:rsidP="00C954C5">
            <w:pPr>
              <w:widowControl w:val="0"/>
              <w:autoSpaceDE w:val="0"/>
              <w:autoSpaceDN w:val="0"/>
              <w:spacing w:before="2"/>
              <w:ind w:left="105"/>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505" w:type="dxa"/>
          </w:tcPr>
          <w:p w:rsidR="00C954C5" w:rsidRPr="00C954C5" w:rsidRDefault="00C954C5" w:rsidP="00C954C5">
            <w:pPr>
              <w:widowControl w:val="0"/>
              <w:autoSpaceDE w:val="0"/>
              <w:autoSpaceDN w:val="0"/>
              <w:spacing w:before="2"/>
              <w:ind w:left="102"/>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r>
      <w:tr w:rsidR="00C954C5" w:rsidRPr="00C954C5" w:rsidTr="00C954C5">
        <w:trPr>
          <w:trHeight w:val="492"/>
        </w:trPr>
        <w:tc>
          <w:tcPr>
            <w:tcW w:w="1620" w:type="dxa"/>
          </w:tcPr>
          <w:p w:rsidR="00C954C5" w:rsidRPr="00C954C5" w:rsidRDefault="00C954C5" w:rsidP="00C954C5">
            <w:pPr>
              <w:widowControl w:val="0"/>
              <w:autoSpaceDE w:val="0"/>
              <w:autoSpaceDN w:val="0"/>
              <w:spacing w:before="1"/>
              <w:rPr>
                <w:rFonts w:ascii="Arial" w:eastAsia="Calibri" w:hAnsi="Arial" w:cs="Arial"/>
                <w:sz w:val="21"/>
                <w:szCs w:val="22"/>
                <w:lang w:val="pt-PT" w:eastAsia="en-US"/>
              </w:rPr>
            </w:pPr>
            <w:r>
              <w:rPr>
                <w:rFonts w:ascii="Arial" w:eastAsia="Calibri" w:hAnsi="Arial" w:cs="Arial"/>
                <w:sz w:val="21"/>
                <w:szCs w:val="22"/>
                <w:lang w:val="pt-PT" w:eastAsia="en-US"/>
              </w:rPr>
              <w:t>1.</w:t>
            </w:r>
            <w:r w:rsidRPr="00C954C5">
              <w:rPr>
                <w:rFonts w:ascii="Arial" w:eastAsia="Calibri" w:hAnsi="Arial" w:cs="Arial"/>
                <w:sz w:val="21"/>
                <w:szCs w:val="22"/>
                <w:lang w:val="pt-PT" w:eastAsia="en-US"/>
              </w:rPr>
              <w:t>2.</w:t>
            </w:r>
            <w:r w:rsidRPr="00C954C5">
              <w:rPr>
                <w:rFonts w:ascii="Arial" w:eastAsia="Calibri" w:hAnsi="Arial" w:cs="Arial"/>
                <w:spacing w:val="5"/>
                <w:sz w:val="21"/>
                <w:szCs w:val="22"/>
                <w:lang w:val="pt-PT" w:eastAsia="en-US"/>
              </w:rPr>
              <w:t xml:space="preserve"> </w:t>
            </w:r>
            <w:r w:rsidRPr="00C954C5">
              <w:rPr>
                <w:rFonts w:ascii="Arial" w:eastAsia="Calibri" w:hAnsi="Arial" w:cs="Arial"/>
                <w:sz w:val="21"/>
                <w:szCs w:val="22"/>
                <w:lang w:val="pt-PT" w:eastAsia="en-US"/>
              </w:rPr>
              <w:t>TOXO</w:t>
            </w:r>
            <w:r w:rsidRPr="00C954C5">
              <w:rPr>
                <w:rFonts w:ascii="Arial" w:eastAsia="Calibri" w:hAnsi="Arial" w:cs="Arial"/>
                <w:spacing w:val="9"/>
                <w:sz w:val="21"/>
                <w:szCs w:val="22"/>
                <w:lang w:val="pt-PT" w:eastAsia="en-US"/>
              </w:rPr>
              <w:t xml:space="preserve"> </w:t>
            </w:r>
            <w:proofErr w:type="gramStart"/>
            <w:r w:rsidRPr="00C954C5">
              <w:rPr>
                <w:rFonts w:ascii="Arial" w:eastAsia="Calibri" w:hAnsi="Arial" w:cs="Arial"/>
                <w:sz w:val="21"/>
                <w:szCs w:val="22"/>
                <w:lang w:val="pt-PT" w:eastAsia="en-US"/>
              </w:rPr>
              <w:t>IgM</w:t>
            </w:r>
            <w:proofErr w:type="gramEnd"/>
          </w:p>
        </w:tc>
        <w:tc>
          <w:tcPr>
            <w:tcW w:w="1521" w:type="dxa"/>
          </w:tcPr>
          <w:p w:rsidR="00C954C5" w:rsidRPr="00C954C5" w:rsidRDefault="00C954C5" w:rsidP="00C954C5">
            <w:pPr>
              <w:widowControl w:val="0"/>
              <w:autoSpaceDE w:val="0"/>
              <w:autoSpaceDN w:val="0"/>
              <w:spacing w:before="1"/>
              <w:ind w:left="105"/>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c>
          <w:tcPr>
            <w:tcW w:w="1417" w:type="dxa"/>
          </w:tcPr>
          <w:p w:rsidR="00C954C5" w:rsidRPr="00C954C5" w:rsidRDefault="00C954C5" w:rsidP="00C954C5">
            <w:pPr>
              <w:widowControl w:val="0"/>
              <w:autoSpaceDE w:val="0"/>
              <w:autoSpaceDN w:val="0"/>
              <w:spacing w:before="1"/>
              <w:ind w:left="103"/>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7"/>
                <w:sz w:val="21"/>
                <w:szCs w:val="22"/>
                <w:lang w:val="pt-PT" w:eastAsia="en-US"/>
              </w:rPr>
              <w:t xml:space="preserve"> </w:t>
            </w:r>
            <w:r w:rsidRPr="00C954C5">
              <w:rPr>
                <w:rFonts w:ascii="Arial" w:eastAsia="Calibri" w:hAnsi="Arial" w:cs="Arial"/>
                <w:sz w:val="21"/>
                <w:szCs w:val="22"/>
                <w:lang w:val="pt-PT" w:eastAsia="en-US"/>
              </w:rPr>
              <w:t>testes</w:t>
            </w:r>
          </w:p>
        </w:tc>
        <w:tc>
          <w:tcPr>
            <w:tcW w:w="1514" w:type="dxa"/>
          </w:tcPr>
          <w:p w:rsidR="00C954C5" w:rsidRPr="00C954C5" w:rsidRDefault="00C954C5" w:rsidP="00C954C5">
            <w:pPr>
              <w:widowControl w:val="0"/>
              <w:autoSpaceDE w:val="0"/>
              <w:autoSpaceDN w:val="0"/>
              <w:spacing w:before="1"/>
              <w:ind w:left="105"/>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c>
          <w:tcPr>
            <w:tcW w:w="1517" w:type="dxa"/>
          </w:tcPr>
          <w:p w:rsidR="00C954C5" w:rsidRPr="00C954C5" w:rsidRDefault="00C954C5" w:rsidP="00C954C5">
            <w:pPr>
              <w:widowControl w:val="0"/>
              <w:autoSpaceDE w:val="0"/>
              <w:autoSpaceDN w:val="0"/>
              <w:spacing w:before="1"/>
              <w:ind w:left="105"/>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505" w:type="dxa"/>
          </w:tcPr>
          <w:p w:rsidR="00C954C5" w:rsidRPr="00C954C5" w:rsidRDefault="00C954C5" w:rsidP="00C954C5">
            <w:pPr>
              <w:widowControl w:val="0"/>
              <w:autoSpaceDE w:val="0"/>
              <w:autoSpaceDN w:val="0"/>
              <w:spacing w:before="1"/>
              <w:ind w:left="102"/>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r>
      <w:tr w:rsidR="00C954C5" w:rsidRPr="00C954C5" w:rsidTr="00C954C5">
        <w:trPr>
          <w:trHeight w:val="491"/>
        </w:trPr>
        <w:tc>
          <w:tcPr>
            <w:tcW w:w="1620" w:type="dxa"/>
          </w:tcPr>
          <w:p w:rsidR="00C954C5" w:rsidRPr="00C954C5" w:rsidRDefault="00C954C5" w:rsidP="00C954C5">
            <w:pPr>
              <w:widowControl w:val="0"/>
              <w:autoSpaceDE w:val="0"/>
              <w:autoSpaceDN w:val="0"/>
              <w:spacing w:line="241" w:lineRule="exact"/>
              <w:rPr>
                <w:rFonts w:ascii="Arial" w:eastAsia="Calibri" w:hAnsi="Arial" w:cs="Arial"/>
                <w:sz w:val="21"/>
                <w:szCs w:val="22"/>
                <w:lang w:val="pt-PT" w:eastAsia="en-US"/>
              </w:rPr>
            </w:pPr>
            <w:r>
              <w:rPr>
                <w:rFonts w:ascii="Arial" w:eastAsia="Calibri" w:hAnsi="Arial" w:cs="Arial"/>
                <w:sz w:val="21"/>
                <w:szCs w:val="22"/>
                <w:lang w:val="pt-PT" w:eastAsia="en-US"/>
              </w:rPr>
              <w:t>1.</w:t>
            </w:r>
            <w:r w:rsidRPr="00C954C5">
              <w:rPr>
                <w:rFonts w:ascii="Arial" w:eastAsia="Calibri" w:hAnsi="Arial" w:cs="Arial"/>
                <w:sz w:val="21"/>
                <w:szCs w:val="22"/>
                <w:lang w:val="pt-PT" w:eastAsia="en-US"/>
              </w:rPr>
              <w:t>3.</w:t>
            </w:r>
            <w:r w:rsidRPr="00C954C5">
              <w:rPr>
                <w:rFonts w:ascii="Arial" w:eastAsia="Calibri" w:hAnsi="Arial" w:cs="Arial"/>
                <w:spacing w:val="5"/>
                <w:sz w:val="21"/>
                <w:szCs w:val="22"/>
                <w:lang w:val="pt-PT" w:eastAsia="en-US"/>
              </w:rPr>
              <w:t xml:space="preserve"> </w:t>
            </w:r>
            <w:r w:rsidRPr="00C954C5">
              <w:rPr>
                <w:rFonts w:ascii="Arial" w:eastAsia="Calibri" w:hAnsi="Arial" w:cs="Arial"/>
                <w:sz w:val="21"/>
                <w:szCs w:val="22"/>
                <w:lang w:val="pt-PT" w:eastAsia="en-US"/>
              </w:rPr>
              <w:t>CMV</w:t>
            </w:r>
            <w:r w:rsidRPr="00C954C5">
              <w:rPr>
                <w:rFonts w:ascii="Arial" w:eastAsia="Calibri" w:hAnsi="Arial" w:cs="Arial"/>
                <w:spacing w:val="6"/>
                <w:sz w:val="21"/>
                <w:szCs w:val="22"/>
                <w:lang w:val="pt-PT" w:eastAsia="en-US"/>
              </w:rPr>
              <w:t xml:space="preserve"> </w:t>
            </w:r>
            <w:proofErr w:type="gramStart"/>
            <w:r w:rsidRPr="00C954C5">
              <w:rPr>
                <w:rFonts w:ascii="Arial" w:eastAsia="Calibri" w:hAnsi="Arial" w:cs="Arial"/>
                <w:sz w:val="21"/>
                <w:szCs w:val="22"/>
                <w:lang w:val="pt-PT" w:eastAsia="en-US"/>
              </w:rPr>
              <w:t>IgG</w:t>
            </w:r>
            <w:proofErr w:type="gramEnd"/>
          </w:p>
        </w:tc>
        <w:tc>
          <w:tcPr>
            <w:tcW w:w="1521" w:type="dxa"/>
          </w:tcPr>
          <w:p w:rsidR="00C954C5" w:rsidRPr="00C954C5" w:rsidRDefault="00C954C5" w:rsidP="00C954C5">
            <w:pPr>
              <w:widowControl w:val="0"/>
              <w:autoSpaceDE w:val="0"/>
              <w:autoSpaceDN w:val="0"/>
              <w:spacing w:line="241" w:lineRule="exact"/>
              <w:ind w:left="105"/>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c>
          <w:tcPr>
            <w:tcW w:w="1417" w:type="dxa"/>
          </w:tcPr>
          <w:p w:rsidR="00C954C5" w:rsidRPr="00C954C5" w:rsidRDefault="00C954C5" w:rsidP="00C954C5">
            <w:pPr>
              <w:widowControl w:val="0"/>
              <w:autoSpaceDE w:val="0"/>
              <w:autoSpaceDN w:val="0"/>
              <w:spacing w:line="241" w:lineRule="exact"/>
              <w:ind w:left="103"/>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7"/>
                <w:sz w:val="21"/>
                <w:szCs w:val="22"/>
                <w:lang w:val="pt-PT" w:eastAsia="en-US"/>
              </w:rPr>
              <w:t xml:space="preserve"> </w:t>
            </w:r>
            <w:r w:rsidRPr="00C954C5">
              <w:rPr>
                <w:rFonts w:ascii="Arial" w:eastAsia="Calibri" w:hAnsi="Arial" w:cs="Arial"/>
                <w:sz w:val="21"/>
                <w:szCs w:val="22"/>
                <w:lang w:val="pt-PT" w:eastAsia="en-US"/>
              </w:rPr>
              <w:t>testes</w:t>
            </w:r>
          </w:p>
        </w:tc>
        <w:tc>
          <w:tcPr>
            <w:tcW w:w="1514" w:type="dxa"/>
          </w:tcPr>
          <w:p w:rsidR="00C954C5" w:rsidRPr="00C954C5" w:rsidRDefault="00C954C5" w:rsidP="00C954C5">
            <w:pPr>
              <w:widowControl w:val="0"/>
              <w:autoSpaceDE w:val="0"/>
              <w:autoSpaceDN w:val="0"/>
              <w:spacing w:line="241" w:lineRule="exact"/>
              <w:ind w:left="105"/>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c>
          <w:tcPr>
            <w:tcW w:w="1517" w:type="dxa"/>
          </w:tcPr>
          <w:p w:rsidR="00C954C5" w:rsidRPr="00C954C5" w:rsidRDefault="00C954C5" w:rsidP="00C954C5">
            <w:pPr>
              <w:widowControl w:val="0"/>
              <w:autoSpaceDE w:val="0"/>
              <w:autoSpaceDN w:val="0"/>
              <w:spacing w:line="241" w:lineRule="exact"/>
              <w:ind w:left="105"/>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505" w:type="dxa"/>
          </w:tcPr>
          <w:p w:rsidR="00C954C5" w:rsidRPr="00C954C5" w:rsidRDefault="00C954C5" w:rsidP="00C954C5">
            <w:pPr>
              <w:widowControl w:val="0"/>
              <w:autoSpaceDE w:val="0"/>
              <w:autoSpaceDN w:val="0"/>
              <w:spacing w:line="241" w:lineRule="exact"/>
              <w:ind w:left="102"/>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r>
      <w:tr w:rsidR="00C954C5" w:rsidRPr="00C954C5" w:rsidTr="00C954C5">
        <w:trPr>
          <w:trHeight w:val="491"/>
        </w:trPr>
        <w:tc>
          <w:tcPr>
            <w:tcW w:w="1620" w:type="dxa"/>
          </w:tcPr>
          <w:p w:rsidR="00C954C5" w:rsidRPr="00C954C5" w:rsidRDefault="00C954C5" w:rsidP="00C954C5">
            <w:pPr>
              <w:widowControl w:val="0"/>
              <w:autoSpaceDE w:val="0"/>
              <w:autoSpaceDN w:val="0"/>
              <w:spacing w:before="2"/>
              <w:rPr>
                <w:rFonts w:ascii="Arial" w:eastAsia="Calibri" w:hAnsi="Arial" w:cs="Arial"/>
                <w:sz w:val="21"/>
                <w:szCs w:val="22"/>
                <w:lang w:val="pt-PT" w:eastAsia="en-US"/>
              </w:rPr>
            </w:pPr>
            <w:r>
              <w:rPr>
                <w:rFonts w:ascii="Arial" w:eastAsia="Calibri" w:hAnsi="Arial" w:cs="Arial"/>
                <w:sz w:val="21"/>
                <w:szCs w:val="22"/>
                <w:lang w:val="pt-PT" w:eastAsia="en-US"/>
              </w:rPr>
              <w:t>1.</w:t>
            </w:r>
            <w:r w:rsidRPr="00C954C5">
              <w:rPr>
                <w:rFonts w:ascii="Arial" w:eastAsia="Calibri" w:hAnsi="Arial" w:cs="Arial"/>
                <w:sz w:val="21"/>
                <w:szCs w:val="22"/>
                <w:lang w:val="pt-PT" w:eastAsia="en-US"/>
              </w:rPr>
              <w:t>4.</w:t>
            </w:r>
            <w:r w:rsidRPr="00C954C5">
              <w:rPr>
                <w:rFonts w:ascii="Arial" w:eastAsia="Calibri" w:hAnsi="Arial" w:cs="Arial"/>
                <w:spacing w:val="5"/>
                <w:sz w:val="21"/>
                <w:szCs w:val="22"/>
                <w:lang w:val="pt-PT" w:eastAsia="en-US"/>
              </w:rPr>
              <w:t xml:space="preserve"> </w:t>
            </w:r>
            <w:r w:rsidRPr="00C954C5">
              <w:rPr>
                <w:rFonts w:ascii="Arial" w:eastAsia="Calibri" w:hAnsi="Arial" w:cs="Arial"/>
                <w:sz w:val="21"/>
                <w:szCs w:val="22"/>
                <w:lang w:val="pt-PT" w:eastAsia="en-US"/>
              </w:rPr>
              <w:t>CMV</w:t>
            </w:r>
            <w:r w:rsidRPr="00C954C5">
              <w:rPr>
                <w:rFonts w:ascii="Arial" w:eastAsia="Calibri" w:hAnsi="Arial" w:cs="Arial"/>
                <w:spacing w:val="6"/>
                <w:sz w:val="21"/>
                <w:szCs w:val="22"/>
                <w:lang w:val="pt-PT" w:eastAsia="en-US"/>
              </w:rPr>
              <w:t xml:space="preserve"> </w:t>
            </w:r>
            <w:proofErr w:type="gramStart"/>
            <w:r w:rsidRPr="00C954C5">
              <w:rPr>
                <w:rFonts w:ascii="Arial" w:eastAsia="Calibri" w:hAnsi="Arial" w:cs="Arial"/>
                <w:sz w:val="21"/>
                <w:szCs w:val="22"/>
                <w:lang w:val="pt-PT" w:eastAsia="en-US"/>
              </w:rPr>
              <w:t>IgM</w:t>
            </w:r>
            <w:proofErr w:type="gramEnd"/>
          </w:p>
        </w:tc>
        <w:tc>
          <w:tcPr>
            <w:tcW w:w="1521" w:type="dxa"/>
          </w:tcPr>
          <w:p w:rsidR="00C954C5" w:rsidRPr="00C954C5" w:rsidRDefault="00C954C5" w:rsidP="00C954C5">
            <w:pPr>
              <w:widowControl w:val="0"/>
              <w:autoSpaceDE w:val="0"/>
              <w:autoSpaceDN w:val="0"/>
              <w:spacing w:before="2"/>
              <w:ind w:left="105"/>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c>
          <w:tcPr>
            <w:tcW w:w="1417" w:type="dxa"/>
          </w:tcPr>
          <w:p w:rsidR="00C954C5" w:rsidRPr="00C954C5" w:rsidRDefault="00C954C5" w:rsidP="00C954C5">
            <w:pPr>
              <w:widowControl w:val="0"/>
              <w:autoSpaceDE w:val="0"/>
              <w:autoSpaceDN w:val="0"/>
              <w:spacing w:before="2"/>
              <w:ind w:left="103"/>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7"/>
                <w:sz w:val="21"/>
                <w:szCs w:val="22"/>
                <w:lang w:val="pt-PT" w:eastAsia="en-US"/>
              </w:rPr>
              <w:t xml:space="preserve"> </w:t>
            </w:r>
            <w:r w:rsidRPr="00C954C5">
              <w:rPr>
                <w:rFonts w:ascii="Arial" w:eastAsia="Calibri" w:hAnsi="Arial" w:cs="Arial"/>
                <w:sz w:val="21"/>
                <w:szCs w:val="22"/>
                <w:lang w:val="pt-PT" w:eastAsia="en-US"/>
              </w:rPr>
              <w:t>testes</w:t>
            </w:r>
          </w:p>
        </w:tc>
        <w:tc>
          <w:tcPr>
            <w:tcW w:w="1514" w:type="dxa"/>
          </w:tcPr>
          <w:p w:rsidR="00C954C5" w:rsidRPr="00C954C5" w:rsidRDefault="00C954C5" w:rsidP="00C954C5">
            <w:pPr>
              <w:widowControl w:val="0"/>
              <w:autoSpaceDE w:val="0"/>
              <w:autoSpaceDN w:val="0"/>
              <w:spacing w:before="2"/>
              <w:ind w:left="105"/>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8"/>
                <w:sz w:val="21"/>
                <w:szCs w:val="22"/>
                <w:lang w:val="pt-PT" w:eastAsia="en-US"/>
              </w:rPr>
              <w:t xml:space="preserve"> </w:t>
            </w:r>
            <w:r w:rsidRPr="00C954C5">
              <w:rPr>
                <w:rFonts w:ascii="Arial" w:eastAsia="Calibri" w:hAnsi="Arial" w:cs="Arial"/>
                <w:sz w:val="21"/>
                <w:szCs w:val="22"/>
                <w:lang w:val="pt-PT" w:eastAsia="en-US"/>
              </w:rPr>
              <w:t>testes</w:t>
            </w:r>
          </w:p>
        </w:tc>
        <w:tc>
          <w:tcPr>
            <w:tcW w:w="1517" w:type="dxa"/>
          </w:tcPr>
          <w:p w:rsidR="00C954C5" w:rsidRPr="00C954C5" w:rsidRDefault="00C954C5" w:rsidP="00C954C5">
            <w:pPr>
              <w:widowControl w:val="0"/>
              <w:autoSpaceDE w:val="0"/>
              <w:autoSpaceDN w:val="0"/>
              <w:spacing w:before="2"/>
              <w:ind w:left="105"/>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c>
          <w:tcPr>
            <w:tcW w:w="1505" w:type="dxa"/>
          </w:tcPr>
          <w:p w:rsidR="00C954C5" w:rsidRPr="00C954C5" w:rsidRDefault="00C954C5" w:rsidP="00C954C5">
            <w:pPr>
              <w:widowControl w:val="0"/>
              <w:autoSpaceDE w:val="0"/>
              <w:autoSpaceDN w:val="0"/>
              <w:spacing w:before="2"/>
              <w:ind w:left="102"/>
              <w:rPr>
                <w:rFonts w:ascii="Arial" w:eastAsia="Calibri" w:hAnsi="Arial" w:cs="Arial"/>
                <w:sz w:val="21"/>
                <w:szCs w:val="22"/>
                <w:lang w:val="pt-PT" w:eastAsia="en-US"/>
              </w:rPr>
            </w:pPr>
            <w:r w:rsidRPr="00C954C5">
              <w:rPr>
                <w:rFonts w:ascii="Arial" w:eastAsia="Calibri" w:hAnsi="Arial" w:cs="Arial"/>
                <w:sz w:val="21"/>
                <w:szCs w:val="22"/>
                <w:lang w:val="pt-PT" w:eastAsia="en-US"/>
              </w:rPr>
              <w:t>600</w:t>
            </w:r>
            <w:r w:rsidRPr="00C954C5">
              <w:rPr>
                <w:rFonts w:ascii="Arial" w:eastAsia="Calibri" w:hAnsi="Arial" w:cs="Arial"/>
                <w:spacing w:val="9"/>
                <w:sz w:val="21"/>
                <w:szCs w:val="22"/>
                <w:lang w:val="pt-PT" w:eastAsia="en-US"/>
              </w:rPr>
              <w:t xml:space="preserve"> </w:t>
            </w:r>
            <w:r w:rsidRPr="00C954C5">
              <w:rPr>
                <w:rFonts w:ascii="Arial" w:eastAsia="Calibri" w:hAnsi="Arial" w:cs="Arial"/>
                <w:sz w:val="21"/>
                <w:szCs w:val="22"/>
                <w:lang w:val="pt-PT" w:eastAsia="en-US"/>
              </w:rPr>
              <w:t>testes</w:t>
            </w:r>
          </w:p>
        </w:tc>
      </w:tr>
    </w:tbl>
    <w:p w:rsidR="00C954C5" w:rsidRDefault="00C954C5" w:rsidP="00C954C5">
      <w:pPr>
        <w:spacing w:line="360" w:lineRule="auto"/>
        <w:jc w:val="both"/>
        <w:rPr>
          <w:rFonts w:ascii="Arial" w:hAnsi="Arial" w:cs="Arial"/>
          <w:b/>
          <w:sz w:val="20"/>
          <w:szCs w:val="20"/>
        </w:rPr>
      </w:pPr>
    </w:p>
    <w:p w:rsidR="006974E4" w:rsidRPr="006974E4" w:rsidRDefault="006974E4" w:rsidP="006974E4">
      <w:pPr>
        <w:widowControl w:val="0"/>
        <w:autoSpaceDE w:val="0"/>
        <w:autoSpaceDN w:val="0"/>
        <w:spacing w:before="70" w:line="242" w:lineRule="auto"/>
        <w:ind w:left="395" w:right="881"/>
        <w:rPr>
          <w:rFonts w:ascii="Arial" w:eastAsia="Calibri" w:hAnsi="Arial" w:cs="Arial"/>
          <w:sz w:val="21"/>
          <w:szCs w:val="21"/>
          <w:lang w:val="pt-PT" w:eastAsia="en-US"/>
        </w:rPr>
      </w:pPr>
      <w:r w:rsidRPr="006974E4">
        <w:rPr>
          <w:rFonts w:ascii="Arial" w:eastAsia="Calibri" w:hAnsi="Arial" w:cs="Arial"/>
          <w:sz w:val="21"/>
          <w:szCs w:val="21"/>
          <w:lang w:val="pt-PT" w:eastAsia="en-US"/>
        </w:rPr>
        <w:t>As</w:t>
      </w:r>
      <w:r w:rsidRPr="006974E4">
        <w:rPr>
          <w:rFonts w:ascii="Arial" w:eastAsia="Calibri" w:hAnsi="Arial" w:cs="Arial"/>
          <w:spacing w:val="10"/>
          <w:sz w:val="21"/>
          <w:szCs w:val="21"/>
          <w:lang w:val="pt-PT" w:eastAsia="en-US"/>
        </w:rPr>
        <w:t xml:space="preserve"> </w:t>
      </w:r>
      <w:r w:rsidRPr="006974E4">
        <w:rPr>
          <w:rFonts w:ascii="Arial" w:eastAsia="Calibri" w:hAnsi="Arial" w:cs="Arial"/>
          <w:sz w:val="21"/>
          <w:szCs w:val="21"/>
          <w:lang w:val="pt-PT" w:eastAsia="en-US"/>
        </w:rPr>
        <w:t>quantidades</w:t>
      </w:r>
      <w:r w:rsidRPr="006974E4">
        <w:rPr>
          <w:rFonts w:ascii="Arial" w:eastAsia="Calibri" w:hAnsi="Arial" w:cs="Arial"/>
          <w:spacing w:val="10"/>
          <w:sz w:val="21"/>
          <w:szCs w:val="21"/>
          <w:lang w:val="pt-PT" w:eastAsia="en-US"/>
        </w:rPr>
        <w:t xml:space="preserve"> </w:t>
      </w:r>
      <w:r w:rsidRPr="006974E4">
        <w:rPr>
          <w:rFonts w:ascii="Arial" w:eastAsia="Calibri" w:hAnsi="Arial" w:cs="Arial"/>
          <w:sz w:val="21"/>
          <w:szCs w:val="21"/>
          <w:lang w:val="pt-PT" w:eastAsia="en-US"/>
        </w:rPr>
        <w:t>acima</w:t>
      </w:r>
      <w:r w:rsidRPr="006974E4">
        <w:rPr>
          <w:rFonts w:ascii="Arial" w:eastAsia="Calibri" w:hAnsi="Arial" w:cs="Arial"/>
          <w:spacing w:val="8"/>
          <w:sz w:val="21"/>
          <w:szCs w:val="21"/>
          <w:lang w:val="pt-PT" w:eastAsia="en-US"/>
        </w:rPr>
        <w:t xml:space="preserve"> </w:t>
      </w:r>
      <w:r w:rsidRPr="006974E4">
        <w:rPr>
          <w:rFonts w:ascii="Arial" w:eastAsia="Calibri" w:hAnsi="Arial" w:cs="Arial"/>
          <w:sz w:val="21"/>
          <w:szCs w:val="21"/>
          <w:lang w:val="pt-PT" w:eastAsia="en-US"/>
        </w:rPr>
        <w:t>mencionadas</w:t>
      </w:r>
      <w:r w:rsidRPr="006974E4">
        <w:rPr>
          <w:rFonts w:ascii="Arial" w:eastAsia="Calibri" w:hAnsi="Arial" w:cs="Arial"/>
          <w:spacing w:val="14"/>
          <w:sz w:val="21"/>
          <w:szCs w:val="21"/>
          <w:lang w:val="pt-PT" w:eastAsia="en-US"/>
        </w:rPr>
        <w:t xml:space="preserve"> </w:t>
      </w:r>
      <w:r w:rsidRPr="006974E4">
        <w:rPr>
          <w:rFonts w:ascii="Arial" w:eastAsia="Calibri" w:hAnsi="Arial" w:cs="Arial"/>
          <w:sz w:val="21"/>
          <w:szCs w:val="21"/>
          <w:lang w:val="pt-PT" w:eastAsia="en-US"/>
        </w:rPr>
        <w:t>são</w:t>
      </w:r>
      <w:r w:rsidRPr="006974E4">
        <w:rPr>
          <w:rFonts w:ascii="Arial" w:eastAsia="Calibri" w:hAnsi="Arial" w:cs="Arial"/>
          <w:spacing w:val="10"/>
          <w:sz w:val="21"/>
          <w:szCs w:val="21"/>
          <w:lang w:val="pt-PT" w:eastAsia="en-US"/>
        </w:rPr>
        <w:t xml:space="preserve"> </w:t>
      </w:r>
      <w:r w:rsidRPr="006974E4">
        <w:rPr>
          <w:rFonts w:ascii="Arial" w:eastAsia="Calibri" w:hAnsi="Arial" w:cs="Arial"/>
          <w:sz w:val="21"/>
          <w:szCs w:val="21"/>
          <w:lang w:val="pt-PT" w:eastAsia="en-US"/>
        </w:rPr>
        <w:t>estimadas</w:t>
      </w:r>
      <w:r w:rsidRPr="006974E4">
        <w:rPr>
          <w:rFonts w:ascii="Arial" w:eastAsia="Calibri" w:hAnsi="Arial" w:cs="Arial"/>
          <w:spacing w:val="14"/>
          <w:sz w:val="21"/>
          <w:szCs w:val="21"/>
          <w:lang w:val="pt-PT" w:eastAsia="en-US"/>
        </w:rPr>
        <w:t xml:space="preserve"> </w:t>
      </w:r>
      <w:r w:rsidRPr="006974E4">
        <w:rPr>
          <w:rFonts w:ascii="Arial" w:eastAsia="Calibri" w:hAnsi="Arial" w:cs="Arial"/>
          <w:sz w:val="21"/>
          <w:szCs w:val="21"/>
          <w:lang w:val="pt-PT" w:eastAsia="en-US"/>
        </w:rPr>
        <w:t>podendo</w:t>
      </w:r>
      <w:r w:rsidRPr="006974E4">
        <w:rPr>
          <w:rFonts w:ascii="Arial" w:eastAsia="Calibri" w:hAnsi="Arial" w:cs="Arial"/>
          <w:spacing w:val="10"/>
          <w:sz w:val="21"/>
          <w:szCs w:val="21"/>
          <w:lang w:val="pt-PT" w:eastAsia="en-US"/>
        </w:rPr>
        <w:t xml:space="preserve"> </w:t>
      </w:r>
      <w:r w:rsidRPr="006974E4">
        <w:rPr>
          <w:rFonts w:ascii="Arial" w:eastAsia="Calibri" w:hAnsi="Arial" w:cs="Arial"/>
          <w:sz w:val="21"/>
          <w:szCs w:val="21"/>
          <w:lang w:val="pt-PT" w:eastAsia="en-US"/>
        </w:rPr>
        <w:t>ser</w:t>
      </w:r>
      <w:r w:rsidRPr="006974E4">
        <w:rPr>
          <w:rFonts w:ascii="Arial" w:eastAsia="Calibri" w:hAnsi="Arial" w:cs="Arial"/>
          <w:spacing w:val="10"/>
          <w:sz w:val="21"/>
          <w:szCs w:val="21"/>
          <w:lang w:val="pt-PT" w:eastAsia="en-US"/>
        </w:rPr>
        <w:t xml:space="preserve"> </w:t>
      </w:r>
      <w:r w:rsidRPr="006974E4">
        <w:rPr>
          <w:rFonts w:ascii="Arial" w:eastAsia="Calibri" w:hAnsi="Arial" w:cs="Arial"/>
          <w:sz w:val="21"/>
          <w:szCs w:val="21"/>
          <w:lang w:val="pt-PT" w:eastAsia="en-US"/>
        </w:rPr>
        <w:t>adequadas</w:t>
      </w:r>
      <w:r w:rsidRPr="006974E4">
        <w:rPr>
          <w:rFonts w:ascii="Arial" w:eastAsia="Calibri" w:hAnsi="Arial" w:cs="Arial"/>
          <w:spacing w:val="14"/>
          <w:sz w:val="21"/>
          <w:szCs w:val="21"/>
          <w:lang w:val="pt-PT" w:eastAsia="en-US"/>
        </w:rPr>
        <w:t xml:space="preserve"> </w:t>
      </w:r>
      <w:r w:rsidRPr="006974E4">
        <w:rPr>
          <w:rFonts w:ascii="Arial" w:eastAsia="Calibri" w:hAnsi="Arial" w:cs="Arial"/>
          <w:sz w:val="21"/>
          <w:szCs w:val="21"/>
          <w:lang w:val="pt-PT" w:eastAsia="en-US"/>
        </w:rPr>
        <w:t>de</w:t>
      </w:r>
      <w:r w:rsidRPr="006974E4">
        <w:rPr>
          <w:rFonts w:ascii="Arial" w:eastAsia="Calibri" w:hAnsi="Arial" w:cs="Arial"/>
          <w:spacing w:val="-56"/>
          <w:sz w:val="21"/>
          <w:szCs w:val="21"/>
          <w:lang w:val="pt-PT" w:eastAsia="en-US"/>
        </w:rPr>
        <w:t xml:space="preserve"> </w:t>
      </w:r>
      <w:r>
        <w:rPr>
          <w:rFonts w:ascii="Arial" w:eastAsia="Calibri" w:hAnsi="Arial" w:cs="Arial"/>
          <w:spacing w:val="-56"/>
          <w:sz w:val="21"/>
          <w:szCs w:val="21"/>
          <w:lang w:val="pt-PT" w:eastAsia="en-US"/>
        </w:rPr>
        <w:t xml:space="preserve">            </w:t>
      </w:r>
      <w:r w:rsidRPr="006974E4">
        <w:rPr>
          <w:rFonts w:ascii="Arial" w:eastAsia="Calibri" w:hAnsi="Arial" w:cs="Arial"/>
          <w:sz w:val="21"/>
          <w:szCs w:val="21"/>
          <w:lang w:val="pt-PT" w:eastAsia="en-US"/>
        </w:rPr>
        <w:t>acordo</w:t>
      </w:r>
      <w:r w:rsidRPr="006974E4">
        <w:rPr>
          <w:rFonts w:ascii="Arial" w:eastAsia="Calibri" w:hAnsi="Arial" w:cs="Arial"/>
          <w:spacing w:val="2"/>
          <w:sz w:val="21"/>
          <w:szCs w:val="21"/>
          <w:lang w:val="pt-PT" w:eastAsia="en-US"/>
        </w:rPr>
        <w:t xml:space="preserve"> </w:t>
      </w:r>
      <w:r w:rsidRPr="006974E4">
        <w:rPr>
          <w:rFonts w:ascii="Arial" w:eastAsia="Calibri" w:hAnsi="Arial" w:cs="Arial"/>
          <w:sz w:val="21"/>
          <w:szCs w:val="21"/>
          <w:lang w:val="pt-PT" w:eastAsia="en-US"/>
        </w:rPr>
        <w:t>com</w:t>
      </w:r>
      <w:r w:rsidRPr="006974E4">
        <w:rPr>
          <w:rFonts w:ascii="Arial" w:eastAsia="Calibri" w:hAnsi="Arial" w:cs="Arial"/>
          <w:spacing w:val="3"/>
          <w:sz w:val="21"/>
          <w:szCs w:val="21"/>
          <w:lang w:val="pt-PT" w:eastAsia="en-US"/>
        </w:rPr>
        <w:t xml:space="preserve"> </w:t>
      </w:r>
      <w:r w:rsidRPr="006974E4">
        <w:rPr>
          <w:rFonts w:ascii="Arial" w:eastAsia="Calibri" w:hAnsi="Arial" w:cs="Arial"/>
          <w:sz w:val="21"/>
          <w:szCs w:val="21"/>
          <w:lang w:val="pt-PT" w:eastAsia="en-US"/>
        </w:rPr>
        <w:t>a</w:t>
      </w:r>
      <w:r w:rsidRPr="006974E4">
        <w:rPr>
          <w:rFonts w:ascii="Arial" w:eastAsia="Calibri" w:hAnsi="Arial" w:cs="Arial"/>
          <w:spacing w:val="3"/>
          <w:sz w:val="21"/>
          <w:szCs w:val="21"/>
          <w:lang w:val="pt-PT" w:eastAsia="en-US"/>
        </w:rPr>
        <w:t xml:space="preserve"> </w:t>
      </w:r>
      <w:r w:rsidRPr="006974E4">
        <w:rPr>
          <w:rFonts w:ascii="Arial" w:eastAsia="Calibri" w:hAnsi="Arial" w:cs="Arial"/>
          <w:sz w:val="21"/>
          <w:szCs w:val="21"/>
          <w:lang w:val="pt-PT" w:eastAsia="en-US"/>
        </w:rPr>
        <w:t>apresentação</w:t>
      </w:r>
      <w:r w:rsidRPr="006974E4">
        <w:rPr>
          <w:rFonts w:ascii="Arial" w:eastAsia="Calibri" w:hAnsi="Arial" w:cs="Arial"/>
          <w:spacing w:val="3"/>
          <w:sz w:val="21"/>
          <w:szCs w:val="21"/>
          <w:lang w:val="pt-PT" w:eastAsia="en-US"/>
        </w:rPr>
        <w:t xml:space="preserve"> </w:t>
      </w:r>
      <w:r w:rsidRPr="006974E4">
        <w:rPr>
          <w:rFonts w:ascii="Arial" w:eastAsia="Calibri" w:hAnsi="Arial" w:cs="Arial"/>
          <w:sz w:val="21"/>
          <w:szCs w:val="21"/>
          <w:lang w:val="pt-PT" w:eastAsia="en-US"/>
        </w:rPr>
        <w:t>de</w:t>
      </w:r>
      <w:r w:rsidRPr="006974E4">
        <w:rPr>
          <w:rFonts w:ascii="Arial" w:eastAsia="Calibri" w:hAnsi="Arial" w:cs="Arial"/>
          <w:spacing w:val="3"/>
          <w:sz w:val="21"/>
          <w:szCs w:val="21"/>
          <w:lang w:val="pt-PT" w:eastAsia="en-US"/>
        </w:rPr>
        <w:t xml:space="preserve"> </w:t>
      </w:r>
      <w:r w:rsidRPr="006974E4">
        <w:rPr>
          <w:rFonts w:ascii="Arial" w:eastAsia="Calibri" w:hAnsi="Arial" w:cs="Arial"/>
          <w:sz w:val="21"/>
          <w:szCs w:val="21"/>
          <w:lang w:val="pt-PT" w:eastAsia="en-US"/>
        </w:rPr>
        <w:t>cada</w:t>
      </w:r>
      <w:r w:rsidRPr="006974E4">
        <w:rPr>
          <w:rFonts w:ascii="Arial" w:eastAsia="Calibri" w:hAnsi="Arial" w:cs="Arial"/>
          <w:spacing w:val="-3"/>
          <w:sz w:val="21"/>
          <w:szCs w:val="21"/>
          <w:lang w:val="pt-PT" w:eastAsia="en-US"/>
        </w:rPr>
        <w:t xml:space="preserve"> </w:t>
      </w:r>
      <w:r w:rsidRPr="006974E4">
        <w:rPr>
          <w:rFonts w:ascii="Arial" w:eastAsia="Calibri" w:hAnsi="Arial" w:cs="Arial"/>
          <w:sz w:val="21"/>
          <w:szCs w:val="21"/>
          <w:lang w:val="pt-PT" w:eastAsia="en-US"/>
        </w:rPr>
        <w:t>firma.</w:t>
      </w:r>
    </w:p>
    <w:p w:rsidR="00C954C5" w:rsidRPr="005D754B" w:rsidRDefault="00C954C5" w:rsidP="006974E4">
      <w:pPr>
        <w:spacing w:line="360" w:lineRule="auto"/>
        <w:rPr>
          <w:rFonts w:ascii="Arial" w:hAnsi="Arial" w:cs="Arial"/>
          <w:b/>
          <w:sz w:val="20"/>
          <w:szCs w:val="20"/>
        </w:rPr>
      </w:pPr>
    </w:p>
    <w:p w:rsidR="005D754B" w:rsidRPr="005D754B" w:rsidRDefault="005D754B" w:rsidP="005D754B">
      <w:pPr>
        <w:spacing w:line="360" w:lineRule="auto"/>
        <w:jc w:val="center"/>
        <w:rPr>
          <w:rFonts w:ascii="Arial" w:hAnsi="Arial" w:cs="Arial"/>
          <w:b/>
          <w:sz w:val="20"/>
          <w:szCs w:val="20"/>
        </w:rPr>
      </w:pPr>
      <w:r w:rsidRPr="005D754B">
        <w:rPr>
          <w:rFonts w:ascii="Arial" w:hAnsi="Arial" w:cs="Arial"/>
          <w:b/>
          <w:sz w:val="20"/>
          <w:szCs w:val="20"/>
        </w:rPr>
        <w:br w:type="textWrapping" w:clear="all"/>
      </w:r>
    </w:p>
    <w:p w:rsidR="005D2DE8" w:rsidRDefault="005D2DE8" w:rsidP="00761C04">
      <w:pPr>
        <w:spacing w:line="360" w:lineRule="auto"/>
        <w:jc w:val="both"/>
        <w:rPr>
          <w:rStyle w:val="PGE-Alteraesdestacadas"/>
          <w:rFonts w:asciiTheme="minorHAnsi" w:hAnsiTheme="minorHAnsi" w:cstheme="minorHAnsi"/>
          <w:b w:val="0"/>
          <w:szCs w:val="22"/>
        </w:rPr>
      </w:pPr>
    </w:p>
    <w:p w:rsidR="005D2DE8" w:rsidRPr="00222F44" w:rsidRDefault="00303F30" w:rsidP="005D2DE8">
      <w:pPr>
        <w:spacing w:line="360" w:lineRule="auto"/>
        <w:jc w:val="both"/>
        <w:rPr>
          <w:rFonts w:asciiTheme="minorHAnsi" w:hAnsiTheme="minorHAnsi" w:cstheme="minorHAnsi"/>
          <w:b/>
          <w:sz w:val="22"/>
          <w:szCs w:val="22"/>
        </w:rPr>
      </w:pPr>
      <w:r>
        <w:rPr>
          <w:rFonts w:asciiTheme="minorHAnsi" w:hAnsiTheme="minorHAnsi" w:cstheme="minorHAnsi"/>
          <w:b/>
          <w:sz w:val="22"/>
          <w:szCs w:val="22"/>
        </w:rPr>
        <w:t>3</w:t>
      </w:r>
      <w:r w:rsidR="005D2DE8" w:rsidRPr="00222F44">
        <w:rPr>
          <w:rFonts w:asciiTheme="minorHAnsi" w:hAnsiTheme="minorHAnsi" w:cstheme="minorHAnsi"/>
          <w:b/>
          <w:sz w:val="22"/>
          <w:szCs w:val="22"/>
        </w:rPr>
        <w:t>. LOCAIS DE ENTREGA E INSTALAÇÃO:</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5D2DE8" w:rsidRPr="00222F44" w:rsidTr="005D754B">
        <w:tc>
          <w:tcPr>
            <w:tcW w:w="4111" w:type="dxa"/>
            <w:shd w:val="clear" w:color="auto" w:fill="D5DCE4"/>
          </w:tcPr>
          <w:p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5132" w:type="dxa"/>
            <w:shd w:val="clear" w:color="auto" w:fill="D5DCE4"/>
          </w:tcPr>
          <w:p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rsidTr="005D754B">
        <w:tc>
          <w:tcPr>
            <w:tcW w:w="4111" w:type="dxa"/>
          </w:tcPr>
          <w:p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5132" w:type="dxa"/>
          </w:tcPr>
          <w:p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color w:val="FF0000"/>
                <w:sz w:val="22"/>
                <w:szCs w:val="22"/>
              </w:rPr>
              <w:t xml:space="preserve">RUA SANTA CRUZ, 81, VILA MARIANA, SÃO PAULO, </w:t>
            </w:r>
            <w:proofErr w:type="gramStart"/>
            <w:r w:rsidRPr="00222F44">
              <w:rPr>
                <w:rFonts w:asciiTheme="minorHAnsi" w:hAnsiTheme="minorHAnsi" w:cstheme="minorHAnsi"/>
                <w:color w:val="FF0000"/>
                <w:sz w:val="22"/>
                <w:szCs w:val="22"/>
              </w:rPr>
              <w:t>CAPITAL</w:t>
            </w:r>
            <w:proofErr w:type="gramEnd"/>
          </w:p>
        </w:tc>
      </w:tr>
    </w:tbl>
    <w:p w:rsidR="005D2DE8" w:rsidRPr="00222F44" w:rsidRDefault="005D2DE8" w:rsidP="005D2DE8">
      <w:pPr>
        <w:rPr>
          <w:rFonts w:asciiTheme="minorHAnsi" w:hAnsiTheme="minorHAnsi" w:cstheme="minorHAnsi"/>
          <w:sz w:val="22"/>
          <w:szCs w:val="22"/>
        </w:rPr>
      </w:pPr>
    </w:p>
    <w:p w:rsidR="005D2DE8" w:rsidRPr="00222F44" w:rsidRDefault="005D2DE8" w:rsidP="005D2DE8">
      <w:pPr>
        <w:rPr>
          <w:rFonts w:asciiTheme="minorHAnsi" w:hAnsiTheme="minorHAnsi" w:cstheme="minorHAnsi"/>
          <w:sz w:val="22"/>
          <w:szCs w:val="22"/>
        </w:rPr>
      </w:pPr>
    </w:p>
    <w:p w:rsidR="005D2DE8" w:rsidRPr="00222F44" w:rsidRDefault="005D2DE8" w:rsidP="005D2DE8">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PAULO CÉSAR SOARES MINEIRO</w:t>
      </w:r>
    </w:p>
    <w:p w:rsidR="005D2DE8" w:rsidRPr="00222F44" w:rsidRDefault="005D2DE8" w:rsidP="005D2DE8">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 xml:space="preserve">Diretor Técnico I                                                                                                  </w:t>
      </w:r>
    </w:p>
    <w:p w:rsidR="005D2DE8" w:rsidRPr="00222F44" w:rsidRDefault="005D2DE8" w:rsidP="005D2DE8">
      <w:pPr>
        <w:spacing w:line="360" w:lineRule="auto"/>
        <w:jc w:val="right"/>
        <w:rPr>
          <w:rFonts w:asciiTheme="minorHAnsi" w:hAnsiTheme="minorHAnsi" w:cstheme="minorHAnsi"/>
          <w:sz w:val="22"/>
          <w:szCs w:val="22"/>
        </w:rPr>
      </w:pPr>
      <w:r w:rsidRPr="00222F44">
        <w:rPr>
          <w:rFonts w:asciiTheme="minorHAnsi" w:hAnsiTheme="minorHAnsi" w:cstheme="minorHAnsi"/>
          <w:b/>
          <w:sz w:val="22"/>
          <w:szCs w:val="22"/>
        </w:rPr>
        <w:t xml:space="preserve">   </w:t>
      </w:r>
      <w:r w:rsidRPr="00222F44">
        <w:rPr>
          <w:rFonts w:asciiTheme="minorHAnsi" w:hAnsiTheme="minorHAnsi" w:cstheme="minorHAnsi"/>
          <w:sz w:val="22"/>
          <w:szCs w:val="22"/>
        </w:rPr>
        <w:t>Aprovo o Termo de Referência.</w:t>
      </w:r>
    </w:p>
    <w:p w:rsidR="005D2DE8" w:rsidRPr="00222F44" w:rsidRDefault="005D2DE8" w:rsidP="005D2DE8">
      <w:pPr>
        <w:spacing w:line="360" w:lineRule="auto"/>
        <w:jc w:val="both"/>
        <w:rPr>
          <w:rFonts w:asciiTheme="minorHAnsi" w:hAnsiTheme="minorHAnsi" w:cstheme="minorHAnsi"/>
          <w:sz w:val="22"/>
          <w:szCs w:val="22"/>
        </w:rPr>
      </w:pPr>
    </w:p>
    <w:p w:rsidR="005D2DE8" w:rsidRPr="00222F44" w:rsidRDefault="005D2DE8" w:rsidP="005D2DE8">
      <w:pPr>
        <w:spacing w:line="360" w:lineRule="auto"/>
        <w:jc w:val="right"/>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rsidR="005D2DE8" w:rsidRPr="00222F44" w:rsidRDefault="005D2DE8" w:rsidP="005D2DE8">
      <w:pPr>
        <w:spacing w:line="360" w:lineRule="auto"/>
        <w:jc w:val="right"/>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rsidR="005D2DE8" w:rsidRDefault="005D2DE8" w:rsidP="005D2DE8">
      <w:pPr>
        <w:jc w:val="center"/>
        <w:rPr>
          <w:rFonts w:asciiTheme="minorHAnsi" w:hAnsiTheme="minorHAnsi" w:cstheme="minorHAnsi"/>
          <w:b/>
          <w:bCs/>
          <w:sz w:val="22"/>
          <w:szCs w:val="22"/>
        </w:rPr>
      </w:pPr>
    </w:p>
    <w:p w:rsidR="00406C5C" w:rsidRPr="007747C2" w:rsidRDefault="00406C5C" w:rsidP="00761C04">
      <w:pPr>
        <w:spacing w:line="360" w:lineRule="auto"/>
        <w:rPr>
          <w:rFonts w:ascii="Arial" w:hAnsi="Arial" w:cs="Arial"/>
          <w:sz w:val="20"/>
          <w:szCs w:val="20"/>
        </w:rPr>
      </w:pPr>
    </w:p>
    <w:p w:rsidR="004E31E3" w:rsidRDefault="004E31E3"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6974E4" w:rsidRDefault="006974E4" w:rsidP="00A20206">
      <w:pPr>
        <w:jc w:val="center"/>
        <w:rPr>
          <w:rFonts w:ascii="Arial" w:hAnsi="Arial" w:cs="Arial"/>
          <w:b/>
          <w:bCs/>
          <w:sz w:val="20"/>
          <w:szCs w:val="20"/>
        </w:rPr>
      </w:pPr>
    </w:p>
    <w:p w:rsidR="006974E4" w:rsidRDefault="006974E4" w:rsidP="00A20206">
      <w:pPr>
        <w:jc w:val="center"/>
        <w:rPr>
          <w:rFonts w:ascii="Arial" w:hAnsi="Arial" w:cs="Arial"/>
          <w:b/>
          <w:bCs/>
          <w:sz w:val="20"/>
          <w:szCs w:val="20"/>
        </w:rPr>
      </w:pPr>
    </w:p>
    <w:p w:rsidR="006974E4" w:rsidRDefault="006974E4" w:rsidP="00A20206">
      <w:pPr>
        <w:jc w:val="center"/>
        <w:rPr>
          <w:rFonts w:ascii="Arial" w:hAnsi="Arial" w:cs="Arial"/>
          <w:b/>
          <w:bCs/>
          <w:sz w:val="20"/>
          <w:szCs w:val="20"/>
        </w:rPr>
      </w:pPr>
    </w:p>
    <w:p w:rsidR="006974E4" w:rsidRDefault="006974E4" w:rsidP="00A20206">
      <w:pPr>
        <w:jc w:val="center"/>
        <w:rPr>
          <w:rFonts w:ascii="Arial" w:hAnsi="Arial" w:cs="Arial"/>
          <w:b/>
          <w:bCs/>
          <w:sz w:val="20"/>
          <w:szCs w:val="20"/>
        </w:rPr>
      </w:pPr>
    </w:p>
    <w:p w:rsidR="006974E4" w:rsidRDefault="006974E4" w:rsidP="00A20206">
      <w:pPr>
        <w:jc w:val="center"/>
        <w:rPr>
          <w:rFonts w:ascii="Arial" w:hAnsi="Arial" w:cs="Arial"/>
          <w:b/>
          <w:bCs/>
          <w:sz w:val="20"/>
          <w:szCs w:val="20"/>
        </w:rPr>
      </w:pPr>
    </w:p>
    <w:p w:rsidR="006974E4" w:rsidRDefault="006974E4" w:rsidP="00A20206">
      <w:pPr>
        <w:jc w:val="center"/>
        <w:rPr>
          <w:rFonts w:ascii="Arial" w:hAnsi="Arial" w:cs="Arial"/>
          <w:b/>
          <w:bCs/>
          <w:sz w:val="20"/>
          <w:szCs w:val="20"/>
        </w:rPr>
      </w:pPr>
    </w:p>
    <w:p w:rsidR="006974E4" w:rsidRDefault="006974E4" w:rsidP="00A20206">
      <w:pPr>
        <w:jc w:val="center"/>
        <w:rPr>
          <w:rFonts w:ascii="Arial" w:hAnsi="Arial" w:cs="Arial"/>
          <w:b/>
          <w:bCs/>
          <w:sz w:val="20"/>
          <w:szCs w:val="20"/>
        </w:rPr>
      </w:pPr>
    </w:p>
    <w:p w:rsidR="006974E4" w:rsidRDefault="006974E4" w:rsidP="00A20206">
      <w:pPr>
        <w:jc w:val="center"/>
        <w:rPr>
          <w:rFonts w:ascii="Arial" w:hAnsi="Arial" w:cs="Arial"/>
          <w:b/>
          <w:bCs/>
          <w:sz w:val="20"/>
          <w:szCs w:val="20"/>
        </w:rPr>
      </w:pPr>
    </w:p>
    <w:p w:rsidR="00A20206" w:rsidRDefault="00852304" w:rsidP="00A20206">
      <w:pPr>
        <w:jc w:val="center"/>
        <w:rPr>
          <w:rFonts w:ascii="Arial" w:hAnsi="Arial" w:cs="Arial"/>
          <w:b/>
          <w:bCs/>
          <w:sz w:val="20"/>
          <w:szCs w:val="20"/>
        </w:rPr>
      </w:pPr>
      <w:r>
        <w:rPr>
          <w:rFonts w:ascii="Arial" w:hAnsi="Arial" w:cs="Arial"/>
          <w:b/>
          <w:bCs/>
          <w:sz w:val="20"/>
          <w:szCs w:val="20"/>
        </w:rPr>
        <w:t>A</w:t>
      </w:r>
      <w:r w:rsidR="00A20206" w:rsidRPr="003D3EF9">
        <w:rPr>
          <w:rFonts w:ascii="Arial" w:hAnsi="Arial" w:cs="Arial"/>
          <w:b/>
          <w:bCs/>
          <w:sz w:val="20"/>
          <w:szCs w:val="20"/>
        </w:rPr>
        <w:t>NEXO II</w:t>
      </w:r>
    </w:p>
    <w:p w:rsidR="00D20410" w:rsidRDefault="00D20410" w:rsidP="00A20206">
      <w:pPr>
        <w:jc w:val="center"/>
        <w:rPr>
          <w:rFonts w:ascii="Arial" w:hAnsi="Arial" w:cs="Arial"/>
          <w:b/>
          <w:bCs/>
          <w:sz w:val="20"/>
          <w:szCs w:val="20"/>
        </w:rPr>
      </w:pPr>
    </w:p>
    <w:p w:rsidR="00D20410" w:rsidRDefault="00D20410" w:rsidP="00A20206">
      <w:pPr>
        <w:jc w:val="center"/>
        <w:rPr>
          <w:rFonts w:ascii="Arial" w:hAnsi="Arial" w:cs="Arial"/>
          <w:b/>
          <w:bCs/>
          <w:sz w:val="20"/>
          <w:szCs w:val="20"/>
        </w:rPr>
      </w:pPr>
      <w:r>
        <w:rPr>
          <w:rFonts w:ascii="Arial" w:hAnsi="Arial" w:cs="Arial"/>
          <w:b/>
          <w:bCs/>
          <w:sz w:val="20"/>
          <w:szCs w:val="20"/>
        </w:rPr>
        <w:t>MODELO DE PLANILHA DE PRPOSTA</w:t>
      </w:r>
    </w:p>
    <w:p w:rsidR="00C14A38" w:rsidRDefault="00C14A38" w:rsidP="00A20206">
      <w:pPr>
        <w:jc w:val="center"/>
        <w:rPr>
          <w:rFonts w:ascii="Arial" w:hAnsi="Arial" w:cs="Arial"/>
          <w:b/>
          <w:bCs/>
          <w:sz w:val="20"/>
          <w:szCs w:val="20"/>
        </w:rPr>
      </w:pPr>
    </w:p>
    <w:p w:rsidR="00E63051" w:rsidRPr="00E63051" w:rsidRDefault="00E63051" w:rsidP="00E63051">
      <w:pPr>
        <w:jc w:val="both"/>
        <w:rPr>
          <w:rFonts w:ascii="Arial" w:hAnsi="Arial" w:cs="Arial"/>
          <w:b/>
          <w:sz w:val="20"/>
          <w:szCs w:val="20"/>
        </w:rPr>
      </w:pPr>
      <w:proofErr w:type="gramStart"/>
      <w:r w:rsidRPr="00E63051">
        <w:rPr>
          <w:rFonts w:ascii="Arial" w:hAnsi="Arial" w:cs="Arial"/>
          <w:b/>
          <w:sz w:val="20"/>
          <w:szCs w:val="20"/>
        </w:rPr>
        <w:t>AQUISIÇÃO DE INSUMOS DE LABORATÓRIO, DOSAGENS HORMONAIS, CITOMEGALOVÍRUS, TOXOPLASMOSE E SÍFILIS, entrega</w:t>
      </w:r>
      <w:proofErr w:type="gramEnd"/>
      <w:r w:rsidRPr="00E63051">
        <w:rPr>
          <w:rFonts w:ascii="Arial" w:hAnsi="Arial" w:cs="Arial"/>
          <w:b/>
          <w:sz w:val="20"/>
          <w:szCs w:val="20"/>
        </w:rPr>
        <w:t xml:space="preserve"> parcelada</w:t>
      </w:r>
    </w:p>
    <w:p w:rsidR="007747C2" w:rsidRDefault="007747C2" w:rsidP="00E63051">
      <w:pPr>
        <w:jc w:val="both"/>
        <w:rPr>
          <w:rFonts w:ascii="Arial" w:hAnsi="Arial" w:cs="Arial"/>
          <w:b/>
          <w:bCs/>
          <w:szCs w:val="22"/>
        </w:rPr>
      </w:pPr>
    </w:p>
    <w:p w:rsidR="007747C2" w:rsidRPr="005D754B" w:rsidRDefault="007747C2" w:rsidP="007747C2">
      <w:pPr>
        <w:pStyle w:val="PargrafodaLista"/>
        <w:numPr>
          <w:ilvl w:val="0"/>
          <w:numId w:val="23"/>
        </w:numPr>
        <w:jc w:val="center"/>
        <w:rPr>
          <w:rFonts w:ascii="Arial" w:hAnsi="Arial" w:cs="Arial"/>
          <w:b/>
          <w:bCs/>
          <w:szCs w:val="22"/>
        </w:rPr>
      </w:pPr>
      <w:r w:rsidRPr="007747C2">
        <w:rPr>
          <w:rFonts w:ascii="Arial" w:hAnsi="Arial" w:cs="Arial"/>
          <w:b/>
          <w:bCs/>
          <w:sz w:val="20"/>
          <w:szCs w:val="20"/>
        </w:rPr>
        <w:t xml:space="preserve"> DESCRITIVO DE </w:t>
      </w:r>
      <w:r w:rsidR="006974E4">
        <w:rPr>
          <w:rFonts w:ascii="Arial" w:hAnsi="Arial" w:cs="Arial"/>
          <w:b/>
          <w:bCs/>
          <w:sz w:val="20"/>
          <w:szCs w:val="20"/>
        </w:rPr>
        <w:t>HORMÔNIO E SÍFILIS</w:t>
      </w:r>
      <w:r w:rsidR="00A70307">
        <w:rPr>
          <w:rFonts w:ascii="Arial" w:hAnsi="Arial" w:cs="Arial"/>
          <w:b/>
          <w:bCs/>
          <w:sz w:val="20"/>
          <w:szCs w:val="20"/>
        </w:rPr>
        <w:t xml:space="preserve"> – LOTE </w:t>
      </w:r>
      <w:proofErr w:type="gramStart"/>
      <w:r w:rsidR="00A70307">
        <w:rPr>
          <w:rFonts w:ascii="Arial" w:hAnsi="Arial" w:cs="Arial"/>
          <w:b/>
          <w:bCs/>
          <w:sz w:val="20"/>
          <w:szCs w:val="20"/>
        </w:rPr>
        <w:t>1</w:t>
      </w:r>
      <w:proofErr w:type="gramEnd"/>
    </w:p>
    <w:p w:rsidR="005D754B" w:rsidRDefault="005D754B" w:rsidP="005D754B">
      <w:pPr>
        <w:jc w:val="center"/>
        <w:rPr>
          <w:rFonts w:ascii="Arial" w:hAnsi="Arial" w:cs="Arial"/>
          <w:b/>
          <w:bCs/>
          <w:szCs w:val="22"/>
        </w:rPr>
      </w:pPr>
    </w:p>
    <w:p w:rsidR="006974E4" w:rsidRDefault="006974E4" w:rsidP="006974E4">
      <w:pPr>
        <w:jc w:val="both"/>
        <w:rPr>
          <w:rFonts w:ascii="Arial" w:hAnsi="Arial" w:cs="Arial"/>
          <w:b/>
          <w:bCs/>
          <w:szCs w:val="22"/>
        </w:rPr>
      </w:pPr>
    </w:p>
    <w:tbl>
      <w:tblPr>
        <w:tblW w:w="7535"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9"/>
        <w:gridCol w:w="1559"/>
        <w:gridCol w:w="3119"/>
        <w:gridCol w:w="1134"/>
        <w:gridCol w:w="1134"/>
      </w:tblGrid>
      <w:tr w:rsidR="006974E4" w:rsidRPr="00230CD7" w:rsidTr="00E63051">
        <w:trPr>
          <w:trHeight w:val="380"/>
        </w:trPr>
        <w:tc>
          <w:tcPr>
            <w:tcW w:w="589" w:type="dxa"/>
          </w:tcPr>
          <w:p w:rsidR="006974E4" w:rsidRPr="00230CD7" w:rsidRDefault="006974E4" w:rsidP="006974E4">
            <w:pPr>
              <w:widowControl w:val="0"/>
              <w:autoSpaceDE w:val="0"/>
              <w:autoSpaceDN w:val="0"/>
              <w:spacing w:line="248" w:lineRule="exact"/>
              <w:ind w:left="66"/>
              <w:rPr>
                <w:rFonts w:ascii="Arial" w:eastAsia="Calibri" w:hAnsi="Arial" w:cs="Arial"/>
                <w:b/>
                <w:sz w:val="20"/>
                <w:szCs w:val="20"/>
                <w:lang w:val="pt-PT" w:eastAsia="en-US"/>
              </w:rPr>
            </w:pPr>
            <w:r w:rsidRPr="00230CD7">
              <w:rPr>
                <w:rFonts w:ascii="Arial" w:eastAsia="Calibri" w:hAnsi="Arial" w:cs="Arial"/>
                <w:b/>
                <w:sz w:val="20"/>
                <w:szCs w:val="20"/>
                <w:lang w:val="pt-PT" w:eastAsia="en-US"/>
              </w:rPr>
              <w:t>ITEM</w:t>
            </w:r>
          </w:p>
        </w:tc>
        <w:tc>
          <w:tcPr>
            <w:tcW w:w="1559" w:type="dxa"/>
          </w:tcPr>
          <w:p w:rsidR="006974E4" w:rsidRPr="00230CD7" w:rsidRDefault="006974E4" w:rsidP="006974E4">
            <w:pPr>
              <w:widowControl w:val="0"/>
              <w:autoSpaceDE w:val="0"/>
              <w:autoSpaceDN w:val="0"/>
              <w:spacing w:line="248" w:lineRule="exact"/>
              <w:ind w:left="114"/>
              <w:rPr>
                <w:rFonts w:ascii="Arial" w:eastAsia="Calibri" w:hAnsi="Arial" w:cs="Arial"/>
                <w:b/>
                <w:sz w:val="20"/>
                <w:szCs w:val="20"/>
                <w:lang w:val="pt-PT" w:eastAsia="en-US"/>
              </w:rPr>
            </w:pPr>
            <w:r w:rsidRPr="00230CD7">
              <w:rPr>
                <w:rFonts w:ascii="Arial" w:eastAsia="Calibri" w:hAnsi="Arial" w:cs="Arial"/>
                <w:b/>
                <w:sz w:val="20"/>
                <w:szCs w:val="20"/>
                <w:lang w:val="pt-PT" w:eastAsia="en-US"/>
              </w:rPr>
              <w:t>QUANTIDADE</w:t>
            </w:r>
          </w:p>
        </w:tc>
        <w:tc>
          <w:tcPr>
            <w:tcW w:w="3119" w:type="dxa"/>
          </w:tcPr>
          <w:p w:rsidR="006974E4" w:rsidRPr="00230CD7" w:rsidRDefault="006974E4" w:rsidP="006974E4">
            <w:pPr>
              <w:widowControl w:val="0"/>
              <w:autoSpaceDE w:val="0"/>
              <w:autoSpaceDN w:val="0"/>
              <w:spacing w:line="248" w:lineRule="exact"/>
              <w:ind w:left="65"/>
              <w:rPr>
                <w:rFonts w:ascii="Arial" w:eastAsia="Calibri" w:hAnsi="Arial" w:cs="Arial"/>
                <w:b/>
                <w:sz w:val="20"/>
                <w:szCs w:val="20"/>
                <w:lang w:val="pt-PT" w:eastAsia="en-US"/>
              </w:rPr>
            </w:pPr>
            <w:r w:rsidRPr="00230CD7">
              <w:rPr>
                <w:rFonts w:ascii="Arial" w:eastAsia="Calibri" w:hAnsi="Arial" w:cs="Arial"/>
                <w:b/>
                <w:sz w:val="20"/>
                <w:szCs w:val="20"/>
                <w:lang w:val="pt-PT" w:eastAsia="en-US"/>
              </w:rPr>
              <w:t>DESCRITIVO</w:t>
            </w:r>
          </w:p>
        </w:tc>
        <w:tc>
          <w:tcPr>
            <w:tcW w:w="1134" w:type="dxa"/>
          </w:tcPr>
          <w:p w:rsidR="006974E4" w:rsidRPr="00E63051" w:rsidRDefault="00E63051" w:rsidP="00E63051">
            <w:pPr>
              <w:pStyle w:val="Ttulo1"/>
              <w:spacing w:line="360" w:lineRule="auto"/>
              <w:rPr>
                <w:rFonts w:ascii="Arial" w:hAnsi="Arial" w:cs="Arial"/>
                <w:color w:val="auto"/>
                <w:sz w:val="20"/>
                <w:szCs w:val="20"/>
              </w:rPr>
            </w:pPr>
            <w:r w:rsidRPr="00E63051">
              <w:rPr>
                <w:rFonts w:ascii="Arial" w:hAnsi="Arial" w:cs="Arial"/>
                <w:color w:val="auto"/>
                <w:sz w:val="20"/>
                <w:szCs w:val="20"/>
              </w:rPr>
              <w:t>VALOR UNITÁRIO</w:t>
            </w:r>
          </w:p>
        </w:tc>
        <w:tc>
          <w:tcPr>
            <w:tcW w:w="1134" w:type="dxa"/>
          </w:tcPr>
          <w:p w:rsidR="006974E4" w:rsidRPr="00E63051" w:rsidRDefault="00E63051" w:rsidP="00E63051">
            <w:pPr>
              <w:pStyle w:val="Ttulo1"/>
              <w:spacing w:line="360" w:lineRule="auto"/>
              <w:jc w:val="center"/>
              <w:rPr>
                <w:rFonts w:ascii="Arial" w:hAnsi="Arial" w:cs="Arial"/>
                <w:color w:val="auto"/>
                <w:sz w:val="20"/>
                <w:szCs w:val="20"/>
              </w:rPr>
            </w:pPr>
            <w:r w:rsidRPr="00E63051">
              <w:rPr>
                <w:rFonts w:ascii="Arial" w:hAnsi="Arial" w:cs="Arial"/>
                <w:color w:val="auto"/>
                <w:sz w:val="20"/>
                <w:szCs w:val="20"/>
              </w:rPr>
              <w:t>VALOR TOTAL</w:t>
            </w:r>
          </w:p>
        </w:tc>
      </w:tr>
      <w:tr w:rsidR="006974E4" w:rsidRPr="00230CD7" w:rsidTr="00E63051">
        <w:trPr>
          <w:trHeight w:val="804"/>
        </w:trPr>
        <w:tc>
          <w:tcPr>
            <w:tcW w:w="589" w:type="dxa"/>
          </w:tcPr>
          <w:p w:rsidR="006974E4" w:rsidRPr="00230CD7" w:rsidRDefault="006974E4" w:rsidP="006974E4">
            <w:pPr>
              <w:widowControl w:val="0"/>
              <w:autoSpaceDE w:val="0"/>
              <w:autoSpaceDN w:val="0"/>
              <w:spacing w:before="2"/>
              <w:ind w:left="66"/>
              <w:rPr>
                <w:rFonts w:ascii="Arial" w:eastAsia="Calibri" w:hAnsi="Arial" w:cs="Arial"/>
                <w:sz w:val="20"/>
                <w:szCs w:val="20"/>
                <w:lang w:val="pt-PT" w:eastAsia="en-US"/>
              </w:rPr>
            </w:pPr>
            <w:r>
              <w:rPr>
                <w:rFonts w:ascii="Arial" w:eastAsia="Calibri" w:hAnsi="Arial" w:cs="Arial"/>
                <w:sz w:val="20"/>
                <w:szCs w:val="20"/>
                <w:lang w:val="pt-PT" w:eastAsia="en-US"/>
              </w:rPr>
              <w:t>1.1</w:t>
            </w:r>
          </w:p>
        </w:tc>
        <w:tc>
          <w:tcPr>
            <w:tcW w:w="1559" w:type="dxa"/>
          </w:tcPr>
          <w:p w:rsidR="006974E4" w:rsidRPr="00230CD7" w:rsidRDefault="006974E4" w:rsidP="006974E4">
            <w:pPr>
              <w:widowControl w:val="0"/>
              <w:autoSpaceDE w:val="0"/>
              <w:autoSpaceDN w:val="0"/>
              <w:spacing w:before="2"/>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3000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3119" w:type="dxa"/>
          </w:tcPr>
          <w:p w:rsidR="006974E4" w:rsidRPr="00230CD7" w:rsidRDefault="006974E4" w:rsidP="006974E4">
            <w:pPr>
              <w:widowControl w:val="0"/>
              <w:autoSpaceDE w:val="0"/>
              <w:autoSpaceDN w:val="0"/>
              <w:spacing w:line="260" w:lineRule="exact"/>
              <w:ind w:left="65"/>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58"/>
                <w:sz w:val="20"/>
                <w:szCs w:val="20"/>
                <w:lang w:val="pt-PT" w:eastAsia="en-US"/>
              </w:rPr>
              <w:t xml:space="preserve"> </w:t>
            </w:r>
            <w:r w:rsidRPr="00230CD7">
              <w:rPr>
                <w:rFonts w:ascii="Arial" w:eastAsia="Calibri" w:hAnsi="Arial" w:cs="Arial"/>
                <w:sz w:val="20"/>
                <w:szCs w:val="20"/>
                <w:lang w:val="pt-PT" w:eastAsia="en-US"/>
              </w:rPr>
              <w:t>de</w:t>
            </w:r>
            <w:r w:rsidRPr="00230CD7">
              <w:rPr>
                <w:rFonts w:ascii="Arial" w:eastAsia="Calibri" w:hAnsi="Arial" w:cs="Arial"/>
                <w:spacing w:val="61"/>
                <w:sz w:val="20"/>
                <w:szCs w:val="20"/>
                <w:lang w:val="pt-PT" w:eastAsia="en-US"/>
              </w:rPr>
              <w:t xml:space="preserve"> </w:t>
            </w:r>
            <w:r w:rsidRPr="00230CD7">
              <w:rPr>
                <w:rFonts w:ascii="Arial" w:eastAsia="Calibri" w:hAnsi="Arial" w:cs="Arial"/>
                <w:b/>
                <w:sz w:val="20"/>
                <w:szCs w:val="20"/>
                <w:lang w:val="pt-PT" w:eastAsia="en-US"/>
              </w:rPr>
              <w:t>Alfa</w:t>
            </w:r>
            <w:r w:rsidRPr="00230CD7">
              <w:rPr>
                <w:rFonts w:ascii="Arial" w:eastAsia="Calibri" w:hAnsi="Arial" w:cs="Arial"/>
                <w:b/>
                <w:spacing w:val="56"/>
                <w:sz w:val="20"/>
                <w:szCs w:val="20"/>
                <w:lang w:val="pt-PT" w:eastAsia="en-US"/>
              </w:rPr>
              <w:t xml:space="preserve"> </w:t>
            </w:r>
            <w:r w:rsidRPr="00230CD7">
              <w:rPr>
                <w:rFonts w:ascii="Arial" w:eastAsia="Calibri" w:hAnsi="Arial" w:cs="Arial"/>
                <w:b/>
                <w:sz w:val="20"/>
                <w:szCs w:val="20"/>
                <w:lang w:val="pt-PT" w:eastAsia="en-US"/>
              </w:rPr>
              <w:t>feto</w:t>
            </w:r>
            <w:r w:rsidRPr="00230CD7">
              <w:rPr>
                <w:rFonts w:ascii="Arial" w:eastAsia="Calibri" w:hAnsi="Arial" w:cs="Arial"/>
                <w:b/>
                <w:spacing w:val="57"/>
                <w:sz w:val="20"/>
                <w:szCs w:val="20"/>
                <w:lang w:val="pt-PT" w:eastAsia="en-US"/>
              </w:rPr>
              <w:t xml:space="preserve"> </w:t>
            </w:r>
            <w:proofErr w:type="gramStart"/>
            <w:r w:rsidRPr="00230CD7">
              <w:rPr>
                <w:rFonts w:ascii="Arial" w:eastAsia="Calibri" w:hAnsi="Arial" w:cs="Arial"/>
                <w:b/>
                <w:sz w:val="20"/>
                <w:szCs w:val="20"/>
                <w:lang w:val="pt-PT" w:eastAsia="en-US"/>
              </w:rPr>
              <w:t>proteína</w:t>
            </w:r>
            <w:r w:rsidRPr="00230CD7">
              <w:rPr>
                <w:rFonts w:ascii="Arial" w:eastAsia="Calibri" w:hAnsi="Arial" w:cs="Arial"/>
                <w:sz w:val="20"/>
                <w:szCs w:val="20"/>
                <w:lang w:val="pt-PT" w:eastAsia="en-US"/>
              </w:rPr>
              <w:t>,</w:t>
            </w:r>
            <w:proofErr w:type="gramEnd"/>
            <w:r w:rsidRPr="00230CD7">
              <w:rPr>
                <w:rFonts w:ascii="Arial" w:eastAsia="Calibri" w:hAnsi="Arial" w:cs="Arial"/>
                <w:sz w:val="20"/>
                <w:szCs w:val="20"/>
                <w:lang w:val="pt-PT" w:eastAsia="en-US"/>
              </w:rPr>
              <w:t>pelo</w:t>
            </w:r>
            <w:r w:rsidRPr="00230CD7">
              <w:rPr>
                <w:rFonts w:ascii="Arial" w:eastAsia="Calibri" w:hAnsi="Arial" w:cs="Arial"/>
                <w:spacing w:val="14"/>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11"/>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10"/>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17"/>
                <w:sz w:val="20"/>
                <w:szCs w:val="20"/>
                <w:lang w:val="pt-PT" w:eastAsia="en-US"/>
              </w:rPr>
              <w:t xml:space="preserve"> </w:t>
            </w:r>
            <w:r w:rsidRPr="00230CD7">
              <w:rPr>
                <w:rFonts w:ascii="Arial" w:eastAsia="Calibri" w:hAnsi="Arial" w:cs="Arial"/>
                <w:sz w:val="20"/>
                <w:szCs w:val="20"/>
                <w:lang w:val="pt-PT" w:eastAsia="en-US"/>
              </w:rPr>
              <w:t>equivalente</w:t>
            </w:r>
            <w:r>
              <w:rPr>
                <w:rFonts w:ascii="Arial" w:eastAsia="Calibri" w:hAnsi="Arial" w:cs="Arial"/>
                <w:sz w:val="20"/>
                <w:szCs w:val="20"/>
                <w:lang w:val="pt-PT" w:eastAsia="en-US"/>
              </w:rPr>
              <w:t xml:space="preserve"> </w:t>
            </w:r>
            <w:r w:rsidRPr="00230CD7">
              <w:rPr>
                <w:rFonts w:ascii="Arial" w:eastAsia="Calibri" w:hAnsi="Arial" w:cs="Arial"/>
                <w:spacing w:val="-61"/>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4"/>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4"/>
                <w:sz w:val="20"/>
                <w:szCs w:val="20"/>
                <w:lang w:val="pt-PT" w:eastAsia="en-US"/>
              </w:rPr>
              <w:t xml:space="preserve"> </w:t>
            </w:r>
            <w:r w:rsidRPr="00230CD7">
              <w:rPr>
                <w:rFonts w:ascii="Arial" w:eastAsia="Calibri" w:hAnsi="Arial" w:cs="Arial"/>
                <w:sz w:val="20"/>
                <w:szCs w:val="20"/>
                <w:lang w:val="pt-PT" w:eastAsia="en-US"/>
              </w:rPr>
              <w:t>especificidade</w:t>
            </w:r>
          </w:p>
        </w:tc>
        <w:tc>
          <w:tcPr>
            <w:tcW w:w="1134" w:type="dxa"/>
          </w:tcPr>
          <w:p w:rsidR="006974E4" w:rsidRPr="00230CD7" w:rsidRDefault="006974E4" w:rsidP="006974E4">
            <w:pPr>
              <w:widowControl w:val="0"/>
              <w:autoSpaceDE w:val="0"/>
              <w:autoSpaceDN w:val="0"/>
              <w:spacing w:line="260" w:lineRule="exact"/>
              <w:ind w:left="65"/>
              <w:jc w:val="both"/>
              <w:rPr>
                <w:rFonts w:ascii="Arial" w:eastAsia="Calibri" w:hAnsi="Arial" w:cs="Arial"/>
                <w:sz w:val="20"/>
                <w:szCs w:val="20"/>
                <w:lang w:val="pt-PT" w:eastAsia="en-US"/>
              </w:rPr>
            </w:pPr>
          </w:p>
        </w:tc>
        <w:tc>
          <w:tcPr>
            <w:tcW w:w="1134" w:type="dxa"/>
          </w:tcPr>
          <w:p w:rsidR="006974E4" w:rsidRPr="00230CD7" w:rsidRDefault="006974E4" w:rsidP="006974E4">
            <w:pPr>
              <w:widowControl w:val="0"/>
              <w:autoSpaceDE w:val="0"/>
              <w:autoSpaceDN w:val="0"/>
              <w:spacing w:line="260" w:lineRule="exact"/>
              <w:ind w:left="65"/>
              <w:jc w:val="both"/>
              <w:rPr>
                <w:rFonts w:ascii="Arial" w:eastAsia="Calibri" w:hAnsi="Arial" w:cs="Arial"/>
                <w:sz w:val="20"/>
                <w:szCs w:val="20"/>
                <w:lang w:val="pt-PT" w:eastAsia="en-US"/>
              </w:rPr>
            </w:pPr>
          </w:p>
        </w:tc>
      </w:tr>
      <w:tr w:rsidR="006974E4" w:rsidRPr="00230CD7" w:rsidTr="00E63051">
        <w:trPr>
          <w:trHeight w:val="1073"/>
        </w:trPr>
        <w:tc>
          <w:tcPr>
            <w:tcW w:w="589" w:type="dxa"/>
          </w:tcPr>
          <w:p w:rsidR="006974E4" w:rsidRPr="00230CD7" w:rsidRDefault="006974E4" w:rsidP="006974E4">
            <w:pPr>
              <w:widowControl w:val="0"/>
              <w:autoSpaceDE w:val="0"/>
              <w:autoSpaceDN w:val="0"/>
              <w:spacing w:before="1"/>
              <w:ind w:left="66"/>
              <w:rPr>
                <w:rFonts w:ascii="Arial" w:eastAsia="Calibri" w:hAnsi="Arial" w:cs="Arial"/>
                <w:sz w:val="20"/>
                <w:szCs w:val="20"/>
                <w:lang w:val="pt-PT" w:eastAsia="en-US"/>
              </w:rPr>
            </w:pPr>
            <w:r>
              <w:rPr>
                <w:rFonts w:ascii="Arial" w:eastAsia="Calibri" w:hAnsi="Arial" w:cs="Arial"/>
                <w:sz w:val="20"/>
                <w:szCs w:val="20"/>
                <w:lang w:val="pt-PT" w:eastAsia="en-US"/>
              </w:rPr>
              <w:t>1.2</w:t>
            </w:r>
          </w:p>
        </w:tc>
        <w:tc>
          <w:tcPr>
            <w:tcW w:w="1559" w:type="dxa"/>
          </w:tcPr>
          <w:p w:rsidR="006974E4" w:rsidRPr="00230CD7" w:rsidRDefault="006974E4" w:rsidP="006974E4">
            <w:pPr>
              <w:widowControl w:val="0"/>
              <w:autoSpaceDE w:val="0"/>
              <w:autoSpaceDN w:val="0"/>
              <w:spacing w:before="1"/>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4000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3119" w:type="dxa"/>
          </w:tcPr>
          <w:p w:rsidR="006974E4" w:rsidRPr="00230CD7" w:rsidRDefault="006974E4" w:rsidP="006974E4">
            <w:pPr>
              <w:widowControl w:val="0"/>
              <w:autoSpaceDE w:val="0"/>
              <w:autoSpaceDN w:val="0"/>
              <w:spacing w:line="244" w:lineRule="auto"/>
              <w:ind w:left="65" w:right="55"/>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do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hormônio</w:t>
            </w:r>
            <w:r w:rsidRPr="00230CD7">
              <w:rPr>
                <w:rFonts w:ascii="Arial" w:eastAsia="Calibri" w:hAnsi="Arial" w:cs="Arial"/>
                <w:spacing w:val="63"/>
                <w:sz w:val="20"/>
                <w:szCs w:val="20"/>
                <w:lang w:val="pt-PT" w:eastAsia="en-US"/>
              </w:rPr>
              <w:t xml:space="preserve"> </w:t>
            </w:r>
            <w:r w:rsidRPr="00230CD7">
              <w:rPr>
                <w:rFonts w:ascii="Arial" w:eastAsia="Calibri" w:hAnsi="Arial" w:cs="Arial"/>
                <w:sz w:val="20"/>
                <w:szCs w:val="20"/>
                <w:lang w:val="pt-PT" w:eastAsia="en-US"/>
              </w:rPr>
              <w:t>prostático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total</w:t>
            </w:r>
            <w:r w:rsidRPr="00230CD7">
              <w:rPr>
                <w:rFonts w:ascii="Arial" w:eastAsia="Calibri" w:hAnsi="Arial" w:cs="Arial"/>
                <w:spacing w:val="1"/>
                <w:sz w:val="20"/>
                <w:szCs w:val="20"/>
                <w:lang w:val="pt-PT" w:eastAsia="en-US"/>
              </w:rPr>
              <w:t xml:space="preserve"> </w:t>
            </w:r>
            <w:r w:rsidRPr="00230CD7">
              <w:rPr>
                <w:rFonts w:ascii="Arial" w:eastAsia="Calibri" w:hAnsi="Arial" w:cs="Arial"/>
                <w:b/>
                <w:sz w:val="20"/>
                <w:szCs w:val="20"/>
                <w:lang w:val="pt-PT" w:eastAsia="en-US"/>
              </w:rPr>
              <w:t>(PSA</w:t>
            </w:r>
            <w:r w:rsidRPr="00230CD7">
              <w:rPr>
                <w:rFonts w:ascii="Arial" w:eastAsia="Calibri" w:hAnsi="Arial" w:cs="Arial"/>
                <w:b/>
                <w:spacing w:val="1"/>
                <w:sz w:val="20"/>
                <w:szCs w:val="20"/>
                <w:lang w:val="pt-PT" w:eastAsia="en-US"/>
              </w:rPr>
              <w:t xml:space="preserve"> </w:t>
            </w:r>
            <w:r w:rsidRPr="00230CD7">
              <w:rPr>
                <w:rFonts w:ascii="Arial" w:eastAsia="Calibri" w:hAnsi="Arial" w:cs="Arial"/>
                <w:b/>
                <w:sz w:val="20"/>
                <w:szCs w:val="20"/>
                <w:lang w:val="pt-PT" w:eastAsia="en-US"/>
              </w:rPr>
              <w:t>Total),</w:t>
            </w:r>
            <w:r w:rsidRPr="00230CD7">
              <w:rPr>
                <w:rFonts w:ascii="Arial" w:eastAsia="Calibri" w:hAnsi="Arial" w:cs="Arial"/>
                <w:b/>
                <w:spacing w:val="1"/>
                <w:sz w:val="20"/>
                <w:szCs w:val="20"/>
                <w:lang w:val="pt-PT" w:eastAsia="en-US"/>
              </w:rPr>
              <w:t xml:space="preserve"> </w:t>
            </w:r>
            <w:r w:rsidRPr="00230CD7">
              <w:rPr>
                <w:rFonts w:ascii="Arial" w:eastAsia="Calibri" w:hAnsi="Arial" w:cs="Arial"/>
                <w:sz w:val="20"/>
                <w:szCs w:val="20"/>
                <w:lang w:val="pt-PT" w:eastAsia="en-US"/>
              </w:rPr>
              <w:t>pelo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61"/>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15"/>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15"/>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19"/>
                <w:sz w:val="20"/>
                <w:szCs w:val="20"/>
                <w:lang w:val="pt-PT" w:eastAsia="en-US"/>
              </w:rPr>
              <w:t xml:space="preserve"> </w:t>
            </w:r>
            <w:r w:rsidRPr="00230CD7">
              <w:rPr>
                <w:rFonts w:ascii="Arial" w:eastAsia="Calibri" w:hAnsi="Arial" w:cs="Arial"/>
                <w:sz w:val="20"/>
                <w:szCs w:val="20"/>
                <w:lang w:val="pt-PT" w:eastAsia="en-US"/>
              </w:rPr>
              <w:t>em</w:t>
            </w:r>
            <w:r>
              <w:rPr>
                <w:rFonts w:ascii="Arial" w:eastAsia="Calibri" w:hAnsi="Arial" w:cs="Arial"/>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12"/>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6"/>
                <w:sz w:val="20"/>
                <w:szCs w:val="20"/>
                <w:lang w:val="pt-PT" w:eastAsia="en-US"/>
              </w:rPr>
              <w:t xml:space="preserve"> </w:t>
            </w:r>
            <w:proofErr w:type="gramStart"/>
            <w:r w:rsidRPr="00230CD7">
              <w:rPr>
                <w:rFonts w:ascii="Arial" w:eastAsia="Calibri" w:hAnsi="Arial" w:cs="Arial"/>
                <w:sz w:val="20"/>
                <w:szCs w:val="20"/>
                <w:lang w:val="pt-PT" w:eastAsia="en-US"/>
              </w:rPr>
              <w:t>especificidade</w:t>
            </w:r>
            <w:proofErr w:type="gramEnd"/>
          </w:p>
        </w:tc>
        <w:tc>
          <w:tcPr>
            <w:tcW w:w="1134" w:type="dxa"/>
          </w:tcPr>
          <w:p w:rsidR="006974E4" w:rsidRPr="00230CD7" w:rsidRDefault="006974E4" w:rsidP="006974E4">
            <w:pPr>
              <w:widowControl w:val="0"/>
              <w:autoSpaceDE w:val="0"/>
              <w:autoSpaceDN w:val="0"/>
              <w:spacing w:line="244" w:lineRule="auto"/>
              <w:ind w:left="65" w:right="55"/>
              <w:jc w:val="both"/>
              <w:rPr>
                <w:rFonts w:ascii="Arial" w:eastAsia="Calibri" w:hAnsi="Arial" w:cs="Arial"/>
                <w:sz w:val="20"/>
                <w:szCs w:val="20"/>
                <w:lang w:val="pt-PT" w:eastAsia="en-US"/>
              </w:rPr>
            </w:pPr>
          </w:p>
        </w:tc>
        <w:tc>
          <w:tcPr>
            <w:tcW w:w="1134" w:type="dxa"/>
          </w:tcPr>
          <w:p w:rsidR="006974E4" w:rsidRPr="00230CD7" w:rsidRDefault="006974E4" w:rsidP="006974E4">
            <w:pPr>
              <w:widowControl w:val="0"/>
              <w:autoSpaceDE w:val="0"/>
              <w:autoSpaceDN w:val="0"/>
              <w:spacing w:line="244" w:lineRule="auto"/>
              <w:ind w:left="65" w:right="55"/>
              <w:jc w:val="both"/>
              <w:rPr>
                <w:rFonts w:ascii="Arial" w:eastAsia="Calibri" w:hAnsi="Arial" w:cs="Arial"/>
                <w:sz w:val="20"/>
                <w:szCs w:val="20"/>
                <w:lang w:val="pt-PT" w:eastAsia="en-US"/>
              </w:rPr>
            </w:pPr>
          </w:p>
        </w:tc>
      </w:tr>
      <w:tr w:rsidR="006974E4" w:rsidRPr="00230CD7" w:rsidTr="00E63051">
        <w:trPr>
          <w:trHeight w:val="1074"/>
        </w:trPr>
        <w:tc>
          <w:tcPr>
            <w:tcW w:w="589" w:type="dxa"/>
          </w:tcPr>
          <w:p w:rsidR="006974E4" w:rsidRPr="00230CD7" w:rsidRDefault="006974E4" w:rsidP="006974E4">
            <w:pPr>
              <w:widowControl w:val="0"/>
              <w:autoSpaceDE w:val="0"/>
              <w:autoSpaceDN w:val="0"/>
              <w:spacing w:before="2"/>
              <w:ind w:left="66"/>
              <w:rPr>
                <w:rFonts w:ascii="Arial" w:eastAsia="Calibri" w:hAnsi="Arial" w:cs="Arial"/>
                <w:sz w:val="20"/>
                <w:szCs w:val="20"/>
                <w:lang w:val="pt-PT" w:eastAsia="en-US"/>
              </w:rPr>
            </w:pPr>
            <w:r>
              <w:rPr>
                <w:rFonts w:ascii="Arial" w:eastAsia="Calibri" w:hAnsi="Arial" w:cs="Arial"/>
                <w:sz w:val="20"/>
                <w:szCs w:val="20"/>
                <w:lang w:val="pt-PT" w:eastAsia="en-US"/>
              </w:rPr>
              <w:t>1.3</w:t>
            </w:r>
          </w:p>
        </w:tc>
        <w:tc>
          <w:tcPr>
            <w:tcW w:w="1559" w:type="dxa"/>
          </w:tcPr>
          <w:p w:rsidR="006974E4" w:rsidRPr="00230CD7" w:rsidRDefault="006974E4" w:rsidP="006974E4">
            <w:pPr>
              <w:widowControl w:val="0"/>
              <w:autoSpaceDE w:val="0"/>
              <w:autoSpaceDN w:val="0"/>
              <w:spacing w:before="2"/>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6000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3119" w:type="dxa"/>
          </w:tcPr>
          <w:p w:rsidR="006974E4" w:rsidRPr="00230CD7" w:rsidRDefault="006974E4" w:rsidP="006974E4">
            <w:pPr>
              <w:widowControl w:val="0"/>
              <w:autoSpaceDE w:val="0"/>
              <w:autoSpaceDN w:val="0"/>
              <w:ind w:left="65" w:right="55"/>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15"/>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14"/>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16"/>
                <w:sz w:val="20"/>
                <w:szCs w:val="20"/>
                <w:lang w:val="pt-PT" w:eastAsia="en-US"/>
              </w:rPr>
              <w:t xml:space="preserve"> </w:t>
            </w:r>
            <w:r w:rsidRPr="00230CD7">
              <w:rPr>
                <w:rFonts w:ascii="Arial" w:eastAsia="Calibri" w:hAnsi="Arial" w:cs="Arial"/>
                <w:sz w:val="20"/>
                <w:szCs w:val="20"/>
                <w:lang w:val="pt-PT" w:eastAsia="en-US"/>
              </w:rPr>
              <w:t>hormonal</w:t>
            </w:r>
            <w:r w:rsidRPr="00230CD7">
              <w:rPr>
                <w:rFonts w:ascii="Arial" w:eastAsia="Calibri" w:hAnsi="Arial" w:cs="Arial"/>
                <w:spacing w:val="17"/>
                <w:sz w:val="20"/>
                <w:szCs w:val="20"/>
                <w:lang w:val="pt-PT" w:eastAsia="en-US"/>
              </w:rPr>
              <w:t xml:space="preserve"> </w:t>
            </w:r>
            <w:r w:rsidRPr="00230CD7">
              <w:rPr>
                <w:rFonts w:ascii="Arial" w:eastAsia="Calibri" w:hAnsi="Arial" w:cs="Arial"/>
                <w:sz w:val="20"/>
                <w:szCs w:val="20"/>
                <w:lang w:val="pt-PT" w:eastAsia="en-US"/>
              </w:rPr>
              <w:t>de</w:t>
            </w:r>
            <w:r w:rsidRPr="00230CD7">
              <w:rPr>
                <w:rFonts w:ascii="Arial" w:eastAsia="Calibri" w:hAnsi="Arial" w:cs="Arial"/>
                <w:spacing w:val="10"/>
                <w:sz w:val="20"/>
                <w:szCs w:val="20"/>
                <w:lang w:val="pt-PT" w:eastAsia="en-US"/>
              </w:rPr>
              <w:t xml:space="preserve"> </w:t>
            </w:r>
            <w:r w:rsidRPr="00230CD7">
              <w:rPr>
                <w:rFonts w:ascii="Arial" w:eastAsia="Calibri" w:hAnsi="Arial" w:cs="Arial"/>
                <w:sz w:val="20"/>
                <w:szCs w:val="20"/>
                <w:lang w:val="pt-PT" w:eastAsia="en-US"/>
              </w:rPr>
              <w:t>Tiroxina</w:t>
            </w:r>
            <w:r w:rsidRPr="00230CD7">
              <w:rPr>
                <w:rFonts w:ascii="Arial" w:eastAsia="Calibri" w:hAnsi="Arial" w:cs="Arial"/>
                <w:spacing w:val="12"/>
                <w:sz w:val="20"/>
                <w:szCs w:val="20"/>
                <w:lang w:val="pt-PT" w:eastAsia="en-US"/>
              </w:rPr>
              <w:t xml:space="preserve"> </w:t>
            </w:r>
            <w:r w:rsidRPr="00230CD7">
              <w:rPr>
                <w:rFonts w:ascii="Arial" w:eastAsia="Calibri" w:hAnsi="Arial" w:cs="Arial"/>
                <w:sz w:val="20"/>
                <w:szCs w:val="20"/>
                <w:lang w:val="pt-PT" w:eastAsia="en-US"/>
              </w:rPr>
              <w:t>Livre</w:t>
            </w:r>
            <w:r w:rsidRPr="00230CD7">
              <w:rPr>
                <w:rFonts w:ascii="Arial" w:eastAsia="Calibri" w:hAnsi="Arial" w:cs="Arial"/>
                <w:spacing w:val="-61"/>
                <w:sz w:val="20"/>
                <w:szCs w:val="20"/>
                <w:lang w:val="pt-PT" w:eastAsia="en-US"/>
              </w:rPr>
              <w:t xml:space="preserve"> </w:t>
            </w:r>
            <w:r w:rsidRPr="00230CD7">
              <w:rPr>
                <w:rFonts w:ascii="Arial" w:eastAsia="Calibri" w:hAnsi="Arial" w:cs="Arial"/>
                <w:sz w:val="20"/>
                <w:szCs w:val="20"/>
                <w:lang w:val="pt-PT" w:eastAsia="en-US"/>
              </w:rPr>
              <w:t>(</w:t>
            </w:r>
            <w:r w:rsidRPr="00230CD7">
              <w:rPr>
                <w:rFonts w:ascii="Arial" w:eastAsia="Calibri" w:hAnsi="Arial" w:cs="Arial"/>
                <w:b/>
                <w:sz w:val="20"/>
                <w:szCs w:val="20"/>
                <w:lang w:val="pt-PT" w:eastAsia="en-US"/>
              </w:rPr>
              <w:t>T4</w:t>
            </w:r>
            <w:r w:rsidRPr="00230CD7">
              <w:rPr>
                <w:rFonts w:ascii="Arial" w:eastAsia="Calibri" w:hAnsi="Arial" w:cs="Arial"/>
                <w:b/>
                <w:spacing w:val="23"/>
                <w:sz w:val="20"/>
                <w:szCs w:val="20"/>
                <w:lang w:val="pt-PT" w:eastAsia="en-US"/>
              </w:rPr>
              <w:t xml:space="preserve"> </w:t>
            </w:r>
            <w:r w:rsidRPr="00230CD7">
              <w:rPr>
                <w:rFonts w:ascii="Arial" w:eastAsia="Calibri" w:hAnsi="Arial" w:cs="Arial"/>
                <w:b/>
                <w:sz w:val="20"/>
                <w:szCs w:val="20"/>
                <w:lang w:val="pt-PT" w:eastAsia="en-US"/>
              </w:rPr>
              <w:t>Livre)</w:t>
            </w:r>
            <w:r w:rsidRPr="00230CD7">
              <w:rPr>
                <w:rFonts w:ascii="Arial" w:eastAsia="Calibri" w:hAnsi="Arial" w:cs="Arial"/>
                <w:b/>
                <w:spacing w:val="24"/>
                <w:sz w:val="20"/>
                <w:szCs w:val="20"/>
                <w:lang w:val="pt-PT" w:eastAsia="en-US"/>
              </w:rPr>
              <w:t xml:space="preserve"> </w:t>
            </w:r>
            <w:r w:rsidRPr="00230CD7">
              <w:rPr>
                <w:rFonts w:ascii="Arial" w:eastAsia="Calibri" w:hAnsi="Arial" w:cs="Arial"/>
                <w:sz w:val="20"/>
                <w:szCs w:val="20"/>
                <w:lang w:val="pt-PT" w:eastAsia="en-US"/>
              </w:rPr>
              <w:t>pelo</w:t>
            </w:r>
            <w:r w:rsidRPr="00230CD7">
              <w:rPr>
                <w:rFonts w:ascii="Arial" w:eastAsia="Calibri" w:hAnsi="Arial" w:cs="Arial"/>
                <w:spacing w:val="23"/>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19"/>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20"/>
                <w:sz w:val="20"/>
                <w:szCs w:val="20"/>
                <w:lang w:val="pt-PT" w:eastAsia="en-US"/>
              </w:rPr>
              <w:t xml:space="preserve"> </w:t>
            </w:r>
            <w:r w:rsidRPr="00230CD7">
              <w:rPr>
                <w:rFonts w:ascii="Arial" w:eastAsia="Calibri" w:hAnsi="Arial" w:cs="Arial"/>
                <w:sz w:val="20"/>
                <w:szCs w:val="20"/>
                <w:lang w:val="pt-PT" w:eastAsia="en-US"/>
              </w:rPr>
              <w:t>ou</w:t>
            </w:r>
            <w:r>
              <w:rPr>
                <w:rFonts w:ascii="Arial" w:eastAsia="Calibri" w:hAnsi="Arial" w:cs="Arial"/>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z w:val="20"/>
                <w:szCs w:val="20"/>
                <w:lang w:val="pt-PT" w:eastAsia="en-US"/>
              </w:rPr>
              <w:tab/>
              <w:t>em</w:t>
            </w:r>
            <w:r w:rsidRPr="00230CD7">
              <w:rPr>
                <w:rFonts w:ascii="Arial" w:eastAsia="Calibri" w:hAnsi="Arial" w:cs="Arial"/>
                <w:sz w:val="20"/>
                <w:szCs w:val="20"/>
                <w:lang w:val="pt-PT" w:eastAsia="en-US"/>
              </w:rPr>
              <w:tab/>
              <w:t>sensibilidade</w:t>
            </w:r>
            <w:r w:rsidRPr="00230CD7">
              <w:rPr>
                <w:rFonts w:ascii="Arial" w:eastAsia="Calibri" w:hAnsi="Arial" w:cs="Arial"/>
                <w:sz w:val="20"/>
                <w:szCs w:val="20"/>
                <w:lang w:val="pt-PT" w:eastAsia="en-US"/>
              </w:rPr>
              <w:tab/>
            </w:r>
            <w:r w:rsidRPr="00230CD7">
              <w:rPr>
                <w:rFonts w:ascii="Arial" w:eastAsia="Calibri" w:hAnsi="Arial" w:cs="Arial"/>
                <w:spacing w:val="-2"/>
                <w:sz w:val="20"/>
                <w:szCs w:val="20"/>
                <w:lang w:val="pt-PT" w:eastAsia="en-US"/>
              </w:rPr>
              <w:t>e</w:t>
            </w:r>
            <w:r w:rsidRPr="00230CD7">
              <w:rPr>
                <w:rFonts w:ascii="Arial" w:eastAsia="Calibri" w:hAnsi="Arial" w:cs="Arial"/>
                <w:spacing w:val="-61"/>
                <w:sz w:val="20"/>
                <w:szCs w:val="20"/>
                <w:lang w:val="pt-PT" w:eastAsia="en-US"/>
              </w:rPr>
              <w:t xml:space="preserve"> </w:t>
            </w:r>
            <w:r w:rsidRPr="00230CD7">
              <w:rPr>
                <w:rFonts w:ascii="Arial" w:eastAsia="Calibri" w:hAnsi="Arial" w:cs="Arial"/>
                <w:sz w:val="20"/>
                <w:szCs w:val="20"/>
                <w:lang w:val="pt-PT" w:eastAsia="en-US"/>
              </w:rPr>
              <w:t>especificidade</w:t>
            </w:r>
          </w:p>
        </w:tc>
        <w:tc>
          <w:tcPr>
            <w:tcW w:w="1134" w:type="dxa"/>
          </w:tcPr>
          <w:p w:rsidR="006974E4" w:rsidRPr="00230CD7" w:rsidRDefault="006974E4" w:rsidP="006974E4">
            <w:pPr>
              <w:widowControl w:val="0"/>
              <w:autoSpaceDE w:val="0"/>
              <w:autoSpaceDN w:val="0"/>
              <w:ind w:left="65" w:right="55"/>
              <w:jc w:val="both"/>
              <w:rPr>
                <w:rFonts w:ascii="Arial" w:eastAsia="Calibri" w:hAnsi="Arial" w:cs="Arial"/>
                <w:sz w:val="20"/>
                <w:szCs w:val="20"/>
                <w:lang w:val="pt-PT" w:eastAsia="en-US"/>
              </w:rPr>
            </w:pPr>
          </w:p>
        </w:tc>
        <w:tc>
          <w:tcPr>
            <w:tcW w:w="1134" w:type="dxa"/>
          </w:tcPr>
          <w:p w:rsidR="006974E4" w:rsidRPr="00230CD7" w:rsidRDefault="006974E4" w:rsidP="006974E4">
            <w:pPr>
              <w:widowControl w:val="0"/>
              <w:autoSpaceDE w:val="0"/>
              <w:autoSpaceDN w:val="0"/>
              <w:ind w:left="65" w:right="55"/>
              <w:jc w:val="both"/>
              <w:rPr>
                <w:rFonts w:ascii="Arial" w:eastAsia="Calibri" w:hAnsi="Arial" w:cs="Arial"/>
                <w:sz w:val="20"/>
                <w:szCs w:val="20"/>
                <w:lang w:val="pt-PT" w:eastAsia="en-US"/>
              </w:rPr>
            </w:pPr>
          </w:p>
        </w:tc>
      </w:tr>
      <w:tr w:rsidR="006974E4" w:rsidRPr="00230CD7" w:rsidTr="00E63051">
        <w:trPr>
          <w:trHeight w:val="1072"/>
        </w:trPr>
        <w:tc>
          <w:tcPr>
            <w:tcW w:w="589" w:type="dxa"/>
          </w:tcPr>
          <w:p w:rsidR="006974E4" w:rsidRPr="00230CD7" w:rsidRDefault="006974E4" w:rsidP="006974E4">
            <w:pPr>
              <w:widowControl w:val="0"/>
              <w:autoSpaceDE w:val="0"/>
              <w:autoSpaceDN w:val="0"/>
              <w:spacing w:before="2"/>
              <w:ind w:left="66"/>
              <w:rPr>
                <w:rFonts w:ascii="Arial" w:eastAsia="Calibri" w:hAnsi="Arial" w:cs="Arial"/>
                <w:sz w:val="20"/>
                <w:szCs w:val="20"/>
                <w:lang w:val="pt-PT" w:eastAsia="en-US"/>
              </w:rPr>
            </w:pPr>
            <w:r>
              <w:rPr>
                <w:rFonts w:ascii="Arial" w:eastAsia="Calibri" w:hAnsi="Arial" w:cs="Arial"/>
                <w:sz w:val="20"/>
                <w:szCs w:val="20"/>
                <w:lang w:val="pt-PT" w:eastAsia="en-US"/>
              </w:rPr>
              <w:t>1.4</w:t>
            </w:r>
          </w:p>
        </w:tc>
        <w:tc>
          <w:tcPr>
            <w:tcW w:w="1559" w:type="dxa"/>
          </w:tcPr>
          <w:p w:rsidR="006974E4" w:rsidRPr="00230CD7" w:rsidRDefault="006974E4" w:rsidP="006974E4">
            <w:pPr>
              <w:widowControl w:val="0"/>
              <w:autoSpaceDE w:val="0"/>
              <w:autoSpaceDN w:val="0"/>
              <w:spacing w:before="2"/>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10000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3119" w:type="dxa"/>
          </w:tcPr>
          <w:p w:rsidR="006974E4" w:rsidRPr="00230CD7" w:rsidRDefault="006974E4" w:rsidP="006974E4">
            <w:pPr>
              <w:widowControl w:val="0"/>
              <w:tabs>
                <w:tab w:val="left" w:pos="780"/>
                <w:tab w:val="left" w:pos="1683"/>
                <w:tab w:val="left" w:pos="3087"/>
                <w:tab w:val="left" w:pos="3785"/>
              </w:tabs>
              <w:autoSpaceDE w:val="0"/>
              <w:autoSpaceDN w:val="0"/>
              <w:ind w:left="65" w:right="55"/>
              <w:jc w:val="both"/>
              <w:rPr>
                <w:rFonts w:ascii="Arial" w:eastAsia="Calibri" w:hAnsi="Arial" w:cs="Arial"/>
                <w:b/>
                <w:sz w:val="20"/>
                <w:szCs w:val="20"/>
                <w:lang w:val="pt-PT" w:eastAsia="en-US"/>
              </w:rPr>
            </w:pPr>
            <w:r>
              <w:rPr>
                <w:rFonts w:ascii="Arial" w:eastAsia="Calibri" w:hAnsi="Arial" w:cs="Arial"/>
                <w:sz w:val="20"/>
                <w:szCs w:val="20"/>
                <w:lang w:val="pt-PT" w:eastAsia="en-US"/>
              </w:rPr>
              <w:t>Kit</w:t>
            </w:r>
            <w:r>
              <w:rPr>
                <w:rFonts w:ascii="Arial" w:eastAsia="Calibri" w:hAnsi="Arial" w:cs="Arial"/>
                <w:sz w:val="20"/>
                <w:szCs w:val="20"/>
                <w:lang w:val="pt-PT" w:eastAsia="en-US"/>
              </w:rPr>
              <w:tab/>
              <w:t>para</w:t>
            </w:r>
            <w:r>
              <w:rPr>
                <w:rFonts w:ascii="Arial" w:eastAsia="Calibri" w:hAnsi="Arial" w:cs="Arial"/>
                <w:sz w:val="20"/>
                <w:szCs w:val="20"/>
                <w:lang w:val="pt-PT" w:eastAsia="en-US"/>
              </w:rPr>
              <w:tab/>
              <w:t>dosagem</w:t>
            </w:r>
            <w:r>
              <w:rPr>
                <w:rFonts w:ascii="Arial" w:eastAsia="Calibri" w:hAnsi="Arial" w:cs="Arial"/>
                <w:sz w:val="20"/>
                <w:szCs w:val="20"/>
                <w:lang w:val="pt-PT" w:eastAsia="en-US"/>
              </w:rPr>
              <w:tab/>
              <w:t>do</w:t>
            </w:r>
            <w:r w:rsidRPr="00230CD7">
              <w:rPr>
                <w:rFonts w:ascii="Arial" w:eastAsia="Calibri" w:hAnsi="Arial" w:cs="Arial"/>
                <w:sz w:val="20"/>
                <w:szCs w:val="20"/>
                <w:lang w:val="pt-PT" w:eastAsia="en-US"/>
              </w:rPr>
              <w:t>hormônio</w:t>
            </w:r>
            <w:r w:rsidRPr="00230CD7">
              <w:rPr>
                <w:rFonts w:ascii="Arial" w:eastAsia="Calibri" w:hAnsi="Arial" w:cs="Arial"/>
                <w:spacing w:val="-61"/>
                <w:sz w:val="20"/>
                <w:szCs w:val="20"/>
                <w:lang w:val="pt-PT" w:eastAsia="en-US"/>
              </w:rPr>
              <w:t xml:space="preserve"> </w:t>
            </w:r>
            <w:r w:rsidRPr="00230CD7">
              <w:rPr>
                <w:rFonts w:ascii="Arial" w:eastAsia="Calibri" w:hAnsi="Arial" w:cs="Arial"/>
                <w:sz w:val="20"/>
                <w:szCs w:val="20"/>
                <w:lang w:val="pt-PT" w:eastAsia="en-US"/>
              </w:rPr>
              <w:t>Tireoestimulante</w:t>
            </w:r>
            <w:r w:rsidRPr="00230CD7">
              <w:rPr>
                <w:rFonts w:ascii="Arial" w:eastAsia="Calibri" w:hAnsi="Arial" w:cs="Arial"/>
                <w:spacing w:val="-2"/>
                <w:sz w:val="20"/>
                <w:szCs w:val="20"/>
                <w:lang w:val="pt-PT" w:eastAsia="en-US"/>
              </w:rPr>
              <w:t xml:space="preserve"> </w:t>
            </w:r>
            <w:r w:rsidRPr="00230CD7">
              <w:rPr>
                <w:rFonts w:ascii="Arial" w:eastAsia="Calibri" w:hAnsi="Arial" w:cs="Arial"/>
                <w:sz w:val="20"/>
                <w:szCs w:val="20"/>
                <w:lang w:val="pt-PT" w:eastAsia="en-US"/>
              </w:rPr>
              <w:t>(</w:t>
            </w:r>
            <w:r w:rsidRPr="00230CD7">
              <w:rPr>
                <w:rFonts w:ascii="Arial" w:eastAsia="Calibri" w:hAnsi="Arial" w:cs="Arial"/>
                <w:b/>
                <w:sz w:val="20"/>
                <w:szCs w:val="20"/>
                <w:lang w:val="pt-PT" w:eastAsia="en-US"/>
              </w:rPr>
              <w:t>TSH)</w:t>
            </w:r>
            <w:r>
              <w:rPr>
                <w:rFonts w:ascii="Arial" w:eastAsia="Calibri" w:hAnsi="Arial" w:cs="Arial"/>
                <w:b/>
                <w:sz w:val="20"/>
                <w:szCs w:val="20"/>
                <w:lang w:val="pt-PT" w:eastAsia="en-US"/>
              </w:rPr>
              <w:t xml:space="preserve"> </w:t>
            </w:r>
            <w:r w:rsidRPr="00230CD7">
              <w:rPr>
                <w:rFonts w:ascii="Arial" w:eastAsia="Calibri" w:hAnsi="Arial" w:cs="Arial"/>
                <w:sz w:val="20"/>
                <w:szCs w:val="20"/>
                <w:lang w:val="pt-PT" w:eastAsia="en-US"/>
              </w:rPr>
              <w:t>pelo</w:t>
            </w:r>
            <w:r w:rsidRPr="00230CD7">
              <w:rPr>
                <w:rFonts w:ascii="Arial" w:eastAsia="Calibri" w:hAnsi="Arial" w:cs="Arial"/>
                <w:spacing w:val="14"/>
                <w:sz w:val="20"/>
                <w:szCs w:val="20"/>
                <w:lang w:val="pt-PT" w:eastAsia="en-US"/>
              </w:rPr>
              <w:t xml:space="preserve"> </w:t>
            </w:r>
            <w:r w:rsidRPr="00230CD7">
              <w:rPr>
                <w:rFonts w:ascii="Arial" w:eastAsia="Calibri" w:hAnsi="Arial" w:cs="Arial"/>
                <w:sz w:val="20"/>
                <w:szCs w:val="20"/>
                <w:lang w:val="pt-PT" w:eastAsia="en-US"/>
              </w:rPr>
              <w:t>método</w:t>
            </w:r>
            <w:r>
              <w:rPr>
                <w:rFonts w:ascii="Arial" w:eastAsia="Calibri" w:hAnsi="Arial" w:cs="Arial"/>
                <w:spacing w:val="11"/>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10"/>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17"/>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61"/>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4"/>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4"/>
                <w:sz w:val="20"/>
                <w:szCs w:val="20"/>
                <w:lang w:val="pt-PT" w:eastAsia="en-US"/>
              </w:rPr>
              <w:t xml:space="preserve"> </w:t>
            </w:r>
            <w:r w:rsidRPr="00230CD7">
              <w:rPr>
                <w:rFonts w:ascii="Arial" w:eastAsia="Calibri" w:hAnsi="Arial" w:cs="Arial"/>
                <w:sz w:val="20"/>
                <w:szCs w:val="20"/>
                <w:lang w:val="pt-PT" w:eastAsia="en-US"/>
              </w:rPr>
              <w:t>especificidade</w:t>
            </w:r>
          </w:p>
        </w:tc>
        <w:tc>
          <w:tcPr>
            <w:tcW w:w="1134" w:type="dxa"/>
          </w:tcPr>
          <w:p w:rsidR="006974E4" w:rsidRDefault="006974E4" w:rsidP="006974E4">
            <w:pPr>
              <w:widowControl w:val="0"/>
              <w:tabs>
                <w:tab w:val="left" w:pos="780"/>
                <w:tab w:val="left" w:pos="1683"/>
                <w:tab w:val="left" w:pos="3087"/>
                <w:tab w:val="left" w:pos="3785"/>
              </w:tabs>
              <w:autoSpaceDE w:val="0"/>
              <w:autoSpaceDN w:val="0"/>
              <w:ind w:left="65" w:right="55"/>
              <w:jc w:val="both"/>
              <w:rPr>
                <w:rFonts w:ascii="Arial" w:eastAsia="Calibri" w:hAnsi="Arial" w:cs="Arial"/>
                <w:sz w:val="20"/>
                <w:szCs w:val="20"/>
                <w:lang w:val="pt-PT" w:eastAsia="en-US"/>
              </w:rPr>
            </w:pPr>
          </w:p>
        </w:tc>
        <w:tc>
          <w:tcPr>
            <w:tcW w:w="1134" w:type="dxa"/>
          </w:tcPr>
          <w:p w:rsidR="006974E4" w:rsidRDefault="006974E4" w:rsidP="006974E4">
            <w:pPr>
              <w:widowControl w:val="0"/>
              <w:tabs>
                <w:tab w:val="left" w:pos="780"/>
                <w:tab w:val="left" w:pos="1683"/>
                <w:tab w:val="left" w:pos="3087"/>
                <w:tab w:val="left" w:pos="3785"/>
              </w:tabs>
              <w:autoSpaceDE w:val="0"/>
              <w:autoSpaceDN w:val="0"/>
              <w:ind w:left="65" w:right="55"/>
              <w:jc w:val="both"/>
              <w:rPr>
                <w:rFonts w:ascii="Arial" w:eastAsia="Calibri" w:hAnsi="Arial" w:cs="Arial"/>
                <w:sz w:val="20"/>
                <w:szCs w:val="20"/>
                <w:lang w:val="pt-PT" w:eastAsia="en-US"/>
              </w:rPr>
            </w:pPr>
          </w:p>
        </w:tc>
      </w:tr>
      <w:tr w:rsidR="006974E4" w:rsidRPr="00230CD7" w:rsidTr="00E63051">
        <w:trPr>
          <w:trHeight w:val="741"/>
        </w:trPr>
        <w:tc>
          <w:tcPr>
            <w:tcW w:w="589" w:type="dxa"/>
          </w:tcPr>
          <w:p w:rsidR="006974E4" w:rsidRPr="00230CD7" w:rsidRDefault="006974E4" w:rsidP="006974E4">
            <w:pPr>
              <w:widowControl w:val="0"/>
              <w:autoSpaceDE w:val="0"/>
              <w:autoSpaceDN w:val="0"/>
              <w:spacing w:before="4"/>
              <w:ind w:left="66"/>
              <w:rPr>
                <w:rFonts w:ascii="Arial" w:eastAsia="Calibri" w:hAnsi="Arial" w:cs="Arial"/>
                <w:sz w:val="20"/>
                <w:szCs w:val="20"/>
                <w:lang w:val="pt-PT" w:eastAsia="en-US"/>
              </w:rPr>
            </w:pPr>
            <w:r>
              <w:rPr>
                <w:rFonts w:ascii="Arial" w:eastAsia="Calibri" w:hAnsi="Arial" w:cs="Arial"/>
                <w:sz w:val="20"/>
                <w:szCs w:val="20"/>
                <w:lang w:val="pt-PT" w:eastAsia="en-US"/>
              </w:rPr>
              <w:t>1.5</w:t>
            </w:r>
          </w:p>
        </w:tc>
        <w:tc>
          <w:tcPr>
            <w:tcW w:w="1559" w:type="dxa"/>
          </w:tcPr>
          <w:p w:rsidR="006974E4" w:rsidRPr="00230CD7" w:rsidRDefault="006974E4" w:rsidP="006974E4">
            <w:pPr>
              <w:widowControl w:val="0"/>
              <w:autoSpaceDE w:val="0"/>
              <w:autoSpaceDN w:val="0"/>
              <w:spacing w:before="4"/>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2000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3119" w:type="dxa"/>
          </w:tcPr>
          <w:p w:rsidR="006974E4" w:rsidRPr="00230CD7" w:rsidRDefault="006974E4" w:rsidP="006974E4">
            <w:pPr>
              <w:widowControl w:val="0"/>
              <w:autoSpaceDE w:val="0"/>
              <w:autoSpaceDN w:val="0"/>
              <w:spacing w:before="4"/>
              <w:ind w:left="65"/>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50"/>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107"/>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108"/>
                <w:sz w:val="20"/>
                <w:szCs w:val="20"/>
                <w:lang w:val="pt-PT" w:eastAsia="en-US"/>
              </w:rPr>
              <w:t xml:space="preserve"> </w:t>
            </w:r>
            <w:r w:rsidRPr="00230CD7">
              <w:rPr>
                <w:rFonts w:ascii="Arial" w:eastAsia="Calibri" w:hAnsi="Arial" w:cs="Arial"/>
                <w:sz w:val="20"/>
                <w:szCs w:val="20"/>
                <w:lang w:val="pt-PT" w:eastAsia="en-US"/>
              </w:rPr>
              <w:t>do</w:t>
            </w:r>
            <w:r w:rsidRPr="00230CD7">
              <w:rPr>
                <w:rFonts w:ascii="Arial" w:eastAsia="Calibri" w:hAnsi="Arial" w:cs="Arial"/>
                <w:spacing w:val="105"/>
                <w:sz w:val="20"/>
                <w:szCs w:val="20"/>
                <w:lang w:val="pt-PT" w:eastAsia="en-US"/>
              </w:rPr>
              <w:t xml:space="preserve"> </w:t>
            </w:r>
            <w:r w:rsidRPr="00230CD7">
              <w:rPr>
                <w:rFonts w:ascii="Arial" w:eastAsia="Calibri" w:hAnsi="Arial" w:cs="Arial"/>
                <w:sz w:val="20"/>
                <w:szCs w:val="20"/>
                <w:lang w:val="pt-PT" w:eastAsia="en-US"/>
              </w:rPr>
              <w:t>hormônio</w:t>
            </w:r>
            <w:r w:rsidRPr="00230CD7">
              <w:rPr>
                <w:rFonts w:ascii="Arial" w:eastAsia="Calibri" w:hAnsi="Arial" w:cs="Arial"/>
                <w:spacing w:val="105"/>
                <w:sz w:val="20"/>
                <w:szCs w:val="20"/>
                <w:lang w:val="pt-PT" w:eastAsia="en-US"/>
              </w:rPr>
              <w:t xml:space="preserve"> </w:t>
            </w:r>
            <w:r w:rsidRPr="00230CD7">
              <w:rPr>
                <w:rFonts w:ascii="Arial" w:eastAsia="Calibri" w:hAnsi="Arial" w:cs="Arial"/>
                <w:sz w:val="20"/>
                <w:szCs w:val="20"/>
                <w:lang w:val="pt-PT" w:eastAsia="en-US"/>
              </w:rPr>
              <w:t>de</w:t>
            </w:r>
            <w:r w:rsidRPr="00230CD7">
              <w:rPr>
                <w:rFonts w:ascii="Arial" w:eastAsia="Calibri" w:hAnsi="Arial" w:cs="Arial"/>
                <w:spacing w:val="105"/>
                <w:sz w:val="20"/>
                <w:szCs w:val="20"/>
                <w:lang w:val="pt-PT" w:eastAsia="en-US"/>
              </w:rPr>
              <w:t xml:space="preserve"> </w:t>
            </w:r>
            <w:r w:rsidRPr="00230CD7">
              <w:rPr>
                <w:rFonts w:ascii="Arial" w:eastAsia="Calibri" w:hAnsi="Arial" w:cs="Arial"/>
                <w:sz w:val="20"/>
                <w:szCs w:val="20"/>
                <w:lang w:val="pt-PT" w:eastAsia="en-US"/>
              </w:rPr>
              <w:t>Estradiol</w:t>
            </w:r>
          </w:p>
          <w:p w:rsidR="006974E4" w:rsidRPr="00230CD7" w:rsidRDefault="006974E4" w:rsidP="006974E4">
            <w:pPr>
              <w:widowControl w:val="0"/>
              <w:autoSpaceDE w:val="0"/>
              <w:autoSpaceDN w:val="0"/>
              <w:spacing w:line="248" w:lineRule="exact"/>
              <w:ind w:left="65"/>
              <w:jc w:val="both"/>
              <w:rPr>
                <w:rFonts w:ascii="Arial" w:eastAsia="Calibri" w:hAnsi="Arial" w:cs="Arial"/>
                <w:sz w:val="20"/>
                <w:szCs w:val="20"/>
                <w:lang w:val="pt-PT" w:eastAsia="en-US"/>
              </w:rPr>
            </w:pPr>
            <w:r w:rsidRPr="00230CD7">
              <w:rPr>
                <w:rFonts w:ascii="Arial" w:eastAsia="Calibri" w:hAnsi="Arial" w:cs="Arial"/>
                <w:b/>
                <w:sz w:val="20"/>
                <w:szCs w:val="20"/>
                <w:lang w:val="pt-PT" w:eastAsia="en-US"/>
              </w:rPr>
              <w:t>(Estradio</w:t>
            </w:r>
            <w:r w:rsidRPr="00230CD7">
              <w:rPr>
                <w:rFonts w:ascii="Arial" w:eastAsia="Calibri" w:hAnsi="Arial" w:cs="Arial"/>
                <w:sz w:val="20"/>
                <w:szCs w:val="20"/>
                <w:lang w:val="pt-PT" w:eastAsia="en-US"/>
              </w:rPr>
              <w:t>l)</w:t>
            </w:r>
            <w:r w:rsidRPr="00230CD7">
              <w:rPr>
                <w:rFonts w:ascii="Arial" w:eastAsia="Calibri" w:hAnsi="Arial" w:cs="Arial"/>
                <w:spacing w:val="14"/>
                <w:sz w:val="20"/>
                <w:szCs w:val="20"/>
                <w:lang w:val="pt-PT" w:eastAsia="en-US"/>
              </w:rPr>
              <w:t xml:space="preserve"> </w:t>
            </w:r>
            <w:r w:rsidRPr="00230CD7">
              <w:rPr>
                <w:rFonts w:ascii="Arial" w:eastAsia="Calibri" w:hAnsi="Arial" w:cs="Arial"/>
                <w:sz w:val="20"/>
                <w:szCs w:val="20"/>
                <w:lang w:val="pt-PT" w:eastAsia="en-US"/>
              </w:rPr>
              <w:t>pelo</w:t>
            </w:r>
            <w:r w:rsidRPr="00230CD7">
              <w:rPr>
                <w:rFonts w:ascii="Arial" w:eastAsia="Calibri" w:hAnsi="Arial" w:cs="Arial"/>
                <w:spacing w:val="9"/>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11"/>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14"/>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4"/>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11"/>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8"/>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8"/>
                <w:sz w:val="20"/>
                <w:szCs w:val="20"/>
                <w:lang w:val="pt-PT" w:eastAsia="en-US"/>
              </w:rPr>
              <w:t xml:space="preserve"> </w:t>
            </w:r>
            <w:r w:rsidRPr="00230CD7">
              <w:rPr>
                <w:rFonts w:ascii="Arial" w:eastAsia="Calibri" w:hAnsi="Arial" w:cs="Arial"/>
                <w:sz w:val="20"/>
                <w:szCs w:val="20"/>
                <w:lang w:val="pt-PT" w:eastAsia="en-US"/>
              </w:rPr>
              <w:t>especificidade</w:t>
            </w:r>
          </w:p>
        </w:tc>
        <w:tc>
          <w:tcPr>
            <w:tcW w:w="1134" w:type="dxa"/>
          </w:tcPr>
          <w:p w:rsidR="006974E4" w:rsidRPr="00230CD7" w:rsidRDefault="006974E4" w:rsidP="006974E4">
            <w:pPr>
              <w:widowControl w:val="0"/>
              <w:autoSpaceDE w:val="0"/>
              <w:autoSpaceDN w:val="0"/>
              <w:spacing w:before="4"/>
              <w:ind w:left="65"/>
              <w:jc w:val="both"/>
              <w:rPr>
                <w:rFonts w:ascii="Arial" w:eastAsia="Calibri" w:hAnsi="Arial" w:cs="Arial"/>
                <w:sz w:val="20"/>
                <w:szCs w:val="20"/>
                <w:lang w:val="pt-PT" w:eastAsia="en-US"/>
              </w:rPr>
            </w:pPr>
          </w:p>
        </w:tc>
        <w:tc>
          <w:tcPr>
            <w:tcW w:w="1134" w:type="dxa"/>
          </w:tcPr>
          <w:p w:rsidR="006974E4" w:rsidRPr="00230CD7" w:rsidRDefault="006974E4" w:rsidP="006974E4">
            <w:pPr>
              <w:widowControl w:val="0"/>
              <w:autoSpaceDE w:val="0"/>
              <w:autoSpaceDN w:val="0"/>
              <w:spacing w:before="4"/>
              <w:ind w:left="65"/>
              <w:jc w:val="both"/>
              <w:rPr>
                <w:rFonts w:ascii="Arial" w:eastAsia="Calibri" w:hAnsi="Arial" w:cs="Arial"/>
                <w:sz w:val="20"/>
                <w:szCs w:val="20"/>
                <w:lang w:val="pt-PT" w:eastAsia="en-US"/>
              </w:rPr>
            </w:pPr>
          </w:p>
        </w:tc>
      </w:tr>
      <w:tr w:rsidR="006974E4" w:rsidRPr="00230CD7" w:rsidTr="00E63051">
        <w:trPr>
          <w:trHeight w:val="984"/>
        </w:trPr>
        <w:tc>
          <w:tcPr>
            <w:tcW w:w="589" w:type="dxa"/>
          </w:tcPr>
          <w:p w:rsidR="006974E4" w:rsidRPr="00230CD7" w:rsidRDefault="006974E4" w:rsidP="006974E4">
            <w:pPr>
              <w:widowControl w:val="0"/>
              <w:autoSpaceDE w:val="0"/>
              <w:autoSpaceDN w:val="0"/>
              <w:spacing w:before="1"/>
              <w:ind w:left="66"/>
              <w:rPr>
                <w:rFonts w:ascii="Arial" w:eastAsia="Calibri" w:hAnsi="Arial" w:cs="Arial"/>
                <w:sz w:val="20"/>
                <w:szCs w:val="20"/>
                <w:lang w:val="pt-PT" w:eastAsia="en-US"/>
              </w:rPr>
            </w:pPr>
            <w:r>
              <w:rPr>
                <w:rFonts w:ascii="Arial" w:eastAsia="Calibri" w:hAnsi="Arial" w:cs="Arial"/>
                <w:sz w:val="20"/>
                <w:szCs w:val="20"/>
                <w:lang w:val="pt-PT" w:eastAsia="en-US"/>
              </w:rPr>
              <w:t>1.6</w:t>
            </w:r>
          </w:p>
        </w:tc>
        <w:tc>
          <w:tcPr>
            <w:tcW w:w="1559" w:type="dxa"/>
          </w:tcPr>
          <w:p w:rsidR="006974E4" w:rsidRPr="00230CD7" w:rsidRDefault="006974E4" w:rsidP="006974E4">
            <w:pPr>
              <w:widowControl w:val="0"/>
              <w:autoSpaceDE w:val="0"/>
              <w:autoSpaceDN w:val="0"/>
              <w:spacing w:before="1"/>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2000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3119" w:type="dxa"/>
          </w:tcPr>
          <w:p w:rsidR="006974E4" w:rsidRPr="00230CD7" w:rsidRDefault="006974E4" w:rsidP="006974E4">
            <w:pPr>
              <w:widowControl w:val="0"/>
              <w:tabs>
                <w:tab w:val="left" w:pos="3168"/>
              </w:tabs>
              <w:autoSpaceDE w:val="0"/>
              <w:autoSpaceDN w:val="0"/>
              <w:spacing w:before="1" w:line="244" w:lineRule="auto"/>
              <w:ind w:left="65" w:right="51"/>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do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hormônio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Folículo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 xml:space="preserve">Estimulante       </w:t>
            </w:r>
            <w:r w:rsidRPr="00230CD7">
              <w:rPr>
                <w:rFonts w:ascii="Arial" w:eastAsia="Calibri" w:hAnsi="Arial" w:cs="Arial"/>
                <w:spacing w:val="27"/>
                <w:sz w:val="20"/>
                <w:szCs w:val="20"/>
                <w:lang w:val="pt-PT" w:eastAsia="en-US"/>
              </w:rPr>
              <w:t xml:space="preserve"> </w:t>
            </w:r>
            <w:r w:rsidRPr="00230CD7">
              <w:rPr>
                <w:rFonts w:ascii="Arial" w:eastAsia="Calibri" w:hAnsi="Arial" w:cs="Arial"/>
                <w:sz w:val="20"/>
                <w:szCs w:val="20"/>
                <w:lang w:val="pt-PT" w:eastAsia="en-US"/>
              </w:rPr>
              <w:t>(</w:t>
            </w:r>
            <w:r w:rsidRPr="00230CD7">
              <w:rPr>
                <w:rFonts w:ascii="Arial" w:eastAsia="Calibri" w:hAnsi="Arial" w:cs="Arial"/>
                <w:b/>
                <w:sz w:val="20"/>
                <w:szCs w:val="20"/>
                <w:lang w:val="pt-PT" w:eastAsia="en-US"/>
              </w:rPr>
              <w:t>FSH</w:t>
            </w:r>
            <w:proofErr w:type="gramStart"/>
            <w:r w:rsidRPr="00230CD7">
              <w:rPr>
                <w:rFonts w:ascii="Arial" w:eastAsia="Calibri" w:hAnsi="Arial" w:cs="Arial"/>
                <w:sz w:val="20"/>
                <w:szCs w:val="20"/>
                <w:lang w:val="pt-PT" w:eastAsia="en-US"/>
              </w:rPr>
              <w:t>)</w:t>
            </w:r>
            <w:proofErr w:type="gramEnd"/>
            <w:r w:rsidRPr="00230CD7">
              <w:rPr>
                <w:rFonts w:ascii="Arial" w:eastAsia="Calibri" w:hAnsi="Arial" w:cs="Arial"/>
                <w:sz w:val="20"/>
                <w:szCs w:val="20"/>
                <w:lang w:val="pt-PT" w:eastAsia="en-US"/>
              </w:rPr>
              <w:tab/>
              <w:t>pelo</w:t>
            </w:r>
            <w:r w:rsidRPr="00230CD7">
              <w:rPr>
                <w:rFonts w:ascii="Arial" w:eastAsia="Calibri" w:hAnsi="Arial" w:cs="Arial"/>
                <w:spacing w:val="25"/>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36"/>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34"/>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36"/>
                <w:sz w:val="20"/>
                <w:szCs w:val="20"/>
                <w:lang w:val="pt-PT" w:eastAsia="en-US"/>
              </w:rPr>
              <w:t xml:space="preserve"> </w:t>
            </w:r>
            <w:r w:rsidRPr="00230CD7">
              <w:rPr>
                <w:rFonts w:ascii="Arial" w:eastAsia="Calibri" w:hAnsi="Arial" w:cs="Arial"/>
                <w:sz w:val="20"/>
                <w:szCs w:val="20"/>
                <w:lang w:val="pt-PT" w:eastAsia="en-US"/>
              </w:rPr>
              <w:t>em</w:t>
            </w:r>
            <w:r>
              <w:rPr>
                <w:rFonts w:ascii="Arial" w:eastAsia="Calibri" w:hAnsi="Arial" w:cs="Arial"/>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11"/>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16"/>
                <w:sz w:val="20"/>
                <w:szCs w:val="20"/>
                <w:lang w:val="pt-PT" w:eastAsia="en-US"/>
              </w:rPr>
              <w:t xml:space="preserve"> </w:t>
            </w:r>
            <w:r w:rsidRPr="00230CD7">
              <w:rPr>
                <w:rFonts w:ascii="Arial" w:eastAsia="Calibri" w:hAnsi="Arial" w:cs="Arial"/>
                <w:sz w:val="20"/>
                <w:szCs w:val="20"/>
                <w:lang w:val="pt-PT" w:eastAsia="en-US"/>
              </w:rPr>
              <w:t>especificidade</w:t>
            </w:r>
          </w:p>
        </w:tc>
        <w:tc>
          <w:tcPr>
            <w:tcW w:w="1134" w:type="dxa"/>
          </w:tcPr>
          <w:p w:rsidR="006974E4" w:rsidRPr="00230CD7" w:rsidRDefault="006974E4" w:rsidP="006974E4">
            <w:pPr>
              <w:widowControl w:val="0"/>
              <w:tabs>
                <w:tab w:val="left" w:pos="3168"/>
              </w:tabs>
              <w:autoSpaceDE w:val="0"/>
              <w:autoSpaceDN w:val="0"/>
              <w:spacing w:before="1" w:line="244" w:lineRule="auto"/>
              <w:ind w:left="65" w:right="51"/>
              <w:jc w:val="both"/>
              <w:rPr>
                <w:rFonts w:ascii="Arial" w:eastAsia="Calibri" w:hAnsi="Arial" w:cs="Arial"/>
                <w:sz w:val="20"/>
                <w:szCs w:val="20"/>
                <w:lang w:val="pt-PT" w:eastAsia="en-US"/>
              </w:rPr>
            </w:pPr>
          </w:p>
        </w:tc>
        <w:tc>
          <w:tcPr>
            <w:tcW w:w="1134" w:type="dxa"/>
          </w:tcPr>
          <w:p w:rsidR="006974E4" w:rsidRPr="00230CD7" w:rsidRDefault="006974E4" w:rsidP="006974E4">
            <w:pPr>
              <w:widowControl w:val="0"/>
              <w:tabs>
                <w:tab w:val="left" w:pos="3168"/>
              </w:tabs>
              <w:autoSpaceDE w:val="0"/>
              <w:autoSpaceDN w:val="0"/>
              <w:spacing w:before="1" w:line="244" w:lineRule="auto"/>
              <w:ind w:left="65" w:right="51"/>
              <w:jc w:val="both"/>
              <w:rPr>
                <w:rFonts w:ascii="Arial" w:eastAsia="Calibri" w:hAnsi="Arial" w:cs="Arial"/>
                <w:sz w:val="20"/>
                <w:szCs w:val="20"/>
                <w:lang w:val="pt-PT" w:eastAsia="en-US"/>
              </w:rPr>
            </w:pPr>
          </w:p>
        </w:tc>
      </w:tr>
      <w:tr w:rsidR="006974E4" w:rsidRPr="00230CD7" w:rsidTr="00E63051">
        <w:trPr>
          <w:trHeight w:val="737"/>
        </w:trPr>
        <w:tc>
          <w:tcPr>
            <w:tcW w:w="589" w:type="dxa"/>
          </w:tcPr>
          <w:p w:rsidR="006974E4" w:rsidRPr="00230CD7" w:rsidRDefault="006974E4" w:rsidP="006974E4">
            <w:pPr>
              <w:widowControl w:val="0"/>
              <w:autoSpaceDE w:val="0"/>
              <w:autoSpaceDN w:val="0"/>
              <w:spacing w:before="1"/>
              <w:ind w:left="66"/>
              <w:rPr>
                <w:rFonts w:ascii="Arial" w:eastAsia="Calibri" w:hAnsi="Arial" w:cs="Arial"/>
                <w:sz w:val="20"/>
                <w:szCs w:val="20"/>
                <w:lang w:val="pt-PT" w:eastAsia="en-US"/>
              </w:rPr>
            </w:pPr>
            <w:r>
              <w:rPr>
                <w:rFonts w:ascii="Arial" w:eastAsia="Calibri" w:hAnsi="Arial" w:cs="Arial"/>
                <w:sz w:val="20"/>
                <w:szCs w:val="20"/>
                <w:lang w:val="pt-PT" w:eastAsia="en-US"/>
              </w:rPr>
              <w:t>1.7</w:t>
            </w:r>
          </w:p>
        </w:tc>
        <w:tc>
          <w:tcPr>
            <w:tcW w:w="1559" w:type="dxa"/>
          </w:tcPr>
          <w:p w:rsidR="006974E4" w:rsidRPr="00230CD7" w:rsidRDefault="006974E4" w:rsidP="006974E4">
            <w:pPr>
              <w:widowControl w:val="0"/>
              <w:autoSpaceDE w:val="0"/>
              <w:autoSpaceDN w:val="0"/>
              <w:spacing w:before="1"/>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2000</w:t>
            </w:r>
            <w:r w:rsidRPr="00230CD7">
              <w:rPr>
                <w:rFonts w:ascii="Arial" w:eastAsia="Calibri" w:hAnsi="Arial" w:cs="Arial"/>
                <w:spacing w:val="10"/>
                <w:sz w:val="20"/>
                <w:szCs w:val="20"/>
                <w:lang w:val="pt-PT" w:eastAsia="en-US"/>
              </w:rPr>
              <w:t xml:space="preserve"> </w:t>
            </w:r>
            <w:r w:rsidRPr="00230CD7">
              <w:rPr>
                <w:rFonts w:ascii="Arial" w:eastAsia="Calibri" w:hAnsi="Arial" w:cs="Arial"/>
                <w:sz w:val="20"/>
                <w:szCs w:val="20"/>
                <w:lang w:val="pt-PT" w:eastAsia="en-US"/>
              </w:rPr>
              <w:t>testes</w:t>
            </w:r>
          </w:p>
        </w:tc>
        <w:tc>
          <w:tcPr>
            <w:tcW w:w="3119" w:type="dxa"/>
          </w:tcPr>
          <w:p w:rsidR="006974E4" w:rsidRPr="00230CD7" w:rsidRDefault="006974E4" w:rsidP="006974E4">
            <w:pPr>
              <w:widowControl w:val="0"/>
              <w:autoSpaceDE w:val="0"/>
              <w:autoSpaceDN w:val="0"/>
              <w:spacing w:before="1"/>
              <w:ind w:left="65"/>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30"/>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30"/>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33"/>
                <w:sz w:val="20"/>
                <w:szCs w:val="20"/>
                <w:lang w:val="pt-PT" w:eastAsia="en-US"/>
              </w:rPr>
              <w:t xml:space="preserve"> </w:t>
            </w:r>
            <w:r w:rsidRPr="00230CD7">
              <w:rPr>
                <w:rFonts w:ascii="Arial" w:eastAsia="Calibri" w:hAnsi="Arial" w:cs="Arial"/>
                <w:sz w:val="20"/>
                <w:szCs w:val="20"/>
                <w:lang w:val="pt-PT" w:eastAsia="en-US"/>
              </w:rPr>
              <w:t>do</w:t>
            </w:r>
            <w:r w:rsidRPr="00230CD7">
              <w:rPr>
                <w:rFonts w:ascii="Arial" w:eastAsia="Calibri" w:hAnsi="Arial" w:cs="Arial"/>
                <w:spacing w:val="27"/>
                <w:sz w:val="20"/>
                <w:szCs w:val="20"/>
                <w:lang w:val="pt-PT" w:eastAsia="en-US"/>
              </w:rPr>
              <w:t xml:space="preserve"> </w:t>
            </w:r>
            <w:r w:rsidRPr="00230CD7">
              <w:rPr>
                <w:rFonts w:ascii="Arial" w:eastAsia="Calibri" w:hAnsi="Arial" w:cs="Arial"/>
                <w:sz w:val="20"/>
                <w:szCs w:val="20"/>
                <w:lang w:val="pt-PT" w:eastAsia="en-US"/>
              </w:rPr>
              <w:t>hormônio</w:t>
            </w:r>
            <w:r w:rsidRPr="00230CD7">
              <w:rPr>
                <w:rFonts w:ascii="Arial" w:eastAsia="Calibri" w:hAnsi="Arial" w:cs="Arial"/>
                <w:spacing w:val="30"/>
                <w:sz w:val="20"/>
                <w:szCs w:val="20"/>
                <w:lang w:val="pt-PT" w:eastAsia="en-US"/>
              </w:rPr>
              <w:t xml:space="preserve"> </w:t>
            </w:r>
            <w:r w:rsidRPr="00230CD7">
              <w:rPr>
                <w:rFonts w:ascii="Arial" w:eastAsia="Calibri" w:hAnsi="Arial" w:cs="Arial"/>
                <w:sz w:val="20"/>
                <w:szCs w:val="20"/>
                <w:lang w:val="pt-PT" w:eastAsia="en-US"/>
              </w:rPr>
              <w:t>de</w:t>
            </w:r>
            <w:r w:rsidRPr="00230CD7">
              <w:rPr>
                <w:rFonts w:ascii="Arial" w:eastAsia="Calibri" w:hAnsi="Arial" w:cs="Arial"/>
                <w:spacing w:val="27"/>
                <w:sz w:val="20"/>
                <w:szCs w:val="20"/>
                <w:lang w:val="pt-PT" w:eastAsia="en-US"/>
              </w:rPr>
              <w:t xml:space="preserve"> </w:t>
            </w:r>
            <w:r w:rsidRPr="00230CD7">
              <w:rPr>
                <w:rFonts w:ascii="Arial" w:eastAsia="Calibri" w:hAnsi="Arial" w:cs="Arial"/>
                <w:sz w:val="20"/>
                <w:szCs w:val="20"/>
                <w:lang w:val="pt-PT" w:eastAsia="en-US"/>
              </w:rPr>
              <w:t>Prolactina</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w:t>
            </w:r>
            <w:r w:rsidRPr="00230CD7">
              <w:rPr>
                <w:rFonts w:ascii="Arial" w:eastAsia="Calibri" w:hAnsi="Arial" w:cs="Arial"/>
                <w:b/>
                <w:sz w:val="20"/>
                <w:szCs w:val="20"/>
                <w:lang w:val="pt-PT" w:eastAsia="en-US"/>
              </w:rPr>
              <w:t>Prolactina)</w:t>
            </w:r>
            <w:r w:rsidRPr="00230CD7">
              <w:rPr>
                <w:rFonts w:ascii="Arial" w:eastAsia="Calibri" w:hAnsi="Arial" w:cs="Arial"/>
                <w:b/>
                <w:spacing w:val="41"/>
                <w:sz w:val="20"/>
                <w:szCs w:val="20"/>
                <w:lang w:val="pt-PT" w:eastAsia="en-US"/>
              </w:rPr>
              <w:t xml:space="preserve"> </w:t>
            </w:r>
            <w:r w:rsidRPr="00230CD7">
              <w:rPr>
                <w:rFonts w:ascii="Arial" w:eastAsia="Calibri" w:hAnsi="Arial" w:cs="Arial"/>
                <w:sz w:val="20"/>
                <w:szCs w:val="20"/>
                <w:lang w:val="pt-PT" w:eastAsia="en-US"/>
              </w:rPr>
              <w:t>pelo</w:t>
            </w:r>
            <w:r w:rsidRPr="00230CD7">
              <w:rPr>
                <w:rFonts w:ascii="Arial" w:eastAsia="Calibri" w:hAnsi="Arial" w:cs="Arial"/>
                <w:spacing w:val="36"/>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38"/>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38"/>
                <w:sz w:val="20"/>
                <w:szCs w:val="20"/>
                <w:lang w:val="pt-PT" w:eastAsia="en-US"/>
              </w:rPr>
              <w:t xml:space="preserve"> </w:t>
            </w:r>
            <w:r w:rsidRPr="00230CD7">
              <w:rPr>
                <w:rFonts w:ascii="Arial" w:eastAsia="Calibri" w:hAnsi="Arial" w:cs="Arial"/>
                <w:sz w:val="20"/>
                <w:szCs w:val="20"/>
                <w:lang w:val="pt-PT" w:eastAsia="en-US"/>
              </w:rPr>
              <w:t>ou</w:t>
            </w:r>
          </w:p>
          <w:p w:rsidR="006974E4" w:rsidRPr="00230CD7" w:rsidRDefault="006974E4" w:rsidP="006974E4">
            <w:pPr>
              <w:widowControl w:val="0"/>
              <w:autoSpaceDE w:val="0"/>
              <w:autoSpaceDN w:val="0"/>
              <w:spacing w:before="11" w:line="222" w:lineRule="exact"/>
              <w:ind w:left="65"/>
              <w:jc w:val="both"/>
              <w:rPr>
                <w:rFonts w:ascii="Arial" w:eastAsia="Calibri" w:hAnsi="Arial" w:cs="Arial"/>
                <w:sz w:val="20"/>
                <w:szCs w:val="20"/>
                <w:lang w:val="pt-PT" w:eastAsia="en-US"/>
              </w:rPr>
            </w:pPr>
            <w:proofErr w:type="gramStart"/>
            <w:r w:rsidRPr="00230CD7">
              <w:rPr>
                <w:rFonts w:ascii="Arial" w:eastAsia="Calibri" w:hAnsi="Arial" w:cs="Arial"/>
                <w:sz w:val="20"/>
                <w:szCs w:val="20"/>
                <w:lang w:val="pt-PT" w:eastAsia="en-US"/>
              </w:rPr>
              <w:t>equivalente</w:t>
            </w:r>
            <w:proofErr w:type="gramEnd"/>
            <w:r w:rsidRPr="00230CD7">
              <w:rPr>
                <w:rFonts w:ascii="Arial" w:eastAsia="Calibri" w:hAnsi="Arial" w:cs="Arial"/>
                <w:spacing w:val="10"/>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17"/>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13"/>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14"/>
                <w:sz w:val="20"/>
                <w:szCs w:val="20"/>
                <w:lang w:val="pt-PT" w:eastAsia="en-US"/>
              </w:rPr>
              <w:t xml:space="preserve"> </w:t>
            </w:r>
            <w:r w:rsidRPr="00230CD7">
              <w:rPr>
                <w:rFonts w:ascii="Arial" w:eastAsia="Calibri" w:hAnsi="Arial" w:cs="Arial"/>
                <w:sz w:val="20"/>
                <w:szCs w:val="20"/>
                <w:lang w:val="pt-PT" w:eastAsia="en-US"/>
              </w:rPr>
              <w:lastRenderedPageBreak/>
              <w:t>especificidade</w:t>
            </w:r>
          </w:p>
        </w:tc>
        <w:tc>
          <w:tcPr>
            <w:tcW w:w="1134" w:type="dxa"/>
          </w:tcPr>
          <w:p w:rsidR="006974E4" w:rsidRPr="00230CD7" w:rsidRDefault="006974E4" w:rsidP="006974E4">
            <w:pPr>
              <w:widowControl w:val="0"/>
              <w:autoSpaceDE w:val="0"/>
              <w:autoSpaceDN w:val="0"/>
              <w:spacing w:before="1"/>
              <w:ind w:left="65"/>
              <w:jc w:val="both"/>
              <w:rPr>
                <w:rFonts w:ascii="Arial" w:eastAsia="Calibri" w:hAnsi="Arial" w:cs="Arial"/>
                <w:sz w:val="20"/>
                <w:szCs w:val="20"/>
                <w:lang w:val="pt-PT" w:eastAsia="en-US"/>
              </w:rPr>
            </w:pPr>
          </w:p>
        </w:tc>
        <w:tc>
          <w:tcPr>
            <w:tcW w:w="1134" w:type="dxa"/>
          </w:tcPr>
          <w:p w:rsidR="006974E4" w:rsidRPr="00230CD7" w:rsidRDefault="006974E4" w:rsidP="006974E4">
            <w:pPr>
              <w:widowControl w:val="0"/>
              <w:autoSpaceDE w:val="0"/>
              <w:autoSpaceDN w:val="0"/>
              <w:spacing w:before="1"/>
              <w:ind w:left="65"/>
              <w:jc w:val="both"/>
              <w:rPr>
                <w:rFonts w:ascii="Arial" w:eastAsia="Calibri" w:hAnsi="Arial" w:cs="Arial"/>
                <w:sz w:val="20"/>
                <w:szCs w:val="20"/>
                <w:lang w:val="pt-PT" w:eastAsia="en-US"/>
              </w:rPr>
            </w:pPr>
          </w:p>
        </w:tc>
      </w:tr>
      <w:tr w:rsidR="006974E4" w:rsidRPr="00230CD7" w:rsidTr="00E63051">
        <w:trPr>
          <w:trHeight w:val="736"/>
        </w:trPr>
        <w:tc>
          <w:tcPr>
            <w:tcW w:w="589" w:type="dxa"/>
          </w:tcPr>
          <w:p w:rsidR="006974E4" w:rsidRPr="00230CD7" w:rsidRDefault="006974E4" w:rsidP="006974E4">
            <w:pPr>
              <w:widowControl w:val="0"/>
              <w:autoSpaceDE w:val="0"/>
              <w:autoSpaceDN w:val="0"/>
              <w:spacing w:before="2"/>
              <w:ind w:left="66"/>
              <w:rPr>
                <w:rFonts w:ascii="Arial" w:eastAsia="Calibri" w:hAnsi="Arial" w:cs="Arial"/>
                <w:sz w:val="20"/>
                <w:szCs w:val="20"/>
                <w:lang w:val="pt-PT" w:eastAsia="en-US"/>
              </w:rPr>
            </w:pPr>
            <w:r>
              <w:rPr>
                <w:rFonts w:ascii="Arial" w:eastAsia="Calibri" w:hAnsi="Arial" w:cs="Arial"/>
                <w:sz w:val="20"/>
                <w:szCs w:val="20"/>
                <w:lang w:val="pt-PT" w:eastAsia="en-US"/>
              </w:rPr>
              <w:lastRenderedPageBreak/>
              <w:t>1.8</w:t>
            </w:r>
          </w:p>
        </w:tc>
        <w:tc>
          <w:tcPr>
            <w:tcW w:w="1559" w:type="dxa"/>
          </w:tcPr>
          <w:p w:rsidR="006974E4" w:rsidRPr="00230CD7" w:rsidRDefault="006974E4" w:rsidP="006974E4">
            <w:pPr>
              <w:widowControl w:val="0"/>
              <w:autoSpaceDE w:val="0"/>
              <w:autoSpaceDN w:val="0"/>
              <w:spacing w:before="2"/>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3000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3119" w:type="dxa"/>
          </w:tcPr>
          <w:p w:rsidR="006974E4" w:rsidRPr="00230CD7" w:rsidRDefault="006974E4" w:rsidP="006974E4">
            <w:pPr>
              <w:widowControl w:val="0"/>
              <w:autoSpaceDE w:val="0"/>
              <w:autoSpaceDN w:val="0"/>
              <w:spacing w:line="241" w:lineRule="exact"/>
              <w:ind w:left="65"/>
              <w:rPr>
                <w:rFonts w:ascii="Arial" w:eastAsia="Calibri" w:hAnsi="Arial" w:cs="Arial"/>
                <w:b/>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20"/>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17"/>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27"/>
                <w:sz w:val="20"/>
                <w:szCs w:val="20"/>
                <w:lang w:val="pt-PT" w:eastAsia="en-US"/>
              </w:rPr>
              <w:t xml:space="preserve"> </w:t>
            </w:r>
            <w:r w:rsidRPr="00230CD7">
              <w:rPr>
                <w:rFonts w:ascii="Arial" w:eastAsia="Calibri" w:hAnsi="Arial" w:cs="Arial"/>
                <w:sz w:val="20"/>
                <w:szCs w:val="20"/>
                <w:lang w:val="pt-PT" w:eastAsia="en-US"/>
              </w:rPr>
              <w:t>do</w:t>
            </w:r>
            <w:r w:rsidRPr="00230CD7">
              <w:rPr>
                <w:rFonts w:ascii="Arial" w:eastAsia="Calibri" w:hAnsi="Arial" w:cs="Arial"/>
                <w:spacing w:val="20"/>
                <w:sz w:val="20"/>
                <w:szCs w:val="20"/>
                <w:lang w:val="pt-PT" w:eastAsia="en-US"/>
              </w:rPr>
              <w:t xml:space="preserve"> </w:t>
            </w:r>
            <w:r w:rsidRPr="00230CD7">
              <w:rPr>
                <w:rFonts w:ascii="Arial" w:eastAsia="Calibri" w:hAnsi="Arial" w:cs="Arial"/>
                <w:sz w:val="20"/>
                <w:szCs w:val="20"/>
                <w:lang w:val="pt-PT" w:eastAsia="en-US"/>
              </w:rPr>
              <w:t>hormônio</w:t>
            </w:r>
            <w:r w:rsidRPr="00230CD7">
              <w:rPr>
                <w:rFonts w:ascii="Arial" w:eastAsia="Calibri" w:hAnsi="Arial" w:cs="Arial"/>
                <w:spacing w:val="20"/>
                <w:sz w:val="20"/>
                <w:szCs w:val="20"/>
                <w:lang w:val="pt-PT" w:eastAsia="en-US"/>
              </w:rPr>
              <w:t xml:space="preserve"> </w:t>
            </w:r>
            <w:r w:rsidRPr="00230CD7">
              <w:rPr>
                <w:rFonts w:ascii="Arial" w:eastAsia="Calibri" w:hAnsi="Arial" w:cs="Arial"/>
                <w:sz w:val="20"/>
                <w:szCs w:val="20"/>
                <w:lang w:val="pt-PT" w:eastAsia="en-US"/>
              </w:rPr>
              <w:t>Luteinizante</w:t>
            </w:r>
            <w:r w:rsidRPr="00230CD7">
              <w:rPr>
                <w:rFonts w:ascii="Arial" w:eastAsia="Calibri" w:hAnsi="Arial" w:cs="Arial"/>
                <w:spacing w:val="20"/>
                <w:sz w:val="20"/>
                <w:szCs w:val="20"/>
                <w:lang w:val="pt-PT" w:eastAsia="en-US"/>
              </w:rPr>
              <w:t xml:space="preserve"> </w:t>
            </w:r>
            <w:r w:rsidRPr="00230CD7">
              <w:rPr>
                <w:rFonts w:ascii="Arial" w:eastAsia="Calibri" w:hAnsi="Arial" w:cs="Arial"/>
                <w:b/>
                <w:sz w:val="20"/>
                <w:szCs w:val="20"/>
                <w:lang w:val="pt-PT" w:eastAsia="en-US"/>
              </w:rPr>
              <w:t>(LH)</w:t>
            </w:r>
          </w:p>
          <w:p w:rsidR="006974E4" w:rsidRPr="00230CD7" w:rsidRDefault="006974E4" w:rsidP="006974E4">
            <w:pPr>
              <w:widowControl w:val="0"/>
              <w:autoSpaceDE w:val="0"/>
              <w:autoSpaceDN w:val="0"/>
              <w:spacing w:line="240" w:lineRule="atLeast"/>
              <w:ind w:left="65"/>
              <w:rPr>
                <w:rFonts w:ascii="Arial" w:eastAsia="Calibri" w:hAnsi="Arial" w:cs="Arial"/>
                <w:sz w:val="20"/>
                <w:szCs w:val="20"/>
                <w:lang w:val="pt-PT" w:eastAsia="en-US"/>
              </w:rPr>
            </w:pPr>
            <w:proofErr w:type="gramStart"/>
            <w:r w:rsidRPr="00230CD7">
              <w:rPr>
                <w:rFonts w:ascii="Arial" w:eastAsia="Calibri" w:hAnsi="Arial" w:cs="Arial"/>
                <w:sz w:val="20"/>
                <w:szCs w:val="20"/>
                <w:lang w:val="pt-PT" w:eastAsia="en-US"/>
              </w:rPr>
              <w:t>pelo</w:t>
            </w:r>
            <w:proofErr w:type="gramEnd"/>
            <w:r w:rsidRPr="00230CD7">
              <w:rPr>
                <w:rFonts w:ascii="Arial" w:eastAsia="Calibri" w:hAnsi="Arial" w:cs="Arial"/>
                <w:spacing w:val="17"/>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22"/>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22"/>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24"/>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21"/>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55"/>
                <w:sz w:val="20"/>
                <w:szCs w:val="20"/>
                <w:lang w:val="pt-PT" w:eastAsia="en-US"/>
              </w:rPr>
              <w:t xml:space="preserve"> </w:t>
            </w:r>
            <w:r w:rsidRPr="00230CD7">
              <w:rPr>
                <w:rFonts w:ascii="Arial" w:eastAsia="Calibri" w:hAnsi="Arial" w:cs="Arial"/>
                <w:sz w:val="20"/>
                <w:szCs w:val="20"/>
                <w:lang w:val="pt-PT" w:eastAsia="en-US"/>
              </w:rPr>
              <w:t>sensibilidade e</w:t>
            </w:r>
            <w:r w:rsidRPr="00230CD7">
              <w:rPr>
                <w:rFonts w:ascii="Arial" w:eastAsia="Calibri" w:hAnsi="Arial" w:cs="Arial"/>
                <w:spacing w:val="3"/>
                <w:sz w:val="20"/>
                <w:szCs w:val="20"/>
                <w:lang w:val="pt-PT" w:eastAsia="en-US"/>
              </w:rPr>
              <w:t xml:space="preserve"> </w:t>
            </w:r>
            <w:r w:rsidRPr="00230CD7">
              <w:rPr>
                <w:rFonts w:ascii="Arial" w:eastAsia="Calibri" w:hAnsi="Arial" w:cs="Arial"/>
                <w:sz w:val="20"/>
                <w:szCs w:val="20"/>
                <w:lang w:val="pt-PT" w:eastAsia="en-US"/>
              </w:rPr>
              <w:t>especificidade</w:t>
            </w:r>
          </w:p>
        </w:tc>
        <w:tc>
          <w:tcPr>
            <w:tcW w:w="1134" w:type="dxa"/>
          </w:tcPr>
          <w:p w:rsidR="006974E4" w:rsidRPr="00230CD7" w:rsidRDefault="006974E4" w:rsidP="006974E4">
            <w:pPr>
              <w:widowControl w:val="0"/>
              <w:autoSpaceDE w:val="0"/>
              <w:autoSpaceDN w:val="0"/>
              <w:spacing w:line="241" w:lineRule="exact"/>
              <w:ind w:left="65"/>
              <w:rPr>
                <w:rFonts w:ascii="Arial" w:eastAsia="Calibri" w:hAnsi="Arial" w:cs="Arial"/>
                <w:sz w:val="20"/>
                <w:szCs w:val="20"/>
                <w:lang w:val="pt-PT" w:eastAsia="en-US"/>
              </w:rPr>
            </w:pPr>
          </w:p>
        </w:tc>
        <w:tc>
          <w:tcPr>
            <w:tcW w:w="1134" w:type="dxa"/>
          </w:tcPr>
          <w:p w:rsidR="006974E4" w:rsidRPr="00230CD7" w:rsidRDefault="006974E4" w:rsidP="006974E4">
            <w:pPr>
              <w:widowControl w:val="0"/>
              <w:autoSpaceDE w:val="0"/>
              <w:autoSpaceDN w:val="0"/>
              <w:spacing w:line="241" w:lineRule="exact"/>
              <w:ind w:left="65"/>
              <w:rPr>
                <w:rFonts w:ascii="Arial" w:eastAsia="Calibri" w:hAnsi="Arial" w:cs="Arial"/>
                <w:sz w:val="20"/>
                <w:szCs w:val="20"/>
                <w:lang w:val="pt-PT" w:eastAsia="en-US"/>
              </w:rPr>
            </w:pPr>
          </w:p>
        </w:tc>
      </w:tr>
      <w:tr w:rsidR="006974E4" w:rsidRPr="00230CD7" w:rsidTr="00E63051">
        <w:trPr>
          <w:trHeight w:val="741"/>
        </w:trPr>
        <w:tc>
          <w:tcPr>
            <w:tcW w:w="589" w:type="dxa"/>
          </w:tcPr>
          <w:p w:rsidR="006974E4" w:rsidRPr="00230CD7" w:rsidRDefault="006974E4" w:rsidP="006974E4">
            <w:pPr>
              <w:widowControl w:val="0"/>
              <w:autoSpaceDE w:val="0"/>
              <w:autoSpaceDN w:val="0"/>
              <w:spacing w:before="4"/>
              <w:ind w:left="66"/>
              <w:rPr>
                <w:rFonts w:ascii="Arial" w:eastAsia="Calibri" w:hAnsi="Arial" w:cs="Arial"/>
                <w:sz w:val="20"/>
                <w:szCs w:val="20"/>
                <w:lang w:val="pt-PT" w:eastAsia="en-US"/>
              </w:rPr>
            </w:pPr>
            <w:r>
              <w:rPr>
                <w:rFonts w:ascii="Arial" w:eastAsia="Calibri" w:hAnsi="Arial" w:cs="Arial"/>
                <w:sz w:val="20"/>
                <w:szCs w:val="20"/>
                <w:lang w:val="pt-PT" w:eastAsia="en-US"/>
              </w:rPr>
              <w:t>1.9</w:t>
            </w:r>
          </w:p>
        </w:tc>
        <w:tc>
          <w:tcPr>
            <w:tcW w:w="1559" w:type="dxa"/>
          </w:tcPr>
          <w:p w:rsidR="006974E4" w:rsidRPr="00230CD7" w:rsidRDefault="006974E4" w:rsidP="006974E4">
            <w:pPr>
              <w:widowControl w:val="0"/>
              <w:autoSpaceDE w:val="0"/>
              <w:autoSpaceDN w:val="0"/>
              <w:spacing w:before="4"/>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10000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3119" w:type="dxa"/>
          </w:tcPr>
          <w:p w:rsidR="006974E4" w:rsidRPr="00230CD7" w:rsidRDefault="006974E4" w:rsidP="006974E4">
            <w:pPr>
              <w:widowControl w:val="0"/>
              <w:autoSpaceDE w:val="0"/>
              <w:autoSpaceDN w:val="0"/>
              <w:spacing w:before="2"/>
              <w:ind w:left="65"/>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13"/>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15"/>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13"/>
                <w:sz w:val="20"/>
                <w:szCs w:val="20"/>
                <w:lang w:val="pt-PT" w:eastAsia="en-US"/>
              </w:rPr>
              <w:t xml:space="preserve"> </w:t>
            </w:r>
            <w:r w:rsidRPr="00230CD7">
              <w:rPr>
                <w:rFonts w:ascii="Arial" w:eastAsia="Calibri" w:hAnsi="Arial" w:cs="Arial"/>
                <w:b/>
                <w:sz w:val="20"/>
                <w:szCs w:val="20"/>
                <w:lang w:val="pt-PT" w:eastAsia="en-US"/>
              </w:rPr>
              <w:t>de</w:t>
            </w:r>
            <w:r w:rsidRPr="00230CD7">
              <w:rPr>
                <w:rFonts w:ascii="Arial" w:eastAsia="Calibri" w:hAnsi="Arial" w:cs="Arial"/>
                <w:b/>
                <w:spacing w:val="11"/>
                <w:sz w:val="20"/>
                <w:szCs w:val="20"/>
                <w:lang w:val="pt-PT" w:eastAsia="en-US"/>
              </w:rPr>
              <w:t xml:space="preserve"> </w:t>
            </w:r>
            <w:r w:rsidRPr="00230CD7">
              <w:rPr>
                <w:rFonts w:ascii="Arial" w:eastAsia="Calibri" w:hAnsi="Arial" w:cs="Arial"/>
                <w:b/>
                <w:sz w:val="20"/>
                <w:szCs w:val="20"/>
                <w:lang w:val="pt-PT" w:eastAsia="en-US"/>
              </w:rPr>
              <w:t>Vitamina</w:t>
            </w:r>
            <w:r w:rsidRPr="00230CD7">
              <w:rPr>
                <w:rFonts w:ascii="Arial" w:eastAsia="Calibri" w:hAnsi="Arial" w:cs="Arial"/>
                <w:b/>
                <w:spacing w:val="12"/>
                <w:sz w:val="20"/>
                <w:szCs w:val="20"/>
                <w:lang w:val="pt-PT" w:eastAsia="en-US"/>
              </w:rPr>
              <w:t xml:space="preserve"> </w:t>
            </w:r>
            <w:r w:rsidRPr="00230CD7">
              <w:rPr>
                <w:rFonts w:ascii="Arial" w:eastAsia="Calibri" w:hAnsi="Arial" w:cs="Arial"/>
                <w:b/>
                <w:sz w:val="20"/>
                <w:szCs w:val="20"/>
                <w:lang w:val="pt-PT" w:eastAsia="en-US"/>
              </w:rPr>
              <w:t>D</w:t>
            </w:r>
            <w:proofErr w:type="gramStart"/>
            <w:r w:rsidRPr="00230CD7">
              <w:rPr>
                <w:rFonts w:ascii="Arial" w:eastAsia="Calibri" w:hAnsi="Arial" w:cs="Arial"/>
                <w:sz w:val="20"/>
                <w:szCs w:val="20"/>
                <w:lang w:val="pt-PT" w:eastAsia="en-US"/>
              </w:rPr>
              <w:t>(Hidroxivitamina</w:t>
            </w:r>
          </w:p>
          <w:p w:rsidR="006974E4" w:rsidRPr="00230CD7" w:rsidRDefault="006974E4" w:rsidP="006974E4">
            <w:pPr>
              <w:widowControl w:val="0"/>
              <w:tabs>
                <w:tab w:val="left" w:pos="1546"/>
              </w:tabs>
              <w:autoSpaceDE w:val="0"/>
              <w:autoSpaceDN w:val="0"/>
              <w:spacing w:line="240" w:lineRule="atLeast"/>
              <w:ind w:left="65" w:right="51"/>
              <w:rPr>
                <w:rFonts w:ascii="Arial" w:eastAsia="Calibri" w:hAnsi="Arial" w:cs="Arial"/>
                <w:sz w:val="20"/>
                <w:szCs w:val="20"/>
                <w:lang w:val="pt-PT" w:eastAsia="en-US"/>
              </w:rPr>
            </w:pPr>
            <w:r w:rsidRPr="00230CD7">
              <w:rPr>
                <w:rFonts w:ascii="Arial" w:eastAsia="Calibri" w:hAnsi="Arial" w:cs="Arial"/>
                <w:sz w:val="20"/>
                <w:szCs w:val="20"/>
                <w:lang w:val="pt-PT" w:eastAsia="en-US"/>
              </w:rPr>
              <w:t>D</w:t>
            </w:r>
            <w:r w:rsidRPr="00230CD7">
              <w:rPr>
                <w:rFonts w:ascii="Arial" w:eastAsia="Calibri" w:hAnsi="Arial" w:cs="Arial"/>
                <w:spacing w:val="33"/>
                <w:sz w:val="20"/>
                <w:szCs w:val="20"/>
                <w:lang w:val="pt-PT" w:eastAsia="en-US"/>
              </w:rPr>
              <w:t xml:space="preserve"> </w:t>
            </w:r>
            <w:r w:rsidRPr="00230CD7">
              <w:rPr>
                <w:rFonts w:ascii="Arial" w:eastAsia="Calibri" w:hAnsi="Arial" w:cs="Arial"/>
                <w:sz w:val="20"/>
                <w:szCs w:val="20"/>
                <w:lang w:val="pt-PT" w:eastAsia="en-US"/>
              </w:rPr>
              <w:t>25-OH-D)</w:t>
            </w:r>
            <w:proofErr w:type="gramEnd"/>
            <w:r w:rsidRPr="00230CD7">
              <w:rPr>
                <w:rFonts w:ascii="Arial" w:eastAsia="Calibri" w:hAnsi="Arial" w:cs="Arial"/>
                <w:sz w:val="20"/>
                <w:szCs w:val="20"/>
                <w:lang w:val="pt-PT" w:eastAsia="en-US"/>
              </w:rPr>
              <w:t>,</w:t>
            </w:r>
            <w:r w:rsidRPr="00230CD7">
              <w:rPr>
                <w:rFonts w:ascii="Arial" w:eastAsia="Calibri" w:hAnsi="Arial" w:cs="Arial"/>
                <w:sz w:val="20"/>
                <w:szCs w:val="20"/>
                <w:lang w:val="pt-PT" w:eastAsia="en-US"/>
              </w:rPr>
              <w:tab/>
              <w:t>pelo</w:t>
            </w:r>
            <w:r w:rsidRPr="00230CD7">
              <w:rPr>
                <w:rFonts w:ascii="Arial" w:eastAsia="Calibri" w:hAnsi="Arial" w:cs="Arial"/>
                <w:spacing w:val="37"/>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40"/>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43"/>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4"/>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11"/>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8"/>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8"/>
                <w:sz w:val="20"/>
                <w:szCs w:val="20"/>
                <w:lang w:val="pt-PT" w:eastAsia="en-US"/>
              </w:rPr>
              <w:t xml:space="preserve"> </w:t>
            </w:r>
            <w:r w:rsidRPr="00230CD7">
              <w:rPr>
                <w:rFonts w:ascii="Arial" w:eastAsia="Calibri" w:hAnsi="Arial" w:cs="Arial"/>
                <w:sz w:val="20"/>
                <w:szCs w:val="20"/>
                <w:lang w:val="pt-PT" w:eastAsia="en-US"/>
              </w:rPr>
              <w:t>especificidade</w:t>
            </w:r>
          </w:p>
        </w:tc>
        <w:tc>
          <w:tcPr>
            <w:tcW w:w="1134" w:type="dxa"/>
          </w:tcPr>
          <w:p w:rsidR="006974E4" w:rsidRPr="00230CD7" w:rsidRDefault="006974E4" w:rsidP="006974E4">
            <w:pPr>
              <w:widowControl w:val="0"/>
              <w:autoSpaceDE w:val="0"/>
              <w:autoSpaceDN w:val="0"/>
              <w:spacing w:before="2"/>
              <w:ind w:left="65"/>
              <w:rPr>
                <w:rFonts w:ascii="Arial" w:eastAsia="Calibri" w:hAnsi="Arial" w:cs="Arial"/>
                <w:sz w:val="20"/>
                <w:szCs w:val="20"/>
                <w:lang w:val="pt-PT" w:eastAsia="en-US"/>
              </w:rPr>
            </w:pPr>
          </w:p>
        </w:tc>
        <w:tc>
          <w:tcPr>
            <w:tcW w:w="1134" w:type="dxa"/>
          </w:tcPr>
          <w:p w:rsidR="006974E4" w:rsidRPr="00230CD7" w:rsidRDefault="006974E4" w:rsidP="006974E4">
            <w:pPr>
              <w:widowControl w:val="0"/>
              <w:autoSpaceDE w:val="0"/>
              <w:autoSpaceDN w:val="0"/>
              <w:spacing w:before="2"/>
              <w:ind w:left="65"/>
              <w:rPr>
                <w:rFonts w:ascii="Arial" w:eastAsia="Calibri" w:hAnsi="Arial" w:cs="Arial"/>
                <w:sz w:val="20"/>
                <w:szCs w:val="20"/>
                <w:lang w:val="pt-PT" w:eastAsia="en-US"/>
              </w:rPr>
            </w:pPr>
          </w:p>
        </w:tc>
      </w:tr>
      <w:tr w:rsidR="006974E4" w:rsidRPr="00230CD7" w:rsidTr="00E63051">
        <w:trPr>
          <w:trHeight w:val="736"/>
        </w:trPr>
        <w:tc>
          <w:tcPr>
            <w:tcW w:w="589" w:type="dxa"/>
          </w:tcPr>
          <w:p w:rsidR="006974E4" w:rsidRPr="00230CD7" w:rsidRDefault="006974E4" w:rsidP="006974E4">
            <w:pPr>
              <w:widowControl w:val="0"/>
              <w:autoSpaceDE w:val="0"/>
              <w:autoSpaceDN w:val="0"/>
              <w:spacing w:before="2"/>
              <w:ind w:left="66"/>
              <w:rPr>
                <w:rFonts w:ascii="Arial" w:eastAsia="Calibri" w:hAnsi="Arial" w:cs="Arial"/>
                <w:sz w:val="20"/>
                <w:szCs w:val="20"/>
                <w:lang w:val="pt-PT" w:eastAsia="en-US"/>
              </w:rPr>
            </w:pPr>
            <w:r>
              <w:rPr>
                <w:rFonts w:ascii="Arial" w:eastAsia="Calibri" w:hAnsi="Arial" w:cs="Arial"/>
                <w:sz w:val="20"/>
                <w:szCs w:val="20"/>
                <w:lang w:val="pt-PT" w:eastAsia="en-US"/>
              </w:rPr>
              <w:t>1.10</w:t>
            </w:r>
          </w:p>
        </w:tc>
        <w:tc>
          <w:tcPr>
            <w:tcW w:w="1559" w:type="dxa"/>
          </w:tcPr>
          <w:p w:rsidR="006974E4" w:rsidRPr="00230CD7" w:rsidRDefault="006974E4" w:rsidP="006974E4">
            <w:pPr>
              <w:widowControl w:val="0"/>
              <w:autoSpaceDE w:val="0"/>
              <w:autoSpaceDN w:val="0"/>
              <w:spacing w:before="2"/>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4000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3119" w:type="dxa"/>
          </w:tcPr>
          <w:p w:rsidR="006974E4" w:rsidRPr="00230CD7" w:rsidRDefault="006974E4" w:rsidP="006974E4">
            <w:pPr>
              <w:widowControl w:val="0"/>
              <w:tabs>
                <w:tab w:val="left" w:pos="4359"/>
              </w:tabs>
              <w:autoSpaceDE w:val="0"/>
              <w:autoSpaceDN w:val="0"/>
              <w:spacing w:line="241" w:lineRule="exact"/>
              <w:ind w:left="65"/>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30"/>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27"/>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34"/>
                <w:sz w:val="20"/>
                <w:szCs w:val="20"/>
                <w:lang w:val="pt-PT" w:eastAsia="en-US"/>
              </w:rPr>
              <w:t xml:space="preserve"> </w:t>
            </w:r>
            <w:r w:rsidRPr="00230CD7">
              <w:rPr>
                <w:rFonts w:ascii="Arial" w:eastAsia="Calibri" w:hAnsi="Arial" w:cs="Arial"/>
                <w:sz w:val="20"/>
                <w:szCs w:val="20"/>
                <w:lang w:val="pt-PT" w:eastAsia="en-US"/>
              </w:rPr>
              <w:t>do</w:t>
            </w:r>
            <w:r w:rsidRPr="00230CD7">
              <w:rPr>
                <w:rFonts w:ascii="Arial" w:eastAsia="Calibri" w:hAnsi="Arial" w:cs="Arial"/>
                <w:spacing w:val="27"/>
                <w:sz w:val="20"/>
                <w:szCs w:val="20"/>
                <w:lang w:val="pt-PT" w:eastAsia="en-US"/>
              </w:rPr>
              <w:t xml:space="preserve"> </w:t>
            </w:r>
            <w:r w:rsidRPr="00230CD7">
              <w:rPr>
                <w:rFonts w:ascii="Arial" w:eastAsia="Calibri" w:hAnsi="Arial" w:cs="Arial"/>
                <w:sz w:val="20"/>
                <w:szCs w:val="20"/>
                <w:lang w:val="pt-PT" w:eastAsia="en-US"/>
              </w:rPr>
              <w:t>Paratormônio</w:t>
            </w:r>
            <w:r w:rsidRPr="00230CD7">
              <w:rPr>
                <w:rFonts w:ascii="Arial" w:eastAsia="Calibri" w:hAnsi="Arial" w:cs="Arial"/>
                <w:spacing w:val="30"/>
                <w:sz w:val="20"/>
                <w:szCs w:val="20"/>
                <w:lang w:val="pt-PT" w:eastAsia="en-US"/>
              </w:rPr>
              <w:t xml:space="preserve"> </w:t>
            </w:r>
            <w:r>
              <w:rPr>
                <w:rFonts w:ascii="Arial" w:eastAsia="Calibri" w:hAnsi="Arial" w:cs="Arial"/>
                <w:b/>
                <w:sz w:val="20"/>
                <w:szCs w:val="20"/>
                <w:lang w:val="pt-PT" w:eastAsia="en-US"/>
              </w:rPr>
              <w:t xml:space="preserve">(PTH) </w:t>
            </w:r>
            <w:r w:rsidRPr="00230CD7">
              <w:rPr>
                <w:rFonts w:ascii="Arial" w:eastAsia="Calibri" w:hAnsi="Arial" w:cs="Arial"/>
                <w:sz w:val="20"/>
                <w:szCs w:val="20"/>
                <w:lang w:val="pt-PT" w:eastAsia="en-US"/>
              </w:rPr>
              <w:t>pelo</w:t>
            </w:r>
          </w:p>
          <w:p w:rsidR="006974E4" w:rsidRPr="00230CD7" w:rsidRDefault="006974E4" w:rsidP="006974E4">
            <w:pPr>
              <w:widowControl w:val="0"/>
              <w:autoSpaceDE w:val="0"/>
              <w:autoSpaceDN w:val="0"/>
              <w:spacing w:line="240" w:lineRule="atLeast"/>
              <w:ind w:left="65"/>
              <w:jc w:val="both"/>
              <w:rPr>
                <w:rFonts w:ascii="Arial" w:eastAsia="Calibri" w:hAnsi="Arial" w:cs="Arial"/>
                <w:sz w:val="20"/>
                <w:szCs w:val="20"/>
                <w:lang w:val="pt-PT" w:eastAsia="en-US"/>
              </w:rPr>
            </w:pPr>
            <w:proofErr w:type="gramStart"/>
            <w:r w:rsidRPr="00230CD7">
              <w:rPr>
                <w:rFonts w:ascii="Arial" w:eastAsia="Calibri" w:hAnsi="Arial" w:cs="Arial"/>
                <w:sz w:val="20"/>
                <w:szCs w:val="20"/>
                <w:lang w:val="pt-PT" w:eastAsia="en-US"/>
              </w:rPr>
              <w:t>método</w:t>
            </w:r>
            <w:proofErr w:type="gramEnd"/>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sensibilidade e</w:t>
            </w:r>
            <w:r w:rsidRPr="00230CD7">
              <w:rPr>
                <w:rFonts w:ascii="Arial" w:eastAsia="Calibri" w:hAnsi="Arial" w:cs="Arial"/>
                <w:spacing w:val="3"/>
                <w:sz w:val="20"/>
                <w:szCs w:val="20"/>
                <w:lang w:val="pt-PT" w:eastAsia="en-US"/>
              </w:rPr>
              <w:t xml:space="preserve"> </w:t>
            </w:r>
            <w:r w:rsidRPr="00230CD7">
              <w:rPr>
                <w:rFonts w:ascii="Arial" w:eastAsia="Calibri" w:hAnsi="Arial" w:cs="Arial"/>
                <w:sz w:val="20"/>
                <w:szCs w:val="20"/>
                <w:lang w:val="pt-PT" w:eastAsia="en-US"/>
              </w:rPr>
              <w:t>especificidade</w:t>
            </w:r>
          </w:p>
        </w:tc>
        <w:tc>
          <w:tcPr>
            <w:tcW w:w="1134" w:type="dxa"/>
          </w:tcPr>
          <w:p w:rsidR="006974E4" w:rsidRPr="00230CD7" w:rsidRDefault="006974E4" w:rsidP="006974E4">
            <w:pPr>
              <w:widowControl w:val="0"/>
              <w:tabs>
                <w:tab w:val="left" w:pos="4359"/>
              </w:tabs>
              <w:autoSpaceDE w:val="0"/>
              <w:autoSpaceDN w:val="0"/>
              <w:spacing w:line="241" w:lineRule="exact"/>
              <w:ind w:left="65"/>
              <w:jc w:val="both"/>
              <w:rPr>
                <w:rFonts w:ascii="Arial" w:eastAsia="Calibri" w:hAnsi="Arial" w:cs="Arial"/>
                <w:sz w:val="20"/>
                <w:szCs w:val="20"/>
                <w:lang w:val="pt-PT" w:eastAsia="en-US"/>
              </w:rPr>
            </w:pPr>
          </w:p>
        </w:tc>
        <w:tc>
          <w:tcPr>
            <w:tcW w:w="1134" w:type="dxa"/>
          </w:tcPr>
          <w:p w:rsidR="006974E4" w:rsidRPr="00230CD7" w:rsidRDefault="006974E4" w:rsidP="006974E4">
            <w:pPr>
              <w:widowControl w:val="0"/>
              <w:tabs>
                <w:tab w:val="left" w:pos="4359"/>
              </w:tabs>
              <w:autoSpaceDE w:val="0"/>
              <w:autoSpaceDN w:val="0"/>
              <w:spacing w:line="241" w:lineRule="exact"/>
              <w:ind w:left="65"/>
              <w:jc w:val="both"/>
              <w:rPr>
                <w:rFonts w:ascii="Arial" w:eastAsia="Calibri" w:hAnsi="Arial" w:cs="Arial"/>
                <w:sz w:val="20"/>
                <w:szCs w:val="20"/>
                <w:lang w:val="pt-PT" w:eastAsia="en-US"/>
              </w:rPr>
            </w:pPr>
          </w:p>
        </w:tc>
      </w:tr>
      <w:tr w:rsidR="006974E4" w:rsidTr="00E63051">
        <w:trPr>
          <w:trHeight w:val="985"/>
        </w:trPr>
        <w:tc>
          <w:tcPr>
            <w:tcW w:w="589" w:type="dxa"/>
          </w:tcPr>
          <w:p w:rsidR="006974E4" w:rsidRDefault="006974E4" w:rsidP="006974E4">
            <w:pPr>
              <w:pStyle w:val="TableParagraph"/>
              <w:spacing w:before="2"/>
              <w:ind w:left="66"/>
              <w:rPr>
                <w:sz w:val="21"/>
              </w:rPr>
            </w:pPr>
            <w:r>
              <w:rPr>
                <w:sz w:val="21"/>
              </w:rPr>
              <w:t>1.11</w:t>
            </w:r>
          </w:p>
        </w:tc>
        <w:tc>
          <w:tcPr>
            <w:tcW w:w="1559" w:type="dxa"/>
          </w:tcPr>
          <w:p w:rsidR="006974E4" w:rsidRDefault="006974E4" w:rsidP="006974E4">
            <w:pPr>
              <w:pStyle w:val="TableParagraph"/>
              <w:spacing w:before="2"/>
              <w:ind w:left="66"/>
              <w:rPr>
                <w:sz w:val="21"/>
              </w:rPr>
            </w:pPr>
            <w:r>
              <w:rPr>
                <w:sz w:val="21"/>
              </w:rPr>
              <w:t>4000</w:t>
            </w:r>
            <w:r>
              <w:rPr>
                <w:spacing w:val="7"/>
                <w:sz w:val="21"/>
              </w:rPr>
              <w:t xml:space="preserve"> </w:t>
            </w:r>
            <w:r>
              <w:rPr>
                <w:sz w:val="21"/>
              </w:rPr>
              <w:t>testes</w:t>
            </w:r>
          </w:p>
        </w:tc>
        <w:tc>
          <w:tcPr>
            <w:tcW w:w="3119" w:type="dxa"/>
          </w:tcPr>
          <w:p w:rsidR="006974E4" w:rsidRDefault="006974E4" w:rsidP="006974E4">
            <w:pPr>
              <w:pStyle w:val="TableParagraph"/>
              <w:spacing w:before="2" w:line="244" w:lineRule="auto"/>
              <w:ind w:left="65" w:right="51"/>
              <w:jc w:val="both"/>
              <w:rPr>
                <w:sz w:val="21"/>
              </w:rPr>
            </w:pPr>
            <w:r>
              <w:rPr>
                <w:sz w:val="21"/>
              </w:rPr>
              <w:t>Kit para dosagem do hormonio de Testosterona</w:t>
            </w:r>
            <w:r>
              <w:rPr>
                <w:spacing w:val="1"/>
                <w:sz w:val="21"/>
              </w:rPr>
              <w:t xml:space="preserve"> </w:t>
            </w:r>
            <w:r>
              <w:rPr>
                <w:sz w:val="21"/>
              </w:rPr>
              <w:t>Total</w:t>
            </w:r>
            <w:r>
              <w:rPr>
                <w:spacing w:val="1"/>
                <w:sz w:val="21"/>
              </w:rPr>
              <w:t xml:space="preserve"> </w:t>
            </w:r>
            <w:r>
              <w:rPr>
                <w:sz w:val="21"/>
              </w:rPr>
              <w:t>(</w:t>
            </w:r>
            <w:r>
              <w:rPr>
                <w:b/>
                <w:sz w:val="21"/>
              </w:rPr>
              <w:t>Testosterona</w:t>
            </w:r>
            <w:r>
              <w:rPr>
                <w:b/>
                <w:spacing w:val="1"/>
                <w:sz w:val="21"/>
              </w:rPr>
              <w:t xml:space="preserve"> </w:t>
            </w:r>
            <w:r>
              <w:rPr>
                <w:b/>
                <w:sz w:val="21"/>
              </w:rPr>
              <w:t>Total</w:t>
            </w:r>
            <w:r>
              <w:rPr>
                <w:sz w:val="21"/>
              </w:rPr>
              <w:t>)</w:t>
            </w:r>
            <w:r>
              <w:rPr>
                <w:spacing w:val="1"/>
                <w:sz w:val="21"/>
              </w:rPr>
              <w:t xml:space="preserve"> </w:t>
            </w:r>
            <w:r>
              <w:rPr>
                <w:sz w:val="21"/>
              </w:rPr>
              <w:t>pelo</w:t>
            </w:r>
            <w:r>
              <w:rPr>
                <w:spacing w:val="1"/>
                <w:sz w:val="21"/>
              </w:rPr>
              <w:t xml:space="preserve"> </w:t>
            </w:r>
            <w:r>
              <w:rPr>
                <w:sz w:val="21"/>
              </w:rPr>
              <w:t>método</w:t>
            </w:r>
            <w:r>
              <w:rPr>
                <w:spacing w:val="1"/>
                <w:sz w:val="21"/>
              </w:rPr>
              <w:t xml:space="preserve"> </w:t>
            </w:r>
            <w:r>
              <w:rPr>
                <w:sz w:val="21"/>
              </w:rPr>
              <w:t>imunoenzimatico</w:t>
            </w:r>
            <w:r>
              <w:rPr>
                <w:spacing w:val="36"/>
                <w:sz w:val="21"/>
              </w:rPr>
              <w:t xml:space="preserve"> </w:t>
            </w:r>
            <w:r>
              <w:rPr>
                <w:sz w:val="21"/>
              </w:rPr>
              <w:t>ou</w:t>
            </w:r>
            <w:r>
              <w:rPr>
                <w:spacing w:val="34"/>
                <w:sz w:val="21"/>
              </w:rPr>
              <w:t xml:space="preserve"> </w:t>
            </w:r>
            <w:r>
              <w:rPr>
                <w:sz w:val="21"/>
              </w:rPr>
              <w:t>equivalente</w:t>
            </w:r>
            <w:r>
              <w:rPr>
                <w:spacing w:val="36"/>
                <w:sz w:val="21"/>
              </w:rPr>
              <w:t xml:space="preserve"> </w:t>
            </w:r>
            <w:r>
              <w:rPr>
                <w:sz w:val="21"/>
              </w:rPr>
              <w:t>em</w:t>
            </w:r>
          </w:p>
          <w:p w:rsidR="006974E4" w:rsidRDefault="006974E4" w:rsidP="006974E4">
            <w:pPr>
              <w:pStyle w:val="TableParagraph"/>
              <w:spacing w:line="225" w:lineRule="exact"/>
              <w:ind w:left="65"/>
              <w:jc w:val="both"/>
              <w:rPr>
                <w:sz w:val="21"/>
              </w:rPr>
            </w:pPr>
            <w:proofErr w:type="gramStart"/>
            <w:r>
              <w:rPr>
                <w:sz w:val="21"/>
              </w:rPr>
              <w:t>sensibilidade</w:t>
            </w:r>
            <w:proofErr w:type="gramEnd"/>
            <w:r>
              <w:rPr>
                <w:spacing w:val="11"/>
                <w:sz w:val="21"/>
              </w:rPr>
              <w:t xml:space="preserve"> </w:t>
            </w:r>
            <w:r>
              <w:rPr>
                <w:sz w:val="21"/>
              </w:rPr>
              <w:t>e</w:t>
            </w:r>
            <w:r>
              <w:rPr>
                <w:spacing w:val="16"/>
                <w:sz w:val="21"/>
              </w:rPr>
              <w:t xml:space="preserve"> </w:t>
            </w:r>
            <w:r>
              <w:rPr>
                <w:sz w:val="21"/>
              </w:rPr>
              <w:t>especificidade</w:t>
            </w:r>
          </w:p>
        </w:tc>
        <w:tc>
          <w:tcPr>
            <w:tcW w:w="1134" w:type="dxa"/>
          </w:tcPr>
          <w:p w:rsidR="006974E4" w:rsidRDefault="006974E4" w:rsidP="006974E4">
            <w:pPr>
              <w:pStyle w:val="TableParagraph"/>
              <w:spacing w:before="2" w:line="244" w:lineRule="auto"/>
              <w:ind w:left="65" w:right="51"/>
              <w:jc w:val="both"/>
              <w:rPr>
                <w:sz w:val="21"/>
              </w:rPr>
            </w:pPr>
          </w:p>
        </w:tc>
        <w:tc>
          <w:tcPr>
            <w:tcW w:w="1134" w:type="dxa"/>
          </w:tcPr>
          <w:p w:rsidR="006974E4" w:rsidRDefault="006974E4" w:rsidP="006974E4">
            <w:pPr>
              <w:pStyle w:val="TableParagraph"/>
              <w:spacing w:before="2" w:line="244" w:lineRule="auto"/>
              <w:ind w:left="65" w:right="51"/>
              <w:jc w:val="both"/>
              <w:rPr>
                <w:sz w:val="21"/>
              </w:rPr>
            </w:pPr>
          </w:p>
        </w:tc>
      </w:tr>
      <w:tr w:rsidR="006974E4" w:rsidTr="00E63051">
        <w:trPr>
          <w:trHeight w:val="983"/>
        </w:trPr>
        <w:tc>
          <w:tcPr>
            <w:tcW w:w="589" w:type="dxa"/>
          </w:tcPr>
          <w:p w:rsidR="006974E4" w:rsidRDefault="006974E4" w:rsidP="006974E4">
            <w:pPr>
              <w:pStyle w:val="TableParagraph"/>
              <w:spacing w:line="241" w:lineRule="exact"/>
              <w:ind w:left="66"/>
              <w:rPr>
                <w:sz w:val="21"/>
              </w:rPr>
            </w:pPr>
            <w:r>
              <w:rPr>
                <w:sz w:val="21"/>
              </w:rPr>
              <w:t>1.12</w:t>
            </w:r>
          </w:p>
        </w:tc>
        <w:tc>
          <w:tcPr>
            <w:tcW w:w="1559" w:type="dxa"/>
          </w:tcPr>
          <w:p w:rsidR="006974E4" w:rsidRDefault="006974E4" w:rsidP="006974E4">
            <w:pPr>
              <w:pStyle w:val="TableParagraph"/>
              <w:spacing w:line="241" w:lineRule="exact"/>
              <w:ind w:left="66"/>
              <w:rPr>
                <w:sz w:val="21"/>
              </w:rPr>
            </w:pPr>
            <w:r>
              <w:rPr>
                <w:sz w:val="21"/>
              </w:rPr>
              <w:t>3000</w:t>
            </w:r>
            <w:r>
              <w:rPr>
                <w:spacing w:val="7"/>
                <w:sz w:val="21"/>
              </w:rPr>
              <w:t xml:space="preserve"> </w:t>
            </w:r>
            <w:r>
              <w:rPr>
                <w:sz w:val="21"/>
              </w:rPr>
              <w:t>testes</w:t>
            </w:r>
          </w:p>
        </w:tc>
        <w:tc>
          <w:tcPr>
            <w:tcW w:w="3119" w:type="dxa"/>
          </w:tcPr>
          <w:p w:rsidR="006974E4" w:rsidRDefault="006974E4" w:rsidP="006974E4">
            <w:pPr>
              <w:pStyle w:val="TableParagraph"/>
              <w:spacing w:line="244" w:lineRule="auto"/>
              <w:ind w:left="65" w:right="55"/>
              <w:jc w:val="both"/>
              <w:rPr>
                <w:sz w:val="21"/>
              </w:rPr>
            </w:pPr>
            <w:r>
              <w:rPr>
                <w:sz w:val="21"/>
              </w:rPr>
              <w:t>Kit</w:t>
            </w:r>
            <w:r>
              <w:rPr>
                <w:spacing w:val="31"/>
                <w:sz w:val="21"/>
              </w:rPr>
              <w:t xml:space="preserve"> </w:t>
            </w:r>
            <w:r>
              <w:rPr>
                <w:sz w:val="21"/>
              </w:rPr>
              <w:t>para</w:t>
            </w:r>
            <w:r>
              <w:rPr>
                <w:spacing w:val="30"/>
                <w:sz w:val="21"/>
              </w:rPr>
              <w:t xml:space="preserve"> </w:t>
            </w:r>
            <w:r>
              <w:rPr>
                <w:sz w:val="21"/>
              </w:rPr>
              <w:t>dosagem</w:t>
            </w:r>
            <w:r>
              <w:rPr>
                <w:spacing w:val="32"/>
                <w:sz w:val="21"/>
              </w:rPr>
              <w:t xml:space="preserve"> </w:t>
            </w:r>
            <w:r>
              <w:rPr>
                <w:sz w:val="21"/>
              </w:rPr>
              <w:t>do</w:t>
            </w:r>
            <w:r>
              <w:rPr>
                <w:spacing w:val="32"/>
                <w:sz w:val="21"/>
              </w:rPr>
              <w:t xml:space="preserve"> </w:t>
            </w:r>
            <w:r>
              <w:rPr>
                <w:sz w:val="21"/>
              </w:rPr>
              <w:t>hormônio</w:t>
            </w:r>
            <w:r>
              <w:rPr>
                <w:spacing w:val="30"/>
                <w:sz w:val="21"/>
              </w:rPr>
              <w:t xml:space="preserve"> </w:t>
            </w:r>
            <w:r>
              <w:rPr>
                <w:sz w:val="21"/>
              </w:rPr>
              <w:t xml:space="preserve">de </w:t>
            </w:r>
            <w:r>
              <w:rPr>
                <w:b/>
                <w:sz w:val="21"/>
              </w:rPr>
              <w:t>SHBG</w:t>
            </w:r>
            <w:r>
              <w:rPr>
                <w:b/>
                <w:spacing w:val="29"/>
                <w:sz w:val="21"/>
              </w:rPr>
              <w:t xml:space="preserve"> </w:t>
            </w:r>
            <w:r>
              <w:rPr>
                <w:sz w:val="21"/>
              </w:rPr>
              <w:t>(para</w:t>
            </w:r>
            <w:r>
              <w:rPr>
                <w:spacing w:val="-56"/>
                <w:sz w:val="21"/>
              </w:rPr>
              <w:t xml:space="preserve"> </w:t>
            </w:r>
            <w:r>
              <w:rPr>
                <w:sz w:val="21"/>
              </w:rPr>
              <w:t>o</w:t>
            </w:r>
            <w:r>
              <w:rPr>
                <w:spacing w:val="57"/>
                <w:sz w:val="21"/>
              </w:rPr>
              <w:t xml:space="preserve"> </w:t>
            </w:r>
            <w:r>
              <w:rPr>
                <w:sz w:val="21"/>
              </w:rPr>
              <w:t>calculo</w:t>
            </w:r>
            <w:r>
              <w:rPr>
                <w:spacing w:val="54"/>
                <w:sz w:val="21"/>
              </w:rPr>
              <w:t xml:space="preserve"> </w:t>
            </w:r>
            <w:r>
              <w:rPr>
                <w:sz w:val="21"/>
              </w:rPr>
              <w:t>da</w:t>
            </w:r>
            <w:r>
              <w:rPr>
                <w:spacing w:val="2"/>
                <w:sz w:val="21"/>
              </w:rPr>
              <w:t xml:space="preserve"> </w:t>
            </w:r>
            <w:r>
              <w:rPr>
                <w:b/>
                <w:sz w:val="21"/>
              </w:rPr>
              <w:t>Testosterona</w:t>
            </w:r>
            <w:r>
              <w:rPr>
                <w:b/>
                <w:spacing w:val="52"/>
                <w:sz w:val="21"/>
              </w:rPr>
              <w:t xml:space="preserve"> </w:t>
            </w:r>
            <w:r>
              <w:rPr>
                <w:b/>
                <w:sz w:val="21"/>
              </w:rPr>
              <w:t>Livre</w:t>
            </w:r>
            <w:r>
              <w:rPr>
                <w:sz w:val="21"/>
              </w:rPr>
              <w:t>)</w:t>
            </w:r>
            <w:r>
              <w:rPr>
                <w:spacing w:val="2"/>
                <w:sz w:val="21"/>
              </w:rPr>
              <w:t xml:space="preserve"> </w:t>
            </w:r>
            <w:r>
              <w:rPr>
                <w:sz w:val="21"/>
              </w:rPr>
              <w:t>pelo</w:t>
            </w:r>
            <w:r>
              <w:rPr>
                <w:spacing w:val="52"/>
                <w:sz w:val="21"/>
              </w:rPr>
              <w:t xml:space="preserve"> </w:t>
            </w:r>
            <w:r>
              <w:rPr>
                <w:sz w:val="21"/>
              </w:rPr>
              <w:t>método imunoenzimatico</w:t>
            </w:r>
            <w:r>
              <w:rPr>
                <w:sz w:val="21"/>
              </w:rPr>
              <w:tab/>
              <w:t xml:space="preserve">ou equivalente </w:t>
            </w:r>
            <w:r>
              <w:rPr>
                <w:spacing w:val="-1"/>
                <w:sz w:val="21"/>
              </w:rPr>
              <w:t>em</w:t>
            </w:r>
            <w:r>
              <w:rPr>
                <w:spacing w:val="-56"/>
                <w:sz w:val="21"/>
              </w:rPr>
              <w:t xml:space="preserve">               </w:t>
            </w:r>
            <w:r>
              <w:rPr>
                <w:sz w:val="21"/>
              </w:rPr>
              <w:t>sensibilidade e</w:t>
            </w:r>
            <w:r>
              <w:rPr>
                <w:spacing w:val="3"/>
                <w:sz w:val="21"/>
              </w:rPr>
              <w:t xml:space="preserve"> </w:t>
            </w:r>
            <w:r>
              <w:rPr>
                <w:sz w:val="21"/>
              </w:rPr>
              <w:t>especificidade</w:t>
            </w:r>
          </w:p>
        </w:tc>
        <w:tc>
          <w:tcPr>
            <w:tcW w:w="1134" w:type="dxa"/>
          </w:tcPr>
          <w:p w:rsidR="006974E4" w:rsidRDefault="006974E4" w:rsidP="006974E4">
            <w:pPr>
              <w:pStyle w:val="TableParagraph"/>
              <w:spacing w:line="244" w:lineRule="auto"/>
              <w:ind w:left="65" w:right="55"/>
              <w:jc w:val="both"/>
              <w:rPr>
                <w:sz w:val="21"/>
              </w:rPr>
            </w:pPr>
          </w:p>
        </w:tc>
        <w:tc>
          <w:tcPr>
            <w:tcW w:w="1134" w:type="dxa"/>
          </w:tcPr>
          <w:p w:rsidR="006974E4" w:rsidRDefault="006974E4" w:rsidP="006974E4">
            <w:pPr>
              <w:pStyle w:val="TableParagraph"/>
              <w:spacing w:line="244" w:lineRule="auto"/>
              <w:ind w:left="65" w:right="55"/>
              <w:jc w:val="both"/>
              <w:rPr>
                <w:sz w:val="21"/>
              </w:rPr>
            </w:pPr>
          </w:p>
        </w:tc>
      </w:tr>
      <w:tr w:rsidR="006974E4" w:rsidTr="00E63051">
        <w:trPr>
          <w:trHeight w:val="983"/>
        </w:trPr>
        <w:tc>
          <w:tcPr>
            <w:tcW w:w="589" w:type="dxa"/>
          </w:tcPr>
          <w:p w:rsidR="006974E4" w:rsidRDefault="006974E4" w:rsidP="006974E4">
            <w:pPr>
              <w:pStyle w:val="TableParagraph"/>
              <w:spacing w:line="241" w:lineRule="exact"/>
              <w:ind w:left="66"/>
              <w:rPr>
                <w:sz w:val="21"/>
              </w:rPr>
            </w:pPr>
            <w:r>
              <w:rPr>
                <w:sz w:val="21"/>
              </w:rPr>
              <w:t>1.13.</w:t>
            </w:r>
          </w:p>
        </w:tc>
        <w:tc>
          <w:tcPr>
            <w:tcW w:w="1559" w:type="dxa"/>
          </w:tcPr>
          <w:p w:rsidR="006974E4" w:rsidRDefault="006974E4" w:rsidP="006974E4">
            <w:pPr>
              <w:pStyle w:val="TableParagraph"/>
              <w:spacing w:line="241" w:lineRule="exact"/>
              <w:ind w:left="66"/>
              <w:rPr>
                <w:sz w:val="21"/>
              </w:rPr>
            </w:pPr>
            <w:r>
              <w:rPr>
                <w:sz w:val="21"/>
              </w:rPr>
              <w:t>200 testes</w:t>
            </w:r>
          </w:p>
        </w:tc>
        <w:tc>
          <w:tcPr>
            <w:tcW w:w="3119" w:type="dxa"/>
          </w:tcPr>
          <w:p w:rsidR="006974E4" w:rsidRPr="00E563F9" w:rsidRDefault="006974E4" w:rsidP="006974E4">
            <w:pPr>
              <w:pStyle w:val="TableParagraph"/>
              <w:spacing w:line="260" w:lineRule="exact"/>
              <w:ind w:left="65"/>
              <w:jc w:val="both"/>
              <w:rPr>
                <w:sz w:val="23"/>
              </w:rPr>
            </w:pPr>
            <w:r>
              <w:rPr>
                <w:sz w:val="23"/>
              </w:rPr>
              <w:t>Kit</w:t>
            </w:r>
            <w:r>
              <w:rPr>
                <w:spacing w:val="56"/>
                <w:sz w:val="23"/>
              </w:rPr>
              <w:t xml:space="preserve"> </w:t>
            </w:r>
            <w:r>
              <w:rPr>
                <w:sz w:val="23"/>
              </w:rPr>
              <w:t>para</w:t>
            </w:r>
            <w:r>
              <w:rPr>
                <w:spacing w:val="56"/>
                <w:sz w:val="23"/>
              </w:rPr>
              <w:t xml:space="preserve"> </w:t>
            </w:r>
            <w:r>
              <w:rPr>
                <w:sz w:val="23"/>
              </w:rPr>
              <w:t>dosagem</w:t>
            </w:r>
            <w:r>
              <w:rPr>
                <w:spacing w:val="58"/>
                <w:sz w:val="23"/>
              </w:rPr>
              <w:t xml:space="preserve"> </w:t>
            </w:r>
            <w:r>
              <w:rPr>
                <w:sz w:val="23"/>
              </w:rPr>
              <w:t>de hormônio prostático livre (</w:t>
            </w:r>
            <w:r>
              <w:rPr>
                <w:b/>
                <w:sz w:val="23"/>
              </w:rPr>
              <w:t>PSA Livre)</w:t>
            </w:r>
            <w:r>
              <w:rPr>
                <w:sz w:val="23"/>
              </w:rPr>
              <w:t>, pelo</w:t>
            </w:r>
            <w:r>
              <w:rPr>
                <w:spacing w:val="14"/>
                <w:sz w:val="23"/>
              </w:rPr>
              <w:t xml:space="preserve"> </w:t>
            </w:r>
            <w:r>
              <w:rPr>
                <w:sz w:val="23"/>
              </w:rPr>
              <w:t>método</w:t>
            </w:r>
            <w:r>
              <w:rPr>
                <w:spacing w:val="11"/>
                <w:sz w:val="23"/>
              </w:rPr>
              <w:t xml:space="preserve"> </w:t>
            </w:r>
            <w:r>
              <w:rPr>
                <w:sz w:val="23"/>
              </w:rPr>
              <w:t>imunoenzimatico</w:t>
            </w:r>
            <w:r>
              <w:rPr>
                <w:spacing w:val="10"/>
                <w:sz w:val="23"/>
              </w:rPr>
              <w:t xml:space="preserve"> </w:t>
            </w:r>
            <w:r>
              <w:rPr>
                <w:sz w:val="23"/>
              </w:rPr>
              <w:t>ou</w:t>
            </w:r>
            <w:r>
              <w:rPr>
                <w:spacing w:val="17"/>
                <w:sz w:val="23"/>
              </w:rPr>
              <w:t xml:space="preserve"> </w:t>
            </w:r>
            <w:r>
              <w:rPr>
                <w:sz w:val="23"/>
              </w:rPr>
              <w:t>equivalente</w:t>
            </w:r>
            <w:r>
              <w:rPr>
                <w:spacing w:val="-61"/>
                <w:sz w:val="23"/>
              </w:rPr>
              <w:t xml:space="preserve"> </w:t>
            </w:r>
            <w:r>
              <w:rPr>
                <w:sz w:val="23"/>
              </w:rPr>
              <w:t>em</w:t>
            </w:r>
            <w:r>
              <w:rPr>
                <w:spacing w:val="4"/>
                <w:sz w:val="23"/>
              </w:rPr>
              <w:t xml:space="preserve"> </w:t>
            </w:r>
            <w:r>
              <w:rPr>
                <w:sz w:val="23"/>
              </w:rPr>
              <w:t>sensibilidade</w:t>
            </w:r>
            <w:r>
              <w:rPr>
                <w:spacing w:val="1"/>
                <w:sz w:val="23"/>
              </w:rPr>
              <w:t xml:space="preserve"> </w:t>
            </w:r>
            <w:r>
              <w:rPr>
                <w:sz w:val="23"/>
              </w:rPr>
              <w:t>e</w:t>
            </w:r>
            <w:r>
              <w:rPr>
                <w:spacing w:val="4"/>
                <w:sz w:val="23"/>
              </w:rPr>
              <w:t xml:space="preserve"> </w:t>
            </w:r>
            <w:proofErr w:type="gramStart"/>
            <w:r>
              <w:rPr>
                <w:sz w:val="23"/>
              </w:rPr>
              <w:t>especificidade</w:t>
            </w:r>
            <w:proofErr w:type="gramEnd"/>
          </w:p>
        </w:tc>
        <w:tc>
          <w:tcPr>
            <w:tcW w:w="1134" w:type="dxa"/>
          </w:tcPr>
          <w:p w:rsidR="006974E4" w:rsidRDefault="006974E4" w:rsidP="006974E4">
            <w:pPr>
              <w:pStyle w:val="TableParagraph"/>
              <w:spacing w:line="260" w:lineRule="exact"/>
              <w:ind w:left="65"/>
              <w:jc w:val="both"/>
              <w:rPr>
                <w:sz w:val="23"/>
              </w:rPr>
            </w:pPr>
          </w:p>
        </w:tc>
        <w:tc>
          <w:tcPr>
            <w:tcW w:w="1134" w:type="dxa"/>
          </w:tcPr>
          <w:p w:rsidR="006974E4" w:rsidRDefault="006974E4" w:rsidP="006974E4">
            <w:pPr>
              <w:pStyle w:val="TableParagraph"/>
              <w:spacing w:line="260" w:lineRule="exact"/>
              <w:ind w:left="65"/>
              <w:jc w:val="both"/>
              <w:rPr>
                <w:sz w:val="23"/>
              </w:rPr>
            </w:pPr>
          </w:p>
        </w:tc>
      </w:tr>
      <w:tr w:rsidR="006974E4" w:rsidTr="00E63051">
        <w:trPr>
          <w:trHeight w:val="5020"/>
        </w:trPr>
        <w:tc>
          <w:tcPr>
            <w:tcW w:w="589" w:type="dxa"/>
          </w:tcPr>
          <w:p w:rsidR="006974E4" w:rsidRDefault="006974E4" w:rsidP="006974E4">
            <w:pPr>
              <w:pStyle w:val="TableParagraph"/>
              <w:spacing w:before="5"/>
              <w:ind w:left="0"/>
              <w:rPr>
                <w:b/>
                <w:sz w:val="21"/>
              </w:rPr>
            </w:pPr>
          </w:p>
          <w:p w:rsidR="006974E4" w:rsidRDefault="006974E4" w:rsidP="006974E4">
            <w:pPr>
              <w:pStyle w:val="TableParagraph"/>
              <w:ind w:left="66"/>
              <w:rPr>
                <w:sz w:val="21"/>
              </w:rPr>
            </w:pPr>
            <w:r>
              <w:rPr>
                <w:sz w:val="21"/>
              </w:rPr>
              <w:t>1.14</w:t>
            </w:r>
          </w:p>
        </w:tc>
        <w:tc>
          <w:tcPr>
            <w:tcW w:w="1559" w:type="dxa"/>
          </w:tcPr>
          <w:p w:rsidR="006974E4" w:rsidRDefault="006974E4" w:rsidP="006974E4">
            <w:pPr>
              <w:pStyle w:val="TableParagraph"/>
              <w:spacing w:before="5"/>
              <w:ind w:left="0"/>
              <w:rPr>
                <w:b/>
                <w:sz w:val="21"/>
              </w:rPr>
            </w:pPr>
          </w:p>
          <w:p w:rsidR="006974E4" w:rsidRDefault="006974E4" w:rsidP="006974E4">
            <w:pPr>
              <w:pStyle w:val="TableParagraph"/>
              <w:ind w:left="66"/>
              <w:rPr>
                <w:sz w:val="21"/>
              </w:rPr>
            </w:pPr>
            <w:r>
              <w:rPr>
                <w:sz w:val="21"/>
              </w:rPr>
              <w:t>18000</w:t>
            </w:r>
            <w:r>
              <w:rPr>
                <w:spacing w:val="9"/>
                <w:sz w:val="21"/>
              </w:rPr>
              <w:t xml:space="preserve"> </w:t>
            </w:r>
            <w:r>
              <w:rPr>
                <w:sz w:val="21"/>
              </w:rPr>
              <w:t>testes</w:t>
            </w:r>
          </w:p>
        </w:tc>
        <w:tc>
          <w:tcPr>
            <w:tcW w:w="3119" w:type="dxa"/>
          </w:tcPr>
          <w:p w:rsidR="006974E4" w:rsidRPr="00E563F9" w:rsidRDefault="006974E4" w:rsidP="006974E4">
            <w:pPr>
              <w:pStyle w:val="TableParagraph"/>
              <w:spacing w:line="250" w:lineRule="exact"/>
              <w:jc w:val="both"/>
              <w:rPr>
                <w:sz w:val="23"/>
              </w:rPr>
            </w:pPr>
            <w:r w:rsidRPr="00E563F9">
              <w:rPr>
                <w:sz w:val="23"/>
              </w:rPr>
              <w:t>K</w:t>
            </w:r>
            <w:r>
              <w:rPr>
                <w:sz w:val="23"/>
              </w:rPr>
              <w:t xml:space="preserve">it para Detecção Qualitativa de </w:t>
            </w:r>
            <w:r w:rsidRPr="00E563F9">
              <w:rPr>
                <w:sz w:val="23"/>
              </w:rPr>
              <w:t xml:space="preserve">Anticorpos Anti Treponema Pallidim, imunoensaio com </w:t>
            </w:r>
            <w:r>
              <w:rPr>
                <w:sz w:val="23"/>
              </w:rPr>
              <w:t xml:space="preserve">revelação </w:t>
            </w:r>
            <w:r w:rsidRPr="00E563F9">
              <w:rPr>
                <w:sz w:val="23"/>
              </w:rPr>
              <w:t>quimioluminescente</w:t>
            </w:r>
            <w:r w:rsidRPr="00E563F9">
              <w:rPr>
                <w:sz w:val="23"/>
              </w:rPr>
              <w:tab/>
              <w:t>ou derivações,</w:t>
            </w:r>
          </w:p>
          <w:p w:rsidR="006974E4" w:rsidRPr="00E563F9" w:rsidRDefault="006974E4" w:rsidP="006974E4">
            <w:pPr>
              <w:pStyle w:val="TableParagraph"/>
              <w:spacing w:line="250" w:lineRule="exact"/>
              <w:jc w:val="both"/>
              <w:rPr>
                <w:sz w:val="23"/>
              </w:rPr>
            </w:pPr>
            <w:proofErr w:type="gramStart"/>
            <w:r>
              <w:rPr>
                <w:sz w:val="23"/>
              </w:rPr>
              <w:t>utiliza</w:t>
            </w:r>
            <w:proofErr w:type="gramEnd"/>
            <w:r>
              <w:rPr>
                <w:sz w:val="23"/>
              </w:rPr>
              <w:tab/>
              <w:t>como</w:t>
            </w:r>
            <w:r>
              <w:rPr>
                <w:sz w:val="23"/>
              </w:rPr>
              <w:tab/>
            </w:r>
            <w:r>
              <w:rPr>
                <w:sz w:val="23"/>
              </w:rPr>
              <w:tab/>
              <w:t>suporte</w:t>
            </w:r>
            <w:r>
              <w:rPr>
                <w:sz w:val="23"/>
              </w:rPr>
              <w:tab/>
              <w:t xml:space="preserve">células </w:t>
            </w:r>
            <w:r w:rsidRPr="00E563F9">
              <w:rPr>
                <w:sz w:val="23"/>
              </w:rPr>
              <w:t>de</w:t>
            </w:r>
            <w:r w:rsidRPr="00E563F9">
              <w:rPr>
                <w:sz w:val="23"/>
              </w:rPr>
              <w:tab/>
              <w:t xml:space="preserve">reação </w:t>
            </w:r>
            <w:r>
              <w:rPr>
                <w:sz w:val="23"/>
              </w:rPr>
              <w:t>unitarizadas</w:t>
            </w:r>
            <w:r>
              <w:rPr>
                <w:sz w:val="23"/>
              </w:rPr>
              <w:tab/>
              <w:t>com</w:t>
            </w:r>
            <w:r>
              <w:rPr>
                <w:sz w:val="23"/>
              </w:rPr>
              <w:tab/>
              <w:t xml:space="preserve">antígeno </w:t>
            </w:r>
            <w:r w:rsidRPr="00E563F9">
              <w:rPr>
                <w:sz w:val="23"/>
              </w:rPr>
              <w:t>treponêmico recombinante, execução automatizada, em soro humano, reagentes prontos para uso e estáveis nas condições mencionadas na bula, conjunto de reagentes, controles, e calibradores, validade mínima após entrega de 6 meses, acondicionadosem frascos com perfeita vedação, que não permitam vazamentos ou evaporação, rotulo deve conter dados de numerodo lote, data da fabricação e prazo de validade, composição, procedência e numero de registro no M.S</w:t>
            </w:r>
          </w:p>
          <w:p w:rsidR="006974E4" w:rsidRPr="00E563F9" w:rsidRDefault="006974E4" w:rsidP="006974E4">
            <w:pPr>
              <w:pStyle w:val="TableParagraph"/>
              <w:spacing w:line="250" w:lineRule="exact"/>
              <w:jc w:val="both"/>
              <w:rPr>
                <w:sz w:val="23"/>
              </w:rPr>
            </w:pPr>
            <w:r w:rsidRPr="00E563F9">
              <w:rPr>
                <w:sz w:val="23"/>
              </w:rPr>
              <w:t>– Quantidade máxima estimada de 90.200</w:t>
            </w:r>
          </w:p>
          <w:p w:rsidR="006974E4" w:rsidRDefault="006974E4" w:rsidP="006974E4">
            <w:pPr>
              <w:pStyle w:val="TableParagraph"/>
              <w:spacing w:line="250" w:lineRule="exact"/>
              <w:ind w:left="65"/>
              <w:jc w:val="both"/>
              <w:rPr>
                <w:sz w:val="23"/>
              </w:rPr>
            </w:pPr>
            <w:proofErr w:type="gramStart"/>
            <w:r w:rsidRPr="00E563F9">
              <w:rPr>
                <w:sz w:val="23"/>
                <w:lang w:val="pt-BR"/>
              </w:rPr>
              <w:t>testes</w:t>
            </w:r>
            <w:proofErr w:type="gramEnd"/>
            <w:r w:rsidRPr="00E563F9">
              <w:rPr>
                <w:sz w:val="23"/>
                <w:lang w:val="pt-BR"/>
              </w:rPr>
              <w:t>, para o período de 12 meses.</w:t>
            </w:r>
          </w:p>
        </w:tc>
        <w:tc>
          <w:tcPr>
            <w:tcW w:w="1134" w:type="dxa"/>
          </w:tcPr>
          <w:p w:rsidR="006974E4" w:rsidRPr="00E563F9" w:rsidRDefault="006974E4" w:rsidP="006974E4">
            <w:pPr>
              <w:pStyle w:val="TableParagraph"/>
              <w:spacing w:line="250" w:lineRule="exact"/>
              <w:jc w:val="both"/>
              <w:rPr>
                <w:sz w:val="23"/>
              </w:rPr>
            </w:pPr>
          </w:p>
        </w:tc>
        <w:tc>
          <w:tcPr>
            <w:tcW w:w="1134" w:type="dxa"/>
          </w:tcPr>
          <w:p w:rsidR="006974E4" w:rsidRPr="00E563F9" w:rsidRDefault="006974E4" w:rsidP="006974E4">
            <w:pPr>
              <w:pStyle w:val="TableParagraph"/>
              <w:spacing w:line="250" w:lineRule="exact"/>
              <w:jc w:val="both"/>
              <w:rPr>
                <w:sz w:val="23"/>
              </w:rPr>
            </w:pPr>
          </w:p>
        </w:tc>
      </w:tr>
    </w:tbl>
    <w:p w:rsidR="006974E4" w:rsidRDefault="006974E4" w:rsidP="00E63051">
      <w:pPr>
        <w:rPr>
          <w:rFonts w:ascii="Arial" w:hAnsi="Arial" w:cs="Arial"/>
          <w:b/>
          <w:bCs/>
          <w:szCs w:val="22"/>
        </w:rPr>
      </w:pPr>
    </w:p>
    <w:p w:rsidR="005D754B" w:rsidRDefault="005D754B" w:rsidP="005D754B">
      <w:pPr>
        <w:jc w:val="center"/>
        <w:rPr>
          <w:rFonts w:ascii="Arial" w:hAnsi="Arial" w:cs="Arial"/>
          <w:b/>
          <w:bCs/>
          <w:szCs w:val="22"/>
        </w:rPr>
      </w:pPr>
    </w:p>
    <w:p w:rsidR="007747C2" w:rsidRDefault="007747C2" w:rsidP="00A20206">
      <w:pPr>
        <w:jc w:val="center"/>
        <w:rPr>
          <w:rFonts w:ascii="Arial" w:hAnsi="Arial" w:cs="Arial"/>
          <w:b/>
          <w:bCs/>
          <w:sz w:val="20"/>
          <w:szCs w:val="20"/>
        </w:rPr>
      </w:pPr>
      <w:r>
        <w:rPr>
          <w:rFonts w:ascii="Arial" w:hAnsi="Arial" w:cs="Arial"/>
          <w:b/>
          <w:bCs/>
          <w:sz w:val="20"/>
          <w:szCs w:val="20"/>
        </w:rPr>
        <w:t xml:space="preserve">VALOR TOTAL DO ITEM </w:t>
      </w:r>
      <w:proofErr w:type="gramStart"/>
      <w:r>
        <w:rPr>
          <w:rFonts w:ascii="Arial" w:hAnsi="Arial" w:cs="Arial"/>
          <w:b/>
          <w:bCs/>
          <w:sz w:val="20"/>
          <w:szCs w:val="20"/>
        </w:rPr>
        <w:t>1</w:t>
      </w:r>
      <w:proofErr w:type="gramEnd"/>
      <w:r w:rsidR="00E770F9">
        <w:rPr>
          <w:rFonts w:ascii="Arial" w:hAnsi="Arial" w:cs="Arial"/>
          <w:b/>
          <w:bCs/>
          <w:sz w:val="20"/>
          <w:szCs w:val="20"/>
        </w:rPr>
        <w:t xml:space="preserve"> R$</w:t>
      </w:r>
      <w:r>
        <w:rPr>
          <w:rFonts w:ascii="Arial" w:hAnsi="Arial" w:cs="Arial"/>
          <w:b/>
          <w:bCs/>
          <w:sz w:val="20"/>
          <w:szCs w:val="20"/>
        </w:rPr>
        <w:t xml:space="preserve"> ______________________</w:t>
      </w:r>
    </w:p>
    <w:p w:rsidR="007747C2" w:rsidRDefault="007747C2" w:rsidP="00A20206">
      <w:pPr>
        <w:jc w:val="center"/>
        <w:rPr>
          <w:rFonts w:ascii="Arial" w:hAnsi="Arial" w:cs="Arial"/>
          <w:b/>
          <w:bCs/>
          <w:sz w:val="20"/>
          <w:szCs w:val="20"/>
        </w:rPr>
      </w:pPr>
    </w:p>
    <w:p w:rsidR="007747C2" w:rsidRDefault="007747C2" w:rsidP="00A20206">
      <w:pPr>
        <w:jc w:val="center"/>
        <w:rPr>
          <w:rFonts w:ascii="Arial" w:hAnsi="Arial" w:cs="Arial"/>
          <w:b/>
          <w:bCs/>
          <w:sz w:val="20"/>
          <w:szCs w:val="20"/>
        </w:rPr>
      </w:pPr>
    </w:p>
    <w:p w:rsidR="00E63051" w:rsidRPr="00230CD7" w:rsidRDefault="00E63051" w:rsidP="00303F30">
      <w:pPr>
        <w:pStyle w:val="PargrafodaLista"/>
        <w:numPr>
          <w:ilvl w:val="0"/>
          <w:numId w:val="23"/>
        </w:numPr>
        <w:shd w:val="clear" w:color="auto" w:fill="FFFFFF" w:themeFill="background1"/>
        <w:jc w:val="center"/>
        <w:rPr>
          <w:rFonts w:ascii="Arial" w:hAnsi="Arial" w:cs="Arial"/>
          <w:b/>
          <w:bCs/>
          <w:szCs w:val="22"/>
        </w:rPr>
      </w:pPr>
      <w:r w:rsidRPr="005D2DE8">
        <w:rPr>
          <w:rFonts w:ascii="Arial" w:hAnsi="Arial" w:cs="Arial"/>
          <w:b/>
          <w:bCs/>
          <w:sz w:val="20"/>
          <w:szCs w:val="20"/>
        </w:rPr>
        <w:t xml:space="preserve">DESCRITIVO </w:t>
      </w:r>
      <w:r>
        <w:rPr>
          <w:rFonts w:ascii="Arial" w:hAnsi="Arial" w:cs="Arial"/>
          <w:b/>
          <w:bCs/>
          <w:sz w:val="20"/>
          <w:szCs w:val="20"/>
        </w:rPr>
        <w:t xml:space="preserve">SOROLOGIA/HORMÔNIO – LOTE </w:t>
      </w:r>
      <w:proofErr w:type="gramStart"/>
      <w:r>
        <w:rPr>
          <w:rFonts w:ascii="Arial" w:hAnsi="Arial" w:cs="Arial"/>
          <w:b/>
          <w:bCs/>
          <w:sz w:val="20"/>
          <w:szCs w:val="20"/>
        </w:rPr>
        <w:t>2</w:t>
      </w:r>
      <w:proofErr w:type="gramEnd"/>
    </w:p>
    <w:p w:rsidR="00C14A38" w:rsidRPr="00E63051" w:rsidRDefault="00C14A38" w:rsidP="00C14A38">
      <w:pPr>
        <w:autoSpaceDE w:val="0"/>
        <w:autoSpaceDN w:val="0"/>
        <w:adjustRightInd w:val="0"/>
        <w:spacing w:line="276" w:lineRule="auto"/>
        <w:jc w:val="both"/>
        <w:rPr>
          <w:rFonts w:asciiTheme="minorHAnsi" w:hAnsiTheme="minorHAnsi" w:cstheme="minorHAnsi"/>
          <w:sz w:val="22"/>
          <w:szCs w:val="22"/>
        </w:rPr>
      </w:pPr>
    </w:p>
    <w:p w:rsidR="00E63051" w:rsidRDefault="00E63051" w:rsidP="00C14A38">
      <w:pPr>
        <w:autoSpaceDE w:val="0"/>
        <w:autoSpaceDN w:val="0"/>
        <w:adjustRightInd w:val="0"/>
        <w:spacing w:line="276" w:lineRule="auto"/>
        <w:jc w:val="both"/>
        <w:rPr>
          <w:rFonts w:asciiTheme="minorHAnsi" w:hAnsiTheme="minorHAnsi" w:cstheme="minorHAnsi"/>
          <w:i/>
          <w:sz w:val="22"/>
          <w:szCs w:val="22"/>
        </w:rPr>
      </w:pPr>
    </w:p>
    <w:tbl>
      <w:tblPr>
        <w:tblpPr w:leftFromText="141" w:rightFromText="141" w:vertAnchor="text" w:horzAnchor="margin" w:tblpX="157" w:tblpY="1"/>
        <w:tblW w:w="7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2"/>
        <w:gridCol w:w="1560"/>
        <w:gridCol w:w="3118"/>
        <w:gridCol w:w="1134"/>
        <w:gridCol w:w="1134"/>
      </w:tblGrid>
      <w:tr w:rsidR="00E63051" w:rsidRPr="00F247FF" w:rsidTr="00E63051">
        <w:trPr>
          <w:trHeight w:val="418"/>
        </w:trPr>
        <w:tc>
          <w:tcPr>
            <w:tcW w:w="572" w:type="dxa"/>
          </w:tcPr>
          <w:p w:rsidR="00E63051" w:rsidRPr="00230CD7" w:rsidRDefault="00E63051" w:rsidP="00E63051">
            <w:pPr>
              <w:widowControl w:val="0"/>
              <w:autoSpaceDE w:val="0"/>
              <w:autoSpaceDN w:val="0"/>
              <w:spacing w:line="248" w:lineRule="exact"/>
              <w:ind w:left="66"/>
              <w:rPr>
                <w:rFonts w:ascii="Arial" w:eastAsia="Calibri" w:hAnsi="Arial" w:cs="Arial"/>
                <w:b/>
                <w:sz w:val="20"/>
                <w:szCs w:val="20"/>
                <w:lang w:val="pt-PT" w:eastAsia="en-US"/>
              </w:rPr>
            </w:pPr>
            <w:r w:rsidRPr="00230CD7">
              <w:rPr>
                <w:rFonts w:ascii="Arial" w:eastAsia="Calibri" w:hAnsi="Arial" w:cs="Arial"/>
                <w:b/>
                <w:sz w:val="20"/>
                <w:szCs w:val="20"/>
                <w:lang w:val="pt-PT" w:eastAsia="en-US"/>
              </w:rPr>
              <w:t>ITEM</w:t>
            </w:r>
          </w:p>
        </w:tc>
        <w:tc>
          <w:tcPr>
            <w:tcW w:w="1560" w:type="dxa"/>
          </w:tcPr>
          <w:p w:rsidR="00E63051" w:rsidRPr="00230CD7" w:rsidRDefault="00E63051" w:rsidP="00E63051">
            <w:pPr>
              <w:widowControl w:val="0"/>
              <w:autoSpaceDE w:val="0"/>
              <w:autoSpaceDN w:val="0"/>
              <w:spacing w:line="248" w:lineRule="exact"/>
              <w:ind w:left="114"/>
              <w:rPr>
                <w:rFonts w:ascii="Arial" w:eastAsia="Calibri" w:hAnsi="Arial" w:cs="Arial"/>
                <w:b/>
                <w:sz w:val="20"/>
                <w:szCs w:val="20"/>
                <w:lang w:val="pt-PT" w:eastAsia="en-US"/>
              </w:rPr>
            </w:pPr>
            <w:r w:rsidRPr="00230CD7">
              <w:rPr>
                <w:rFonts w:ascii="Arial" w:eastAsia="Calibri" w:hAnsi="Arial" w:cs="Arial"/>
                <w:b/>
                <w:sz w:val="20"/>
                <w:szCs w:val="20"/>
                <w:lang w:val="pt-PT" w:eastAsia="en-US"/>
              </w:rPr>
              <w:t>QUANTIDADE</w:t>
            </w:r>
          </w:p>
        </w:tc>
        <w:tc>
          <w:tcPr>
            <w:tcW w:w="3118" w:type="dxa"/>
          </w:tcPr>
          <w:p w:rsidR="00E63051" w:rsidRPr="00230CD7" w:rsidRDefault="00E63051" w:rsidP="00E63051">
            <w:pPr>
              <w:widowControl w:val="0"/>
              <w:autoSpaceDE w:val="0"/>
              <w:autoSpaceDN w:val="0"/>
              <w:spacing w:line="248" w:lineRule="exact"/>
              <w:ind w:left="65"/>
              <w:rPr>
                <w:rFonts w:ascii="Arial" w:eastAsia="Calibri" w:hAnsi="Arial" w:cs="Arial"/>
                <w:b/>
                <w:sz w:val="20"/>
                <w:szCs w:val="20"/>
                <w:lang w:val="pt-PT" w:eastAsia="en-US"/>
              </w:rPr>
            </w:pPr>
            <w:r w:rsidRPr="00230CD7">
              <w:rPr>
                <w:rFonts w:ascii="Arial" w:eastAsia="Calibri" w:hAnsi="Arial" w:cs="Arial"/>
                <w:b/>
                <w:sz w:val="20"/>
                <w:szCs w:val="20"/>
                <w:lang w:val="pt-PT" w:eastAsia="en-US"/>
              </w:rPr>
              <w:t>DESCRITIVO</w:t>
            </w:r>
          </w:p>
        </w:tc>
        <w:tc>
          <w:tcPr>
            <w:tcW w:w="1134" w:type="dxa"/>
          </w:tcPr>
          <w:p w:rsidR="00E63051" w:rsidRPr="00230CD7" w:rsidRDefault="00E63051" w:rsidP="00E63051">
            <w:pPr>
              <w:widowControl w:val="0"/>
              <w:autoSpaceDE w:val="0"/>
              <w:autoSpaceDN w:val="0"/>
              <w:spacing w:line="248" w:lineRule="exact"/>
              <w:ind w:left="65"/>
              <w:rPr>
                <w:rFonts w:ascii="Arial" w:eastAsia="Calibri" w:hAnsi="Arial" w:cs="Arial"/>
                <w:b/>
                <w:sz w:val="20"/>
                <w:szCs w:val="20"/>
                <w:lang w:val="pt-PT" w:eastAsia="en-US"/>
              </w:rPr>
            </w:pPr>
            <w:r>
              <w:rPr>
                <w:rFonts w:ascii="Arial" w:eastAsia="Calibri" w:hAnsi="Arial" w:cs="Arial"/>
                <w:b/>
                <w:sz w:val="20"/>
                <w:szCs w:val="20"/>
                <w:lang w:val="pt-PT" w:eastAsia="en-US"/>
              </w:rPr>
              <w:t>VALOR UNITÁRIO</w:t>
            </w:r>
          </w:p>
        </w:tc>
        <w:tc>
          <w:tcPr>
            <w:tcW w:w="1134" w:type="dxa"/>
          </w:tcPr>
          <w:p w:rsidR="00E63051" w:rsidRPr="00230CD7" w:rsidRDefault="00E63051" w:rsidP="00E63051">
            <w:pPr>
              <w:widowControl w:val="0"/>
              <w:autoSpaceDE w:val="0"/>
              <w:autoSpaceDN w:val="0"/>
              <w:spacing w:line="248" w:lineRule="exact"/>
              <w:ind w:left="65"/>
              <w:rPr>
                <w:rFonts w:ascii="Arial" w:eastAsia="Calibri" w:hAnsi="Arial" w:cs="Arial"/>
                <w:b/>
                <w:sz w:val="20"/>
                <w:szCs w:val="20"/>
                <w:lang w:val="pt-PT" w:eastAsia="en-US"/>
              </w:rPr>
            </w:pPr>
            <w:r>
              <w:rPr>
                <w:rFonts w:ascii="Arial" w:eastAsia="Calibri" w:hAnsi="Arial" w:cs="Arial"/>
                <w:b/>
                <w:sz w:val="20"/>
                <w:szCs w:val="20"/>
                <w:lang w:val="pt-PT" w:eastAsia="en-US"/>
              </w:rPr>
              <w:t>VALOR TOTAL</w:t>
            </w:r>
          </w:p>
        </w:tc>
      </w:tr>
      <w:tr w:rsidR="00E63051" w:rsidRPr="00F247FF" w:rsidTr="00E63051">
        <w:trPr>
          <w:trHeight w:val="985"/>
        </w:trPr>
        <w:tc>
          <w:tcPr>
            <w:tcW w:w="572" w:type="dxa"/>
          </w:tcPr>
          <w:p w:rsidR="00E63051" w:rsidRPr="00F247FF" w:rsidRDefault="00E63051" w:rsidP="00E63051">
            <w:pPr>
              <w:pStyle w:val="TableParagraph"/>
              <w:spacing w:before="2"/>
              <w:ind w:left="66"/>
              <w:rPr>
                <w:sz w:val="20"/>
                <w:szCs w:val="20"/>
              </w:rPr>
            </w:pPr>
            <w:r>
              <w:rPr>
                <w:sz w:val="20"/>
                <w:szCs w:val="20"/>
              </w:rPr>
              <w:t>2.1</w:t>
            </w:r>
          </w:p>
        </w:tc>
        <w:tc>
          <w:tcPr>
            <w:tcW w:w="1560" w:type="dxa"/>
          </w:tcPr>
          <w:p w:rsidR="00E63051" w:rsidRPr="00F247FF" w:rsidRDefault="00E63051" w:rsidP="00E63051">
            <w:pPr>
              <w:pStyle w:val="TableParagraph"/>
              <w:spacing w:before="2"/>
              <w:ind w:left="66"/>
              <w:rPr>
                <w:sz w:val="20"/>
                <w:szCs w:val="20"/>
              </w:rPr>
            </w:pPr>
            <w:r w:rsidRPr="00F247FF">
              <w:rPr>
                <w:sz w:val="20"/>
                <w:szCs w:val="20"/>
              </w:rPr>
              <w:t>3000</w:t>
            </w:r>
            <w:r w:rsidRPr="00F247FF">
              <w:rPr>
                <w:spacing w:val="7"/>
                <w:sz w:val="20"/>
                <w:szCs w:val="20"/>
              </w:rPr>
              <w:t xml:space="preserve"> </w:t>
            </w:r>
            <w:r w:rsidRPr="00F247FF">
              <w:rPr>
                <w:sz w:val="20"/>
                <w:szCs w:val="20"/>
              </w:rPr>
              <w:t>testes</w:t>
            </w:r>
          </w:p>
        </w:tc>
        <w:tc>
          <w:tcPr>
            <w:tcW w:w="3118" w:type="dxa"/>
          </w:tcPr>
          <w:p w:rsidR="00E63051" w:rsidRPr="00F247FF" w:rsidRDefault="00E63051" w:rsidP="00E63051">
            <w:pPr>
              <w:pStyle w:val="TableParagraph"/>
              <w:spacing w:before="2" w:line="244" w:lineRule="auto"/>
              <w:ind w:left="67" w:right="54"/>
              <w:jc w:val="both"/>
              <w:rPr>
                <w:sz w:val="20"/>
                <w:szCs w:val="20"/>
              </w:rPr>
            </w:pPr>
            <w:r w:rsidRPr="00F247FF">
              <w:rPr>
                <w:sz w:val="20"/>
                <w:szCs w:val="20"/>
              </w:rPr>
              <w:t>Kit</w:t>
            </w:r>
            <w:r w:rsidRPr="00F247FF">
              <w:rPr>
                <w:spacing w:val="1"/>
                <w:sz w:val="20"/>
                <w:szCs w:val="20"/>
              </w:rPr>
              <w:t xml:space="preserve"> </w:t>
            </w:r>
            <w:r w:rsidRPr="00F247FF">
              <w:rPr>
                <w:sz w:val="20"/>
                <w:szCs w:val="20"/>
              </w:rPr>
              <w:t>para</w:t>
            </w:r>
            <w:r w:rsidRPr="00F247FF">
              <w:rPr>
                <w:spacing w:val="1"/>
                <w:sz w:val="20"/>
                <w:szCs w:val="20"/>
              </w:rPr>
              <w:t xml:space="preserve"> </w:t>
            </w:r>
            <w:r w:rsidRPr="00F247FF">
              <w:rPr>
                <w:sz w:val="20"/>
                <w:szCs w:val="20"/>
              </w:rPr>
              <w:t>detecção</w:t>
            </w:r>
            <w:r w:rsidRPr="00F247FF">
              <w:rPr>
                <w:spacing w:val="1"/>
                <w:sz w:val="20"/>
                <w:szCs w:val="20"/>
              </w:rPr>
              <w:t xml:space="preserve"> </w:t>
            </w:r>
            <w:r w:rsidRPr="00F247FF">
              <w:rPr>
                <w:sz w:val="20"/>
                <w:szCs w:val="20"/>
              </w:rPr>
              <w:t>de</w:t>
            </w:r>
            <w:r w:rsidRPr="00F247FF">
              <w:rPr>
                <w:spacing w:val="1"/>
                <w:sz w:val="20"/>
                <w:szCs w:val="20"/>
              </w:rPr>
              <w:t xml:space="preserve"> </w:t>
            </w:r>
            <w:r w:rsidRPr="00F247FF">
              <w:rPr>
                <w:sz w:val="20"/>
                <w:szCs w:val="20"/>
              </w:rPr>
              <w:t>anticorpos</w:t>
            </w:r>
            <w:r w:rsidRPr="00F247FF">
              <w:rPr>
                <w:spacing w:val="1"/>
                <w:sz w:val="20"/>
                <w:szCs w:val="20"/>
              </w:rPr>
              <w:t xml:space="preserve"> </w:t>
            </w:r>
            <w:proofErr w:type="gramStart"/>
            <w:r w:rsidRPr="00F247FF">
              <w:rPr>
                <w:sz w:val="20"/>
                <w:szCs w:val="20"/>
              </w:rPr>
              <w:t>IgG</w:t>
            </w:r>
            <w:proofErr w:type="gramEnd"/>
            <w:r w:rsidRPr="00F247FF">
              <w:rPr>
                <w:spacing w:val="1"/>
                <w:sz w:val="20"/>
                <w:szCs w:val="20"/>
              </w:rPr>
              <w:t xml:space="preserve"> </w:t>
            </w:r>
            <w:r w:rsidRPr="00F247FF">
              <w:rPr>
                <w:sz w:val="20"/>
                <w:szCs w:val="20"/>
              </w:rPr>
              <w:t>contra</w:t>
            </w:r>
            <w:r w:rsidRPr="00F247FF">
              <w:rPr>
                <w:spacing w:val="-56"/>
                <w:sz w:val="20"/>
                <w:szCs w:val="20"/>
              </w:rPr>
              <w:t xml:space="preserve"> </w:t>
            </w:r>
            <w:r w:rsidRPr="00F247FF">
              <w:rPr>
                <w:sz w:val="20"/>
                <w:szCs w:val="20"/>
              </w:rPr>
              <w:t>Toxoplasma</w:t>
            </w:r>
            <w:r w:rsidRPr="00F247FF">
              <w:rPr>
                <w:spacing w:val="1"/>
                <w:sz w:val="20"/>
                <w:szCs w:val="20"/>
              </w:rPr>
              <w:t xml:space="preserve"> </w:t>
            </w:r>
            <w:r w:rsidRPr="00F247FF">
              <w:rPr>
                <w:sz w:val="20"/>
                <w:szCs w:val="20"/>
              </w:rPr>
              <w:t>gondii</w:t>
            </w:r>
            <w:r w:rsidRPr="00F247FF">
              <w:rPr>
                <w:spacing w:val="1"/>
                <w:sz w:val="20"/>
                <w:szCs w:val="20"/>
              </w:rPr>
              <w:t xml:space="preserve"> </w:t>
            </w:r>
            <w:r w:rsidRPr="00F247FF">
              <w:rPr>
                <w:sz w:val="20"/>
                <w:szCs w:val="20"/>
              </w:rPr>
              <w:t>(</w:t>
            </w:r>
            <w:r w:rsidRPr="00F247FF">
              <w:rPr>
                <w:b/>
                <w:sz w:val="20"/>
                <w:szCs w:val="20"/>
              </w:rPr>
              <w:t>TOXO</w:t>
            </w:r>
            <w:r w:rsidRPr="00F247FF">
              <w:rPr>
                <w:b/>
                <w:spacing w:val="1"/>
                <w:sz w:val="20"/>
                <w:szCs w:val="20"/>
              </w:rPr>
              <w:t xml:space="preserve"> </w:t>
            </w:r>
            <w:r w:rsidRPr="00F247FF">
              <w:rPr>
                <w:b/>
                <w:sz w:val="20"/>
                <w:szCs w:val="20"/>
              </w:rPr>
              <w:t>IgG</w:t>
            </w:r>
            <w:r w:rsidRPr="00F247FF">
              <w:rPr>
                <w:sz w:val="20"/>
                <w:szCs w:val="20"/>
              </w:rPr>
              <w:t>)</w:t>
            </w:r>
            <w:r w:rsidRPr="00F247FF">
              <w:rPr>
                <w:spacing w:val="1"/>
                <w:sz w:val="20"/>
                <w:szCs w:val="20"/>
              </w:rPr>
              <w:t xml:space="preserve"> </w:t>
            </w:r>
            <w:r w:rsidRPr="00F247FF">
              <w:rPr>
                <w:sz w:val="20"/>
                <w:szCs w:val="20"/>
              </w:rPr>
              <w:t>pelo</w:t>
            </w:r>
            <w:r w:rsidRPr="00F247FF">
              <w:rPr>
                <w:spacing w:val="1"/>
                <w:sz w:val="20"/>
                <w:szCs w:val="20"/>
              </w:rPr>
              <w:t xml:space="preserve"> </w:t>
            </w:r>
            <w:r w:rsidRPr="00F247FF">
              <w:rPr>
                <w:sz w:val="20"/>
                <w:szCs w:val="20"/>
              </w:rPr>
              <w:t>método</w:t>
            </w:r>
            <w:r w:rsidRPr="00F247FF">
              <w:rPr>
                <w:spacing w:val="1"/>
                <w:sz w:val="20"/>
                <w:szCs w:val="20"/>
              </w:rPr>
              <w:t xml:space="preserve"> </w:t>
            </w:r>
            <w:r w:rsidRPr="00F247FF">
              <w:rPr>
                <w:sz w:val="20"/>
                <w:szCs w:val="20"/>
              </w:rPr>
              <w:t>imunoenzimatico</w:t>
            </w:r>
            <w:r w:rsidRPr="00F247FF">
              <w:rPr>
                <w:spacing w:val="34"/>
                <w:sz w:val="20"/>
                <w:szCs w:val="20"/>
              </w:rPr>
              <w:t xml:space="preserve"> </w:t>
            </w:r>
            <w:r w:rsidRPr="00F247FF">
              <w:rPr>
                <w:sz w:val="20"/>
                <w:szCs w:val="20"/>
              </w:rPr>
              <w:t>ou</w:t>
            </w:r>
            <w:r w:rsidRPr="00F247FF">
              <w:rPr>
                <w:spacing w:val="34"/>
                <w:sz w:val="20"/>
                <w:szCs w:val="20"/>
              </w:rPr>
              <w:t xml:space="preserve"> </w:t>
            </w:r>
            <w:r w:rsidRPr="00F247FF">
              <w:rPr>
                <w:sz w:val="20"/>
                <w:szCs w:val="20"/>
              </w:rPr>
              <w:t>equivalente</w:t>
            </w:r>
            <w:r w:rsidRPr="00F247FF">
              <w:rPr>
                <w:spacing w:val="36"/>
                <w:sz w:val="20"/>
                <w:szCs w:val="20"/>
              </w:rPr>
              <w:t xml:space="preserve"> </w:t>
            </w:r>
            <w:r>
              <w:rPr>
                <w:sz w:val="20"/>
                <w:szCs w:val="20"/>
              </w:rPr>
              <w:t xml:space="preserve">em </w:t>
            </w:r>
            <w:r w:rsidRPr="00F247FF">
              <w:rPr>
                <w:sz w:val="20"/>
                <w:szCs w:val="20"/>
              </w:rPr>
              <w:t>sensibilidade</w:t>
            </w:r>
            <w:r w:rsidRPr="00F247FF">
              <w:rPr>
                <w:spacing w:val="11"/>
                <w:sz w:val="20"/>
                <w:szCs w:val="20"/>
              </w:rPr>
              <w:t xml:space="preserve"> </w:t>
            </w:r>
            <w:r w:rsidRPr="00F247FF">
              <w:rPr>
                <w:sz w:val="20"/>
                <w:szCs w:val="20"/>
              </w:rPr>
              <w:t>e</w:t>
            </w:r>
            <w:r w:rsidRPr="00F247FF">
              <w:rPr>
                <w:spacing w:val="15"/>
                <w:sz w:val="20"/>
                <w:szCs w:val="20"/>
              </w:rPr>
              <w:t xml:space="preserve"> </w:t>
            </w:r>
            <w:r w:rsidRPr="00F247FF">
              <w:rPr>
                <w:sz w:val="20"/>
                <w:szCs w:val="20"/>
              </w:rPr>
              <w:lastRenderedPageBreak/>
              <w:t>especificidade.</w:t>
            </w:r>
          </w:p>
        </w:tc>
        <w:tc>
          <w:tcPr>
            <w:tcW w:w="1134" w:type="dxa"/>
          </w:tcPr>
          <w:p w:rsidR="00E63051" w:rsidRPr="00F247FF" w:rsidRDefault="00E63051" w:rsidP="00E63051">
            <w:pPr>
              <w:pStyle w:val="TableParagraph"/>
              <w:spacing w:before="2" w:line="244" w:lineRule="auto"/>
              <w:ind w:left="67" w:right="54"/>
              <w:jc w:val="both"/>
              <w:rPr>
                <w:sz w:val="20"/>
                <w:szCs w:val="20"/>
              </w:rPr>
            </w:pPr>
          </w:p>
        </w:tc>
        <w:tc>
          <w:tcPr>
            <w:tcW w:w="1134" w:type="dxa"/>
          </w:tcPr>
          <w:p w:rsidR="00E63051" w:rsidRPr="00F247FF" w:rsidRDefault="00E63051" w:rsidP="00E63051">
            <w:pPr>
              <w:pStyle w:val="TableParagraph"/>
              <w:spacing w:before="2" w:line="244" w:lineRule="auto"/>
              <w:ind w:left="67" w:right="54"/>
              <w:jc w:val="both"/>
              <w:rPr>
                <w:sz w:val="20"/>
                <w:szCs w:val="20"/>
              </w:rPr>
            </w:pPr>
          </w:p>
        </w:tc>
      </w:tr>
      <w:tr w:rsidR="00E63051" w:rsidTr="00E63051">
        <w:trPr>
          <w:trHeight w:val="983"/>
        </w:trPr>
        <w:tc>
          <w:tcPr>
            <w:tcW w:w="572" w:type="dxa"/>
          </w:tcPr>
          <w:p w:rsidR="00E63051" w:rsidRPr="00F247FF" w:rsidRDefault="00E63051" w:rsidP="00E63051">
            <w:pPr>
              <w:pStyle w:val="TableParagraph"/>
              <w:spacing w:line="241" w:lineRule="exact"/>
              <w:ind w:left="66"/>
              <w:rPr>
                <w:sz w:val="20"/>
                <w:szCs w:val="20"/>
              </w:rPr>
            </w:pPr>
            <w:r>
              <w:rPr>
                <w:sz w:val="20"/>
                <w:szCs w:val="20"/>
              </w:rPr>
              <w:lastRenderedPageBreak/>
              <w:t>2.</w:t>
            </w:r>
            <w:r w:rsidRPr="00F247FF">
              <w:rPr>
                <w:sz w:val="20"/>
                <w:szCs w:val="20"/>
              </w:rPr>
              <w:t>2</w:t>
            </w:r>
          </w:p>
        </w:tc>
        <w:tc>
          <w:tcPr>
            <w:tcW w:w="1560" w:type="dxa"/>
          </w:tcPr>
          <w:p w:rsidR="00E63051" w:rsidRPr="00F247FF" w:rsidRDefault="00E63051" w:rsidP="00E63051">
            <w:pPr>
              <w:pStyle w:val="TableParagraph"/>
              <w:spacing w:line="241" w:lineRule="exact"/>
              <w:ind w:left="66"/>
              <w:rPr>
                <w:sz w:val="20"/>
                <w:szCs w:val="20"/>
              </w:rPr>
            </w:pPr>
            <w:r w:rsidRPr="00F247FF">
              <w:rPr>
                <w:sz w:val="20"/>
                <w:szCs w:val="20"/>
              </w:rPr>
              <w:t>3000</w:t>
            </w:r>
            <w:r w:rsidRPr="00F247FF">
              <w:rPr>
                <w:spacing w:val="7"/>
                <w:sz w:val="20"/>
                <w:szCs w:val="20"/>
              </w:rPr>
              <w:t xml:space="preserve"> </w:t>
            </w:r>
            <w:r w:rsidRPr="00F247FF">
              <w:rPr>
                <w:sz w:val="20"/>
                <w:szCs w:val="20"/>
              </w:rPr>
              <w:t>testes</w:t>
            </w:r>
          </w:p>
        </w:tc>
        <w:tc>
          <w:tcPr>
            <w:tcW w:w="3118" w:type="dxa"/>
          </w:tcPr>
          <w:p w:rsidR="00E63051" w:rsidRPr="00F247FF" w:rsidRDefault="00E63051" w:rsidP="00E63051">
            <w:pPr>
              <w:pStyle w:val="TableParagraph"/>
              <w:spacing w:line="244" w:lineRule="auto"/>
              <w:ind w:left="67" w:right="54"/>
              <w:jc w:val="both"/>
              <w:rPr>
                <w:sz w:val="20"/>
                <w:szCs w:val="20"/>
              </w:rPr>
            </w:pPr>
            <w:r w:rsidRPr="00F247FF">
              <w:rPr>
                <w:sz w:val="20"/>
                <w:szCs w:val="20"/>
              </w:rPr>
              <w:t>Kit</w:t>
            </w:r>
            <w:r w:rsidRPr="00F247FF">
              <w:rPr>
                <w:spacing w:val="1"/>
                <w:sz w:val="20"/>
                <w:szCs w:val="20"/>
              </w:rPr>
              <w:t xml:space="preserve"> </w:t>
            </w:r>
            <w:r w:rsidRPr="00F247FF">
              <w:rPr>
                <w:sz w:val="20"/>
                <w:szCs w:val="20"/>
              </w:rPr>
              <w:t>para</w:t>
            </w:r>
            <w:r w:rsidRPr="00F247FF">
              <w:rPr>
                <w:spacing w:val="1"/>
                <w:sz w:val="20"/>
                <w:szCs w:val="20"/>
              </w:rPr>
              <w:t xml:space="preserve"> </w:t>
            </w:r>
            <w:r w:rsidRPr="00F247FF">
              <w:rPr>
                <w:sz w:val="20"/>
                <w:szCs w:val="20"/>
              </w:rPr>
              <w:t>detecção</w:t>
            </w:r>
            <w:r w:rsidRPr="00F247FF">
              <w:rPr>
                <w:spacing w:val="1"/>
                <w:sz w:val="20"/>
                <w:szCs w:val="20"/>
              </w:rPr>
              <w:t xml:space="preserve"> </w:t>
            </w:r>
            <w:r w:rsidRPr="00F247FF">
              <w:rPr>
                <w:sz w:val="20"/>
                <w:szCs w:val="20"/>
              </w:rPr>
              <w:t>de</w:t>
            </w:r>
            <w:r w:rsidRPr="00F247FF">
              <w:rPr>
                <w:spacing w:val="1"/>
                <w:sz w:val="20"/>
                <w:szCs w:val="20"/>
              </w:rPr>
              <w:t xml:space="preserve"> </w:t>
            </w:r>
            <w:r w:rsidRPr="00F247FF">
              <w:rPr>
                <w:sz w:val="20"/>
                <w:szCs w:val="20"/>
              </w:rPr>
              <w:t>anticorpos</w:t>
            </w:r>
            <w:r w:rsidRPr="00F247FF">
              <w:rPr>
                <w:spacing w:val="1"/>
                <w:sz w:val="20"/>
                <w:szCs w:val="20"/>
              </w:rPr>
              <w:t xml:space="preserve"> </w:t>
            </w:r>
            <w:proofErr w:type="gramStart"/>
            <w:r w:rsidRPr="00F247FF">
              <w:rPr>
                <w:sz w:val="20"/>
                <w:szCs w:val="20"/>
              </w:rPr>
              <w:t>IgM</w:t>
            </w:r>
            <w:proofErr w:type="gramEnd"/>
            <w:r w:rsidRPr="00F247FF">
              <w:rPr>
                <w:spacing w:val="1"/>
                <w:sz w:val="20"/>
                <w:szCs w:val="20"/>
              </w:rPr>
              <w:t xml:space="preserve"> </w:t>
            </w:r>
            <w:r w:rsidRPr="00F247FF">
              <w:rPr>
                <w:sz w:val="20"/>
                <w:szCs w:val="20"/>
              </w:rPr>
              <w:t>contra</w:t>
            </w:r>
            <w:r w:rsidRPr="00F247FF">
              <w:rPr>
                <w:spacing w:val="1"/>
                <w:sz w:val="20"/>
                <w:szCs w:val="20"/>
              </w:rPr>
              <w:t xml:space="preserve"> </w:t>
            </w:r>
            <w:r w:rsidRPr="00F247FF">
              <w:rPr>
                <w:sz w:val="20"/>
                <w:szCs w:val="20"/>
              </w:rPr>
              <w:t>Toxoplasma</w:t>
            </w:r>
            <w:r w:rsidRPr="00F247FF">
              <w:rPr>
                <w:spacing w:val="1"/>
                <w:sz w:val="20"/>
                <w:szCs w:val="20"/>
              </w:rPr>
              <w:t xml:space="preserve"> </w:t>
            </w:r>
            <w:r w:rsidRPr="00F247FF">
              <w:rPr>
                <w:sz w:val="20"/>
                <w:szCs w:val="20"/>
              </w:rPr>
              <w:t>gondii</w:t>
            </w:r>
            <w:r w:rsidRPr="00F247FF">
              <w:rPr>
                <w:spacing w:val="1"/>
                <w:sz w:val="20"/>
                <w:szCs w:val="20"/>
              </w:rPr>
              <w:t xml:space="preserve"> </w:t>
            </w:r>
            <w:r w:rsidRPr="00F247FF">
              <w:rPr>
                <w:sz w:val="20"/>
                <w:szCs w:val="20"/>
              </w:rPr>
              <w:t>(</w:t>
            </w:r>
            <w:r w:rsidRPr="00F247FF">
              <w:rPr>
                <w:b/>
                <w:sz w:val="20"/>
                <w:szCs w:val="20"/>
              </w:rPr>
              <w:t>TOXO</w:t>
            </w:r>
            <w:r w:rsidRPr="00F247FF">
              <w:rPr>
                <w:b/>
                <w:spacing w:val="1"/>
                <w:sz w:val="20"/>
                <w:szCs w:val="20"/>
              </w:rPr>
              <w:t xml:space="preserve"> </w:t>
            </w:r>
            <w:r w:rsidRPr="00F247FF">
              <w:rPr>
                <w:b/>
                <w:sz w:val="20"/>
                <w:szCs w:val="20"/>
              </w:rPr>
              <w:t>IgM</w:t>
            </w:r>
            <w:r w:rsidRPr="00F247FF">
              <w:rPr>
                <w:sz w:val="20"/>
                <w:szCs w:val="20"/>
              </w:rPr>
              <w:t>)</w:t>
            </w:r>
            <w:r w:rsidRPr="00F247FF">
              <w:rPr>
                <w:spacing w:val="1"/>
                <w:sz w:val="20"/>
                <w:szCs w:val="20"/>
              </w:rPr>
              <w:t xml:space="preserve"> </w:t>
            </w:r>
            <w:r w:rsidRPr="00F247FF">
              <w:rPr>
                <w:sz w:val="20"/>
                <w:szCs w:val="20"/>
              </w:rPr>
              <w:t>pelo</w:t>
            </w:r>
            <w:r w:rsidRPr="00F247FF">
              <w:rPr>
                <w:spacing w:val="1"/>
                <w:sz w:val="20"/>
                <w:szCs w:val="20"/>
              </w:rPr>
              <w:t xml:space="preserve"> </w:t>
            </w:r>
            <w:r w:rsidRPr="00F247FF">
              <w:rPr>
                <w:sz w:val="20"/>
                <w:szCs w:val="20"/>
              </w:rPr>
              <w:t>método</w:t>
            </w:r>
            <w:r w:rsidRPr="00F247FF">
              <w:rPr>
                <w:spacing w:val="1"/>
                <w:sz w:val="20"/>
                <w:szCs w:val="20"/>
              </w:rPr>
              <w:t xml:space="preserve"> </w:t>
            </w:r>
            <w:r w:rsidRPr="00F247FF">
              <w:rPr>
                <w:sz w:val="20"/>
                <w:szCs w:val="20"/>
              </w:rPr>
              <w:t>imunoenzimatico</w:t>
            </w:r>
            <w:r w:rsidRPr="00F247FF">
              <w:rPr>
                <w:spacing w:val="34"/>
                <w:sz w:val="20"/>
                <w:szCs w:val="20"/>
              </w:rPr>
              <w:t xml:space="preserve"> </w:t>
            </w:r>
            <w:r w:rsidRPr="00F247FF">
              <w:rPr>
                <w:sz w:val="20"/>
                <w:szCs w:val="20"/>
              </w:rPr>
              <w:t>ou</w:t>
            </w:r>
            <w:r w:rsidRPr="00F247FF">
              <w:rPr>
                <w:spacing w:val="34"/>
                <w:sz w:val="20"/>
                <w:szCs w:val="20"/>
              </w:rPr>
              <w:t xml:space="preserve"> </w:t>
            </w:r>
            <w:r w:rsidRPr="00F247FF">
              <w:rPr>
                <w:sz w:val="20"/>
                <w:szCs w:val="20"/>
              </w:rPr>
              <w:t>equivalente</w:t>
            </w:r>
            <w:r w:rsidRPr="00F247FF">
              <w:rPr>
                <w:spacing w:val="36"/>
                <w:sz w:val="20"/>
                <w:szCs w:val="20"/>
              </w:rPr>
              <w:t xml:space="preserve"> </w:t>
            </w:r>
            <w:r>
              <w:rPr>
                <w:sz w:val="20"/>
                <w:szCs w:val="20"/>
              </w:rPr>
              <w:t xml:space="preserve">em </w:t>
            </w:r>
            <w:r w:rsidRPr="00F247FF">
              <w:rPr>
                <w:sz w:val="20"/>
                <w:szCs w:val="20"/>
              </w:rPr>
              <w:t>sensibilidade</w:t>
            </w:r>
            <w:r w:rsidRPr="00F247FF">
              <w:rPr>
                <w:spacing w:val="11"/>
                <w:sz w:val="20"/>
                <w:szCs w:val="20"/>
              </w:rPr>
              <w:t xml:space="preserve"> </w:t>
            </w:r>
            <w:r w:rsidRPr="00F247FF">
              <w:rPr>
                <w:sz w:val="20"/>
                <w:szCs w:val="20"/>
              </w:rPr>
              <w:t>e</w:t>
            </w:r>
            <w:r w:rsidRPr="00F247FF">
              <w:rPr>
                <w:spacing w:val="15"/>
                <w:sz w:val="20"/>
                <w:szCs w:val="20"/>
              </w:rPr>
              <w:t xml:space="preserve"> </w:t>
            </w:r>
            <w:r w:rsidRPr="00F247FF">
              <w:rPr>
                <w:sz w:val="20"/>
                <w:szCs w:val="20"/>
              </w:rPr>
              <w:t>especificidade.</w:t>
            </w:r>
          </w:p>
        </w:tc>
        <w:tc>
          <w:tcPr>
            <w:tcW w:w="1134" w:type="dxa"/>
          </w:tcPr>
          <w:p w:rsidR="00E63051" w:rsidRPr="00F247FF" w:rsidRDefault="00E63051" w:rsidP="00E63051">
            <w:pPr>
              <w:pStyle w:val="TableParagraph"/>
              <w:spacing w:line="244" w:lineRule="auto"/>
              <w:ind w:left="67" w:right="54"/>
              <w:jc w:val="both"/>
              <w:rPr>
                <w:sz w:val="20"/>
                <w:szCs w:val="20"/>
              </w:rPr>
            </w:pPr>
          </w:p>
        </w:tc>
        <w:tc>
          <w:tcPr>
            <w:tcW w:w="1134" w:type="dxa"/>
          </w:tcPr>
          <w:p w:rsidR="00E63051" w:rsidRPr="00F247FF" w:rsidRDefault="00E63051" w:rsidP="00E63051">
            <w:pPr>
              <w:pStyle w:val="TableParagraph"/>
              <w:spacing w:line="244" w:lineRule="auto"/>
              <w:ind w:left="67" w:right="54"/>
              <w:jc w:val="both"/>
              <w:rPr>
                <w:sz w:val="20"/>
                <w:szCs w:val="20"/>
              </w:rPr>
            </w:pPr>
          </w:p>
        </w:tc>
      </w:tr>
      <w:tr w:rsidR="00E63051" w:rsidTr="00E63051">
        <w:trPr>
          <w:trHeight w:val="983"/>
        </w:trPr>
        <w:tc>
          <w:tcPr>
            <w:tcW w:w="572" w:type="dxa"/>
          </w:tcPr>
          <w:p w:rsidR="00E63051" w:rsidRPr="00F247FF" w:rsidRDefault="00E63051" w:rsidP="00E63051">
            <w:pPr>
              <w:pStyle w:val="TableParagraph"/>
              <w:spacing w:before="2"/>
              <w:ind w:left="66"/>
              <w:rPr>
                <w:sz w:val="20"/>
                <w:szCs w:val="20"/>
              </w:rPr>
            </w:pPr>
            <w:r>
              <w:rPr>
                <w:sz w:val="20"/>
                <w:szCs w:val="20"/>
              </w:rPr>
              <w:t>2.</w:t>
            </w:r>
            <w:r w:rsidRPr="00F247FF">
              <w:rPr>
                <w:sz w:val="20"/>
                <w:szCs w:val="20"/>
              </w:rPr>
              <w:t>3</w:t>
            </w:r>
          </w:p>
        </w:tc>
        <w:tc>
          <w:tcPr>
            <w:tcW w:w="1560" w:type="dxa"/>
          </w:tcPr>
          <w:p w:rsidR="00E63051" w:rsidRPr="00F247FF" w:rsidRDefault="00E63051" w:rsidP="00E63051">
            <w:pPr>
              <w:pStyle w:val="TableParagraph"/>
              <w:spacing w:before="2"/>
              <w:ind w:left="66"/>
              <w:rPr>
                <w:sz w:val="20"/>
                <w:szCs w:val="20"/>
              </w:rPr>
            </w:pPr>
            <w:r w:rsidRPr="00F247FF">
              <w:rPr>
                <w:sz w:val="20"/>
                <w:szCs w:val="20"/>
              </w:rPr>
              <w:t>3000</w:t>
            </w:r>
            <w:r w:rsidRPr="00F247FF">
              <w:rPr>
                <w:spacing w:val="7"/>
                <w:sz w:val="20"/>
                <w:szCs w:val="20"/>
              </w:rPr>
              <w:t xml:space="preserve"> </w:t>
            </w:r>
            <w:r w:rsidRPr="00F247FF">
              <w:rPr>
                <w:sz w:val="20"/>
                <w:szCs w:val="20"/>
              </w:rPr>
              <w:t>testes</w:t>
            </w:r>
          </w:p>
        </w:tc>
        <w:tc>
          <w:tcPr>
            <w:tcW w:w="3118" w:type="dxa"/>
          </w:tcPr>
          <w:p w:rsidR="00E63051" w:rsidRPr="00F247FF" w:rsidRDefault="00E63051" w:rsidP="00E63051">
            <w:pPr>
              <w:pStyle w:val="TableParagraph"/>
              <w:spacing w:before="2" w:line="244" w:lineRule="auto"/>
              <w:ind w:left="67" w:right="51"/>
              <w:jc w:val="both"/>
              <w:rPr>
                <w:sz w:val="20"/>
                <w:szCs w:val="20"/>
              </w:rPr>
            </w:pPr>
            <w:r w:rsidRPr="00F247FF">
              <w:rPr>
                <w:sz w:val="20"/>
                <w:szCs w:val="20"/>
              </w:rPr>
              <w:t>Kit</w:t>
            </w:r>
            <w:r w:rsidRPr="00F247FF">
              <w:rPr>
                <w:spacing w:val="1"/>
                <w:sz w:val="20"/>
                <w:szCs w:val="20"/>
              </w:rPr>
              <w:t xml:space="preserve"> </w:t>
            </w:r>
            <w:r w:rsidRPr="00F247FF">
              <w:rPr>
                <w:sz w:val="20"/>
                <w:szCs w:val="20"/>
              </w:rPr>
              <w:t>para</w:t>
            </w:r>
            <w:r w:rsidRPr="00F247FF">
              <w:rPr>
                <w:spacing w:val="1"/>
                <w:sz w:val="20"/>
                <w:szCs w:val="20"/>
              </w:rPr>
              <w:t xml:space="preserve"> </w:t>
            </w:r>
            <w:r w:rsidRPr="00F247FF">
              <w:rPr>
                <w:sz w:val="20"/>
                <w:szCs w:val="20"/>
              </w:rPr>
              <w:t>detecção</w:t>
            </w:r>
            <w:r w:rsidRPr="00F247FF">
              <w:rPr>
                <w:spacing w:val="1"/>
                <w:sz w:val="20"/>
                <w:szCs w:val="20"/>
              </w:rPr>
              <w:t xml:space="preserve"> </w:t>
            </w:r>
            <w:r w:rsidRPr="00F247FF">
              <w:rPr>
                <w:sz w:val="20"/>
                <w:szCs w:val="20"/>
              </w:rPr>
              <w:t>de</w:t>
            </w:r>
            <w:r w:rsidRPr="00F247FF">
              <w:rPr>
                <w:spacing w:val="1"/>
                <w:sz w:val="20"/>
                <w:szCs w:val="20"/>
              </w:rPr>
              <w:t xml:space="preserve"> </w:t>
            </w:r>
            <w:r w:rsidRPr="00F247FF">
              <w:rPr>
                <w:sz w:val="20"/>
                <w:szCs w:val="20"/>
              </w:rPr>
              <w:t>anticorpos</w:t>
            </w:r>
            <w:r w:rsidRPr="00F247FF">
              <w:rPr>
                <w:spacing w:val="1"/>
                <w:sz w:val="20"/>
                <w:szCs w:val="20"/>
              </w:rPr>
              <w:t xml:space="preserve"> </w:t>
            </w:r>
            <w:proofErr w:type="gramStart"/>
            <w:r w:rsidRPr="00F247FF">
              <w:rPr>
                <w:sz w:val="20"/>
                <w:szCs w:val="20"/>
              </w:rPr>
              <w:t>IgG</w:t>
            </w:r>
            <w:proofErr w:type="gramEnd"/>
            <w:r w:rsidRPr="00F247FF">
              <w:rPr>
                <w:spacing w:val="1"/>
                <w:sz w:val="20"/>
                <w:szCs w:val="20"/>
              </w:rPr>
              <w:t xml:space="preserve"> </w:t>
            </w:r>
            <w:r w:rsidRPr="00F247FF">
              <w:rPr>
                <w:sz w:val="20"/>
                <w:szCs w:val="20"/>
              </w:rPr>
              <w:t>contra</w:t>
            </w:r>
            <w:r w:rsidRPr="00F247FF">
              <w:rPr>
                <w:spacing w:val="-56"/>
                <w:sz w:val="20"/>
                <w:szCs w:val="20"/>
              </w:rPr>
              <w:t xml:space="preserve"> </w:t>
            </w:r>
            <w:r w:rsidRPr="00F247FF">
              <w:rPr>
                <w:sz w:val="20"/>
                <w:szCs w:val="20"/>
              </w:rPr>
              <w:t>Citomegalovirus</w:t>
            </w:r>
            <w:r w:rsidRPr="00F247FF">
              <w:rPr>
                <w:spacing w:val="1"/>
                <w:sz w:val="20"/>
                <w:szCs w:val="20"/>
              </w:rPr>
              <w:t xml:space="preserve"> </w:t>
            </w:r>
            <w:r w:rsidRPr="00F247FF">
              <w:rPr>
                <w:sz w:val="20"/>
                <w:szCs w:val="20"/>
              </w:rPr>
              <w:t>(</w:t>
            </w:r>
            <w:r w:rsidRPr="00F247FF">
              <w:rPr>
                <w:b/>
                <w:sz w:val="20"/>
                <w:szCs w:val="20"/>
              </w:rPr>
              <w:t>CMV</w:t>
            </w:r>
            <w:r w:rsidRPr="00F247FF">
              <w:rPr>
                <w:b/>
                <w:spacing w:val="1"/>
                <w:sz w:val="20"/>
                <w:szCs w:val="20"/>
              </w:rPr>
              <w:t xml:space="preserve"> </w:t>
            </w:r>
            <w:r w:rsidRPr="00F247FF">
              <w:rPr>
                <w:b/>
                <w:sz w:val="20"/>
                <w:szCs w:val="20"/>
              </w:rPr>
              <w:t>IgG</w:t>
            </w:r>
            <w:r w:rsidRPr="00F247FF">
              <w:rPr>
                <w:sz w:val="20"/>
                <w:szCs w:val="20"/>
              </w:rPr>
              <w:t>)</w:t>
            </w:r>
            <w:r w:rsidRPr="00F247FF">
              <w:rPr>
                <w:spacing w:val="1"/>
                <w:sz w:val="20"/>
                <w:szCs w:val="20"/>
              </w:rPr>
              <w:t xml:space="preserve"> </w:t>
            </w:r>
            <w:r w:rsidRPr="00F247FF">
              <w:rPr>
                <w:sz w:val="20"/>
                <w:szCs w:val="20"/>
              </w:rPr>
              <w:t>pelo</w:t>
            </w:r>
            <w:r w:rsidRPr="00F247FF">
              <w:rPr>
                <w:spacing w:val="1"/>
                <w:sz w:val="20"/>
                <w:szCs w:val="20"/>
              </w:rPr>
              <w:t xml:space="preserve"> </w:t>
            </w:r>
            <w:r w:rsidRPr="00F247FF">
              <w:rPr>
                <w:sz w:val="20"/>
                <w:szCs w:val="20"/>
              </w:rPr>
              <w:t>método</w:t>
            </w:r>
            <w:r w:rsidRPr="00F247FF">
              <w:rPr>
                <w:spacing w:val="1"/>
                <w:sz w:val="20"/>
                <w:szCs w:val="20"/>
              </w:rPr>
              <w:t xml:space="preserve"> </w:t>
            </w:r>
            <w:r w:rsidRPr="00F247FF">
              <w:rPr>
                <w:sz w:val="20"/>
                <w:szCs w:val="20"/>
              </w:rPr>
              <w:t>imunoenzimatico</w:t>
            </w:r>
            <w:r w:rsidRPr="00F247FF">
              <w:rPr>
                <w:spacing w:val="34"/>
                <w:sz w:val="20"/>
                <w:szCs w:val="20"/>
              </w:rPr>
              <w:t xml:space="preserve"> </w:t>
            </w:r>
            <w:r w:rsidRPr="00F247FF">
              <w:rPr>
                <w:sz w:val="20"/>
                <w:szCs w:val="20"/>
              </w:rPr>
              <w:t>ou</w:t>
            </w:r>
            <w:r w:rsidRPr="00F247FF">
              <w:rPr>
                <w:spacing w:val="34"/>
                <w:sz w:val="20"/>
                <w:szCs w:val="20"/>
              </w:rPr>
              <w:t xml:space="preserve"> </w:t>
            </w:r>
            <w:r w:rsidRPr="00F247FF">
              <w:rPr>
                <w:sz w:val="20"/>
                <w:szCs w:val="20"/>
              </w:rPr>
              <w:t>equivalente</w:t>
            </w:r>
            <w:r w:rsidRPr="00F247FF">
              <w:rPr>
                <w:spacing w:val="36"/>
                <w:sz w:val="20"/>
                <w:szCs w:val="20"/>
              </w:rPr>
              <w:t xml:space="preserve"> </w:t>
            </w:r>
            <w:r>
              <w:rPr>
                <w:sz w:val="20"/>
                <w:szCs w:val="20"/>
              </w:rPr>
              <w:t xml:space="preserve">em </w:t>
            </w:r>
            <w:r w:rsidRPr="00F247FF">
              <w:rPr>
                <w:sz w:val="20"/>
                <w:szCs w:val="20"/>
              </w:rPr>
              <w:t>sensibilidade</w:t>
            </w:r>
            <w:r w:rsidRPr="00F247FF">
              <w:rPr>
                <w:spacing w:val="11"/>
                <w:sz w:val="20"/>
                <w:szCs w:val="20"/>
              </w:rPr>
              <w:t xml:space="preserve"> </w:t>
            </w:r>
            <w:r w:rsidRPr="00F247FF">
              <w:rPr>
                <w:sz w:val="20"/>
                <w:szCs w:val="20"/>
              </w:rPr>
              <w:t>e</w:t>
            </w:r>
            <w:r w:rsidRPr="00F247FF">
              <w:rPr>
                <w:spacing w:val="15"/>
                <w:sz w:val="20"/>
                <w:szCs w:val="20"/>
              </w:rPr>
              <w:t xml:space="preserve"> </w:t>
            </w:r>
            <w:r w:rsidRPr="00F247FF">
              <w:rPr>
                <w:sz w:val="20"/>
                <w:szCs w:val="20"/>
              </w:rPr>
              <w:t>especificidade.</w:t>
            </w:r>
          </w:p>
        </w:tc>
        <w:tc>
          <w:tcPr>
            <w:tcW w:w="1134" w:type="dxa"/>
          </w:tcPr>
          <w:p w:rsidR="00E63051" w:rsidRPr="00F247FF" w:rsidRDefault="00E63051" w:rsidP="00E63051">
            <w:pPr>
              <w:pStyle w:val="TableParagraph"/>
              <w:spacing w:before="2" w:line="244" w:lineRule="auto"/>
              <w:ind w:left="67" w:right="51"/>
              <w:jc w:val="both"/>
              <w:rPr>
                <w:sz w:val="20"/>
                <w:szCs w:val="20"/>
              </w:rPr>
            </w:pPr>
          </w:p>
        </w:tc>
        <w:tc>
          <w:tcPr>
            <w:tcW w:w="1134" w:type="dxa"/>
          </w:tcPr>
          <w:p w:rsidR="00E63051" w:rsidRPr="00F247FF" w:rsidRDefault="00E63051" w:rsidP="00E63051">
            <w:pPr>
              <w:pStyle w:val="TableParagraph"/>
              <w:spacing w:before="2" w:line="244" w:lineRule="auto"/>
              <w:ind w:left="67" w:right="51"/>
              <w:jc w:val="both"/>
              <w:rPr>
                <w:sz w:val="20"/>
                <w:szCs w:val="20"/>
              </w:rPr>
            </w:pPr>
          </w:p>
        </w:tc>
      </w:tr>
      <w:tr w:rsidR="00E63051" w:rsidTr="00E63051">
        <w:trPr>
          <w:trHeight w:val="985"/>
        </w:trPr>
        <w:tc>
          <w:tcPr>
            <w:tcW w:w="572" w:type="dxa"/>
          </w:tcPr>
          <w:p w:rsidR="00E63051" w:rsidRPr="00F247FF" w:rsidRDefault="00E63051" w:rsidP="00E63051">
            <w:pPr>
              <w:pStyle w:val="TableParagraph"/>
              <w:spacing w:before="4"/>
              <w:ind w:left="66"/>
              <w:rPr>
                <w:sz w:val="20"/>
                <w:szCs w:val="20"/>
              </w:rPr>
            </w:pPr>
            <w:r>
              <w:rPr>
                <w:sz w:val="20"/>
                <w:szCs w:val="20"/>
              </w:rPr>
              <w:t>2.</w:t>
            </w:r>
            <w:r w:rsidRPr="00F247FF">
              <w:rPr>
                <w:sz w:val="20"/>
                <w:szCs w:val="20"/>
              </w:rPr>
              <w:t>4</w:t>
            </w:r>
          </w:p>
        </w:tc>
        <w:tc>
          <w:tcPr>
            <w:tcW w:w="1560" w:type="dxa"/>
          </w:tcPr>
          <w:p w:rsidR="00E63051" w:rsidRPr="00F247FF" w:rsidRDefault="00E63051" w:rsidP="00E63051">
            <w:pPr>
              <w:pStyle w:val="TableParagraph"/>
              <w:spacing w:before="4"/>
              <w:ind w:left="66"/>
              <w:rPr>
                <w:sz w:val="20"/>
                <w:szCs w:val="20"/>
              </w:rPr>
            </w:pPr>
            <w:r w:rsidRPr="00F247FF">
              <w:rPr>
                <w:sz w:val="20"/>
                <w:szCs w:val="20"/>
              </w:rPr>
              <w:t>3000</w:t>
            </w:r>
            <w:r w:rsidRPr="00F247FF">
              <w:rPr>
                <w:spacing w:val="7"/>
                <w:sz w:val="20"/>
                <w:szCs w:val="20"/>
              </w:rPr>
              <w:t xml:space="preserve"> </w:t>
            </w:r>
            <w:r w:rsidRPr="00F247FF">
              <w:rPr>
                <w:sz w:val="20"/>
                <w:szCs w:val="20"/>
              </w:rPr>
              <w:t>testes</w:t>
            </w:r>
          </w:p>
        </w:tc>
        <w:tc>
          <w:tcPr>
            <w:tcW w:w="3118" w:type="dxa"/>
          </w:tcPr>
          <w:p w:rsidR="00E63051" w:rsidRPr="00F247FF" w:rsidRDefault="00E63051" w:rsidP="00E63051">
            <w:pPr>
              <w:pStyle w:val="TableParagraph"/>
              <w:spacing w:before="4" w:line="242" w:lineRule="auto"/>
              <w:ind w:left="67" w:right="51"/>
              <w:jc w:val="both"/>
              <w:rPr>
                <w:sz w:val="20"/>
                <w:szCs w:val="20"/>
              </w:rPr>
            </w:pPr>
            <w:r w:rsidRPr="00F247FF">
              <w:rPr>
                <w:sz w:val="20"/>
                <w:szCs w:val="20"/>
              </w:rPr>
              <w:t>Kit</w:t>
            </w:r>
            <w:r w:rsidRPr="00F247FF">
              <w:rPr>
                <w:spacing w:val="1"/>
                <w:sz w:val="20"/>
                <w:szCs w:val="20"/>
              </w:rPr>
              <w:t xml:space="preserve"> </w:t>
            </w:r>
            <w:r w:rsidRPr="00F247FF">
              <w:rPr>
                <w:sz w:val="20"/>
                <w:szCs w:val="20"/>
              </w:rPr>
              <w:t>para</w:t>
            </w:r>
            <w:r w:rsidRPr="00F247FF">
              <w:rPr>
                <w:spacing w:val="1"/>
                <w:sz w:val="20"/>
                <w:szCs w:val="20"/>
              </w:rPr>
              <w:t xml:space="preserve"> </w:t>
            </w:r>
            <w:r w:rsidRPr="00F247FF">
              <w:rPr>
                <w:sz w:val="20"/>
                <w:szCs w:val="20"/>
              </w:rPr>
              <w:t>detecção</w:t>
            </w:r>
            <w:r w:rsidRPr="00F247FF">
              <w:rPr>
                <w:spacing w:val="1"/>
                <w:sz w:val="20"/>
                <w:szCs w:val="20"/>
              </w:rPr>
              <w:t xml:space="preserve"> </w:t>
            </w:r>
            <w:r w:rsidRPr="00F247FF">
              <w:rPr>
                <w:sz w:val="20"/>
                <w:szCs w:val="20"/>
              </w:rPr>
              <w:t>de</w:t>
            </w:r>
            <w:r w:rsidRPr="00F247FF">
              <w:rPr>
                <w:spacing w:val="1"/>
                <w:sz w:val="20"/>
                <w:szCs w:val="20"/>
              </w:rPr>
              <w:t xml:space="preserve"> </w:t>
            </w:r>
            <w:r w:rsidRPr="00F247FF">
              <w:rPr>
                <w:sz w:val="20"/>
                <w:szCs w:val="20"/>
              </w:rPr>
              <w:t>anticorpos</w:t>
            </w:r>
            <w:r w:rsidRPr="00F247FF">
              <w:rPr>
                <w:spacing w:val="1"/>
                <w:sz w:val="20"/>
                <w:szCs w:val="20"/>
              </w:rPr>
              <w:t xml:space="preserve"> </w:t>
            </w:r>
            <w:proofErr w:type="gramStart"/>
            <w:r w:rsidRPr="00F247FF">
              <w:rPr>
                <w:sz w:val="20"/>
                <w:szCs w:val="20"/>
              </w:rPr>
              <w:t>IgM</w:t>
            </w:r>
            <w:proofErr w:type="gramEnd"/>
            <w:r w:rsidRPr="00F247FF">
              <w:rPr>
                <w:spacing w:val="1"/>
                <w:sz w:val="20"/>
                <w:szCs w:val="20"/>
              </w:rPr>
              <w:t xml:space="preserve"> </w:t>
            </w:r>
            <w:r w:rsidRPr="00F247FF">
              <w:rPr>
                <w:sz w:val="20"/>
                <w:szCs w:val="20"/>
              </w:rPr>
              <w:t>contra</w:t>
            </w:r>
            <w:r w:rsidRPr="00F247FF">
              <w:rPr>
                <w:spacing w:val="1"/>
                <w:sz w:val="20"/>
                <w:szCs w:val="20"/>
              </w:rPr>
              <w:t xml:space="preserve"> </w:t>
            </w:r>
            <w:r w:rsidRPr="00F247FF">
              <w:rPr>
                <w:sz w:val="20"/>
                <w:szCs w:val="20"/>
              </w:rPr>
              <w:t>Citomegalovirus</w:t>
            </w:r>
            <w:r w:rsidRPr="00F247FF">
              <w:rPr>
                <w:spacing w:val="1"/>
                <w:sz w:val="20"/>
                <w:szCs w:val="20"/>
              </w:rPr>
              <w:t xml:space="preserve"> </w:t>
            </w:r>
            <w:r w:rsidRPr="00F247FF">
              <w:rPr>
                <w:sz w:val="20"/>
                <w:szCs w:val="20"/>
              </w:rPr>
              <w:t>(</w:t>
            </w:r>
            <w:r w:rsidRPr="00F247FF">
              <w:rPr>
                <w:b/>
                <w:sz w:val="20"/>
                <w:szCs w:val="20"/>
              </w:rPr>
              <w:t>CMV</w:t>
            </w:r>
            <w:r w:rsidRPr="00F247FF">
              <w:rPr>
                <w:b/>
                <w:spacing w:val="1"/>
                <w:sz w:val="20"/>
                <w:szCs w:val="20"/>
              </w:rPr>
              <w:t xml:space="preserve"> </w:t>
            </w:r>
            <w:r w:rsidRPr="00F247FF">
              <w:rPr>
                <w:b/>
                <w:sz w:val="20"/>
                <w:szCs w:val="20"/>
              </w:rPr>
              <w:t>IgM</w:t>
            </w:r>
            <w:r w:rsidRPr="00F247FF">
              <w:rPr>
                <w:sz w:val="20"/>
                <w:szCs w:val="20"/>
              </w:rPr>
              <w:t>)</w:t>
            </w:r>
            <w:r w:rsidRPr="00F247FF">
              <w:rPr>
                <w:spacing w:val="1"/>
                <w:sz w:val="20"/>
                <w:szCs w:val="20"/>
              </w:rPr>
              <w:t xml:space="preserve"> </w:t>
            </w:r>
            <w:r w:rsidRPr="00F247FF">
              <w:rPr>
                <w:sz w:val="20"/>
                <w:szCs w:val="20"/>
              </w:rPr>
              <w:t>pelo</w:t>
            </w:r>
            <w:r w:rsidRPr="00F247FF">
              <w:rPr>
                <w:spacing w:val="1"/>
                <w:sz w:val="20"/>
                <w:szCs w:val="20"/>
              </w:rPr>
              <w:t xml:space="preserve"> </w:t>
            </w:r>
            <w:r w:rsidRPr="00F247FF">
              <w:rPr>
                <w:sz w:val="20"/>
                <w:szCs w:val="20"/>
              </w:rPr>
              <w:t>método</w:t>
            </w:r>
            <w:r w:rsidRPr="00F247FF">
              <w:rPr>
                <w:spacing w:val="1"/>
                <w:sz w:val="20"/>
                <w:szCs w:val="20"/>
              </w:rPr>
              <w:t xml:space="preserve"> </w:t>
            </w:r>
            <w:r w:rsidRPr="00F247FF">
              <w:rPr>
                <w:sz w:val="20"/>
                <w:szCs w:val="20"/>
              </w:rPr>
              <w:t>imunoenzimatico</w:t>
            </w:r>
            <w:r w:rsidRPr="00F247FF">
              <w:rPr>
                <w:spacing w:val="34"/>
                <w:sz w:val="20"/>
                <w:szCs w:val="20"/>
              </w:rPr>
              <w:t xml:space="preserve"> </w:t>
            </w:r>
            <w:r w:rsidRPr="00F247FF">
              <w:rPr>
                <w:sz w:val="20"/>
                <w:szCs w:val="20"/>
              </w:rPr>
              <w:t>ou</w:t>
            </w:r>
            <w:r w:rsidRPr="00F247FF">
              <w:rPr>
                <w:spacing w:val="34"/>
                <w:sz w:val="20"/>
                <w:szCs w:val="20"/>
              </w:rPr>
              <w:t xml:space="preserve"> </w:t>
            </w:r>
            <w:r w:rsidRPr="00F247FF">
              <w:rPr>
                <w:sz w:val="20"/>
                <w:szCs w:val="20"/>
              </w:rPr>
              <w:t>equivalente</w:t>
            </w:r>
            <w:r w:rsidRPr="00F247FF">
              <w:rPr>
                <w:spacing w:val="36"/>
                <w:sz w:val="20"/>
                <w:szCs w:val="20"/>
              </w:rPr>
              <w:t xml:space="preserve"> </w:t>
            </w:r>
            <w:r>
              <w:rPr>
                <w:sz w:val="20"/>
                <w:szCs w:val="20"/>
              </w:rPr>
              <w:t xml:space="preserve">em </w:t>
            </w:r>
            <w:r w:rsidRPr="00F247FF">
              <w:rPr>
                <w:sz w:val="20"/>
                <w:szCs w:val="20"/>
              </w:rPr>
              <w:t>sensibilidade</w:t>
            </w:r>
            <w:r w:rsidRPr="00F247FF">
              <w:rPr>
                <w:spacing w:val="11"/>
                <w:sz w:val="20"/>
                <w:szCs w:val="20"/>
              </w:rPr>
              <w:t xml:space="preserve"> </w:t>
            </w:r>
            <w:r w:rsidRPr="00F247FF">
              <w:rPr>
                <w:sz w:val="20"/>
                <w:szCs w:val="20"/>
              </w:rPr>
              <w:t>e</w:t>
            </w:r>
            <w:r w:rsidRPr="00F247FF">
              <w:rPr>
                <w:spacing w:val="15"/>
                <w:sz w:val="20"/>
                <w:szCs w:val="20"/>
              </w:rPr>
              <w:t xml:space="preserve"> </w:t>
            </w:r>
            <w:r w:rsidRPr="00F247FF">
              <w:rPr>
                <w:sz w:val="20"/>
                <w:szCs w:val="20"/>
              </w:rPr>
              <w:t>especificidade.</w:t>
            </w:r>
          </w:p>
        </w:tc>
        <w:tc>
          <w:tcPr>
            <w:tcW w:w="1134" w:type="dxa"/>
          </w:tcPr>
          <w:p w:rsidR="00E63051" w:rsidRPr="00F247FF" w:rsidRDefault="00E63051" w:rsidP="00E63051">
            <w:pPr>
              <w:pStyle w:val="TableParagraph"/>
              <w:spacing w:before="4" w:line="242" w:lineRule="auto"/>
              <w:ind w:left="67" w:right="51"/>
              <w:jc w:val="both"/>
              <w:rPr>
                <w:sz w:val="20"/>
                <w:szCs w:val="20"/>
              </w:rPr>
            </w:pPr>
          </w:p>
        </w:tc>
        <w:tc>
          <w:tcPr>
            <w:tcW w:w="1134" w:type="dxa"/>
          </w:tcPr>
          <w:p w:rsidR="00E63051" w:rsidRPr="00F247FF" w:rsidRDefault="00E63051" w:rsidP="00E63051">
            <w:pPr>
              <w:pStyle w:val="TableParagraph"/>
              <w:spacing w:before="4" w:line="242" w:lineRule="auto"/>
              <w:ind w:left="67" w:right="51"/>
              <w:jc w:val="both"/>
              <w:rPr>
                <w:sz w:val="20"/>
                <w:szCs w:val="20"/>
              </w:rPr>
            </w:pPr>
          </w:p>
        </w:tc>
      </w:tr>
    </w:tbl>
    <w:p w:rsidR="00E63051" w:rsidRDefault="00E63051" w:rsidP="00C14A38">
      <w:pPr>
        <w:autoSpaceDE w:val="0"/>
        <w:autoSpaceDN w:val="0"/>
        <w:adjustRightInd w:val="0"/>
        <w:spacing w:line="276" w:lineRule="auto"/>
        <w:jc w:val="both"/>
        <w:rPr>
          <w:rFonts w:asciiTheme="minorHAnsi" w:hAnsiTheme="minorHAnsi" w:cstheme="minorHAnsi"/>
          <w:sz w:val="22"/>
          <w:szCs w:val="22"/>
        </w:rPr>
      </w:pPr>
    </w:p>
    <w:p w:rsidR="00303F30" w:rsidRDefault="00303F30" w:rsidP="00C14A38">
      <w:pPr>
        <w:autoSpaceDE w:val="0"/>
        <w:autoSpaceDN w:val="0"/>
        <w:adjustRightInd w:val="0"/>
        <w:spacing w:line="276" w:lineRule="auto"/>
        <w:jc w:val="both"/>
        <w:rPr>
          <w:rFonts w:asciiTheme="minorHAnsi" w:hAnsiTheme="minorHAnsi" w:cstheme="minorHAnsi"/>
          <w:sz w:val="22"/>
          <w:szCs w:val="22"/>
        </w:rPr>
      </w:pPr>
    </w:p>
    <w:p w:rsidR="00303F30" w:rsidRDefault="00303F30" w:rsidP="00C14A38">
      <w:pPr>
        <w:autoSpaceDE w:val="0"/>
        <w:autoSpaceDN w:val="0"/>
        <w:adjustRightInd w:val="0"/>
        <w:spacing w:line="276" w:lineRule="auto"/>
        <w:jc w:val="both"/>
        <w:rPr>
          <w:rFonts w:asciiTheme="minorHAnsi" w:hAnsiTheme="minorHAnsi" w:cstheme="minorHAnsi"/>
          <w:sz w:val="22"/>
          <w:szCs w:val="22"/>
        </w:rPr>
      </w:pPr>
    </w:p>
    <w:p w:rsidR="00303F30" w:rsidRDefault="00303F30" w:rsidP="00C14A38">
      <w:pPr>
        <w:autoSpaceDE w:val="0"/>
        <w:autoSpaceDN w:val="0"/>
        <w:adjustRightInd w:val="0"/>
        <w:spacing w:line="276" w:lineRule="auto"/>
        <w:jc w:val="both"/>
        <w:rPr>
          <w:rFonts w:asciiTheme="minorHAnsi" w:hAnsiTheme="minorHAnsi" w:cstheme="minorHAnsi"/>
          <w:sz w:val="22"/>
          <w:szCs w:val="22"/>
        </w:rPr>
      </w:pPr>
    </w:p>
    <w:p w:rsidR="00303F30" w:rsidRDefault="00303F30" w:rsidP="00C14A38">
      <w:pPr>
        <w:autoSpaceDE w:val="0"/>
        <w:autoSpaceDN w:val="0"/>
        <w:adjustRightInd w:val="0"/>
        <w:spacing w:line="276" w:lineRule="auto"/>
        <w:jc w:val="both"/>
        <w:rPr>
          <w:rFonts w:asciiTheme="minorHAnsi" w:hAnsiTheme="minorHAnsi" w:cstheme="minorHAnsi"/>
          <w:sz w:val="22"/>
          <w:szCs w:val="22"/>
        </w:rPr>
      </w:pPr>
    </w:p>
    <w:p w:rsidR="00303F30" w:rsidRDefault="00303F30" w:rsidP="00C14A38">
      <w:pPr>
        <w:autoSpaceDE w:val="0"/>
        <w:autoSpaceDN w:val="0"/>
        <w:adjustRightInd w:val="0"/>
        <w:spacing w:line="276" w:lineRule="auto"/>
        <w:jc w:val="both"/>
        <w:rPr>
          <w:rFonts w:asciiTheme="minorHAnsi" w:hAnsiTheme="minorHAnsi" w:cstheme="minorHAnsi"/>
          <w:sz w:val="22"/>
          <w:szCs w:val="22"/>
        </w:rPr>
      </w:pPr>
    </w:p>
    <w:p w:rsidR="00303F30" w:rsidRDefault="00303F30" w:rsidP="00C14A38">
      <w:pPr>
        <w:autoSpaceDE w:val="0"/>
        <w:autoSpaceDN w:val="0"/>
        <w:adjustRightInd w:val="0"/>
        <w:spacing w:line="276" w:lineRule="auto"/>
        <w:jc w:val="both"/>
        <w:rPr>
          <w:rFonts w:asciiTheme="minorHAnsi" w:hAnsiTheme="minorHAnsi" w:cstheme="minorHAnsi"/>
          <w:sz w:val="22"/>
          <w:szCs w:val="22"/>
        </w:rPr>
      </w:pPr>
    </w:p>
    <w:p w:rsidR="00303F30" w:rsidRDefault="00303F30" w:rsidP="00C14A38">
      <w:pPr>
        <w:autoSpaceDE w:val="0"/>
        <w:autoSpaceDN w:val="0"/>
        <w:adjustRightInd w:val="0"/>
        <w:spacing w:line="276" w:lineRule="auto"/>
        <w:jc w:val="both"/>
        <w:rPr>
          <w:rFonts w:asciiTheme="minorHAnsi" w:hAnsiTheme="minorHAnsi" w:cstheme="minorHAnsi"/>
          <w:sz w:val="22"/>
          <w:szCs w:val="22"/>
        </w:rPr>
      </w:pPr>
    </w:p>
    <w:p w:rsidR="00303F30" w:rsidRDefault="00303F30" w:rsidP="00C14A38">
      <w:pPr>
        <w:autoSpaceDE w:val="0"/>
        <w:autoSpaceDN w:val="0"/>
        <w:adjustRightInd w:val="0"/>
        <w:spacing w:line="276" w:lineRule="auto"/>
        <w:jc w:val="both"/>
        <w:rPr>
          <w:rFonts w:asciiTheme="minorHAnsi" w:hAnsiTheme="minorHAnsi" w:cstheme="minorHAnsi"/>
          <w:sz w:val="22"/>
          <w:szCs w:val="22"/>
        </w:rPr>
      </w:pPr>
    </w:p>
    <w:p w:rsidR="00303F30" w:rsidRDefault="00303F30" w:rsidP="00C14A38">
      <w:pPr>
        <w:autoSpaceDE w:val="0"/>
        <w:autoSpaceDN w:val="0"/>
        <w:adjustRightInd w:val="0"/>
        <w:spacing w:line="276" w:lineRule="auto"/>
        <w:jc w:val="both"/>
        <w:rPr>
          <w:rFonts w:asciiTheme="minorHAnsi" w:hAnsiTheme="minorHAnsi" w:cstheme="minorHAnsi"/>
          <w:sz w:val="22"/>
          <w:szCs w:val="22"/>
        </w:rPr>
      </w:pPr>
    </w:p>
    <w:p w:rsidR="00303F30" w:rsidRDefault="00303F30" w:rsidP="00C14A38">
      <w:pPr>
        <w:autoSpaceDE w:val="0"/>
        <w:autoSpaceDN w:val="0"/>
        <w:adjustRightInd w:val="0"/>
        <w:spacing w:line="276" w:lineRule="auto"/>
        <w:jc w:val="both"/>
        <w:rPr>
          <w:rFonts w:asciiTheme="minorHAnsi" w:hAnsiTheme="minorHAnsi" w:cstheme="minorHAnsi"/>
          <w:sz w:val="22"/>
          <w:szCs w:val="22"/>
        </w:rPr>
      </w:pPr>
    </w:p>
    <w:p w:rsidR="00303F30" w:rsidRDefault="00303F30" w:rsidP="00C14A38">
      <w:pPr>
        <w:autoSpaceDE w:val="0"/>
        <w:autoSpaceDN w:val="0"/>
        <w:adjustRightInd w:val="0"/>
        <w:spacing w:line="276" w:lineRule="auto"/>
        <w:jc w:val="both"/>
        <w:rPr>
          <w:rFonts w:asciiTheme="minorHAnsi" w:hAnsiTheme="minorHAnsi" w:cstheme="minorHAnsi"/>
          <w:sz w:val="22"/>
          <w:szCs w:val="22"/>
        </w:rPr>
      </w:pPr>
    </w:p>
    <w:p w:rsidR="00303F30" w:rsidRDefault="00303F30" w:rsidP="00C14A38">
      <w:pPr>
        <w:autoSpaceDE w:val="0"/>
        <w:autoSpaceDN w:val="0"/>
        <w:adjustRightInd w:val="0"/>
        <w:spacing w:line="276" w:lineRule="auto"/>
        <w:jc w:val="both"/>
        <w:rPr>
          <w:rFonts w:asciiTheme="minorHAnsi" w:hAnsiTheme="minorHAnsi" w:cstheme="minorHAnsi"/>
          <w:sz w:val="22"/>
          <w:szCs w:val="22"/>
        </w:rPr>
      </w:pPr>
    </w:p>
    <w:p w:rsidR="00303F30" w:rsidRDefault="00303F30" w:rsidP="00C14A38">
      <w:pPr>
        <w:autoSpaceDE w:val="0"/>
        <w:autoSpaceDN w:val="0"/>
        <w:adjustRightInd w:val="0"/>
        <w:spacing w:line="276" w:lineRule="auto"/>
        <w:jc w:val="both"/>
        <w:rPr>
          <w:rFonts w:asciiTheme="minorHAnsi" w:hAnsiTheme="minorHAnsi" w:cstheme="minorHAnsi"/>
          <w:sz w:val="22"/>
          <w:szCs w:val="22"/>
        </w:rPr>
      </w:pPr>
    </w:p>
    <w:p w:rsidR="00303F30" w:rsidRDefault="00303F30" w:rsidP="00C14A38">
      <w:pPr>
        <w:autoSpaceDE w:val="0"/>
        <w:autoSpaceDN w:val="0"/>
        <w:adjustRightInd w:val="0"/>
        <w:spacing w:line="276" w:lineRule="auto"/>
        <w:jc w:val="both"/>
        <w:rPr>
          <w:rFonts w:asciiTheme="minorHAnsi" w:hAnsiTheme="minorHAnsi" w:cstheme="minorHAnsi"/>
          <w:sz w:val="22"/>
          <w:szCs w:val="22"/>
        </w:rPr>
      </w:pPr>
    </w:p>
    <w:p w:rsidR="00303F30" w:rsidRDefault="00303F30" w:rsidP="00C14A38">
      <w:pPr>
        <w:autoSpaceDE w:val="0"/>
        <w:autoSpaceDN w:val="0"/>
        <w:adjustRightInd w:val="0"/>
        <w:spacing w:line="276" w:lineRule="auto"/>
        <w:jc w:val="both"/>
        <w:rPr>
          <w:rFonts w:asciiTheme="minorHAnsi" w:hAnsiTheme="minorHAnsi" w:cstheme="minorHAnsi"/>
          <w:sz w:val="22"/>
          <w:szCs w:val="22"/>
        </w:rPr>
      </w:pPr>
    </w:p>
    <w:p w:rsidR="00303F30" w:rsidRDefault="00303F30" w:rsidP="00C14A38">
      <w:pPr>
        <w:autoSpaceDE w:val="0"/>
        <w:autoSpaceDN w:val="0"/>
        <w:adjustRightInd w:val="0"/>
        <w:spacing w:line="276" w:lineRule="auto"/>
        <w:jc w:val="both"/>
        <w:rPr>
          <w:rFonts w:asciiTheme="minorHAnsi" w:hAnsiTheme="minorHAnsi" w:cstheme="minorHAnsi"/>
          <w:sz w:val="22"/>
          <w:szCs w:val="22"/>
        </w:rPr>
      </w:pPr>
    </w:p>
    <w:p w:rsidR="00303F30" w:rsidRDefault="00303F30" w:rsidP="00C14A38">
      <w:pPr>
        <w:autoSpaceDE w:val="0"/>
        <w:autoSpaceDN w:val="0"/>
        <w:adjustRightInd w:val="0"/>
        <w:spacing w:line="276" w:lineRule="auto"/>
        <w:jc w:val="both"/>
        <w:rPr>
          <w:rFonts w:asciiTheme="minorHAnsi" w:hAnsiTheme="minorHAnsi" w:cstheme="minorHAnsi"/>
          <w:sz w:val="22"/>
          <w:szCs w:val="22"/>
        </w:rPr>
      </w:pPr>
    </w:p>
    <w:p w:rsidR="00303F30" w:rsidRDefault="00303F30" w:rsidP="00C14A38">
      <w:pPr>
        <w:autoSpaceDE w:val="0"/>
        <w:autoSpaceDN w:val="0"/>
        <w:adjustRightInd w:val="0"/>
        <w:spacing w:line="276" w:lineRule="auto"/>
        <w:jc w:val="both"/>
        <w:rPr>
          <w:rFonts w:asciiTheme="minorHAnsi" w:hAnsiTheme="minorHAnsi" w:cstheme="minorHAnsi"/>
          <w:sz w:val="22"/>
          <w:szCs w:val="22"/>
        </w:rPr>
      </w:pPr>
    </w:p>
    <w:p w:rsidR="00303F30" w:rsidRDefault="00303F30" w:rsidP="00303F30">
      <w:pPr>
        <w:jc w:val="center"/>
        <w:rPr>
          <w:rFonts w:ascii="Arial" w:hAnsi="Arial" w:cs="Arial"/>
          <w:b/>
          <w:bCs/>
          <w:sz w:val="20"/>
          <w:szCs w:val="20"/>
        </w:rPr>
      </w:pPr>
      <w:r>
        <w:rPr>
          <w:rFonts w:ascii="Arial" w:hAnsi="Arial" w:cs="Arial"/>
          <w:b/>
          <w:bCs/>
          <w:sz w:val="20"/>
          <w:szCs w:val="20"/>
        </w:rPr>
        <w:t xml:space="preserve">VALOR TOTAL DO ITEM </w:t>
      </w:r>
      <w:proofErr w:type="gramStart"/>
      <w:r>
        <w:rPr>
          <w:rFonts w:ascii="Arial" w:hAnsi="Arial" w:cs="Arial"/>
          <w:b/>
          <w:bCs/>
          <w:sz w:val="20"/>
          <w:szCs w:val="20"/>
        </w:rPr>
        <w:t>2</w:t>
      </w:r>
      <w:proofErr w:type="gramEnd"/>
      <w:r>
        <w:rPr>
          <w:rFonts w:ascii="Arial" w:hAnsi="Arial" w:cs="Arial"/>
          <w:b/>
          <w:bCs/>
          <w:sz w:val="20"/>
          <w:szCs w:val="20"/>
        </w:rPr>
        <w:t xml:space="preserve"> R$ ______________________</w:t>
      </w:r>
    </w:p>
    <w:p w:rsidR="00303F30" w:rsidRPr="00E63051" w:rsidRDefault="00303F30" w:rsidP="00C14A38">
      <w:pPr>
        <w:autoSpaceDE w:val="0"/>
        <w:autoSpaceDN w:val="0"/>
        <w:adjustRightInd w:val="0"/>
        <w:spacing w:line="276" w:lineRule="auto"/>
        <w:jc w:val="both"/>
        <w:rPr>
          <w:rFonts w:asciiTheme="minorHAnsi" w:hAnsiTheme="minorHAnsi" w:cstheme="minorHAnsi"/>
          <w:sz w:val="22"/>
          <w:szCs w:val="22"/>
        </w:rPr>
      </w:pPr>
    </w:p>
    <w:p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ANEXO III</w:t>
      </w:r>
    </w:p>
    <w:p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rsidR="00FB6895" w:rsidRPr="00FB6895" w:rsidRDefault="005D2DE8" w:rsidP="00FB6895">
      <w:pPr>
        <w:spacing w:line="360" w:lineRule="auto"/>
        <w:jc w:val="center"/>
        <w:rPr>
          <w:rFonts w:ascii="Arial" w:hAnsi="Arial" w:cs="Arial"/>
          <w:sz w:val="20"/>
          <w:szCs w:val="20"/>
        </w:rPr>
      </w:pPr>
      <w:bookmarkStart w:id="65" w:name="_DECLARAÇÃO_DE_REGULARIDADE"/>
      <w:bookmarkStart w:id="66" w:name="_DECLARAÇÃO_DE_REGULARIDADE_PERANTE_"/>
      <w:bookmarkEnd w:id="65"/>
      <w:bookmarkEnd w:id="66"/>
      <w:r w:rsidRPr="00FB6895">
        <w:rPr>
          <w:rFonts w:ascii="Arial" w:hAnsi="Arial" w:cs="Arial"/>
          <w:sz w:val="20"/>
          <w:szCs w:val="20"/>
        </w:rPr>
        <w:t xml:space="preserve"> </w:t>
      </w:r>
      <w:r w:rsidR="00FB6895" w:rsidRPr="00FB6895">
        <w:rPr>
          <w:rFonts w:ascii="Arial" w:hAnsi="Arial" w:cs="Arial"/>
          <w:sz w:val="20"/>
          <w:szCs w:val="20"/>
        </w:rPr>
        <w:t>(em papel timbrado da licitante)</w:t>
      </w:r>
    </w:p>
    <w:p w:rsidR="00FB6895" w:rsidRPr="00FB6895" w:rsidRDefault="00FB6895" w:rsidP="00FB6895">
      <w:pPr>
        <w:spacing w:line="360" w:lineRule="auto"/>
        <w:rPr>
          <w:rFonts w:ascii="Arial" w:hAnsi="Arial" w:cs="Arial"/>
          <w:sz w:val="20"/>
          <w:szCs w:val="20"/>
        </w:rPr>
      </w:pPr>
    </w:p>
    <w:p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rsidR="00FB6895" w:rsidRPr="00FB6895" w:rsidRDefault="00FB6895" w:rsidP="00FB6895">
      <w:pPr>
        <w:spacing w:line="360" w:lineRule="auto"/>
        <w:ind w:left="2694"/>
        <w:rPr>
          <w:rFonts w:ascii="Arial" w:hAnsi="Arial" w:cs="Arial"/>
          <w:sz w:val="20"/>
          <w:szCs w:val="20"/>
        </w:rPr>
      </w:pPr>
    </w:p>
    <w:p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rsidR="00FB6895" w:rsidRPr="00FB6895" w:rsidRDefault="00FB6895" w:rsidP="00FB6895">
      <w:pPr>
        <w:spacing w:line="360" w:lineRule="auto"/>
        <w:ind w:firstLine="1701"/>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4E31E3" w:rsidRDefault="004E31E3"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rPr>
          <w:rFonts w:ascii="Arial" w:hAnsi="Arial" w:cs="Arial"/>
          <w:b/>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rsidR="00FB6895" w:rsidRPr="00FB6895" w:rsidRDefault="00FB6895" w:rsidP="00FB6895">
      <w:pPr>
        <w:spacing w:line="360" w:lineRule="auto"/>
        <w:ind w:firstLine="709"/>
        <w:jc w:val="both"/>
        <w:rPr>
          <w:rFonts w:ascii="Arial" w:hAnsi="Arial" w:cs="Arial"/>
          <w:sz w:val="20"/>
          <w:szCs w:val="20"/>
        </w:rPr>
      </w:pP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rsidR="00FB6895" w:rsidRPr="00FB6895" w:rsidRDefault="00FB6895" w:rsidP="00FB6895">
      <w:pPr>
        <w:spacing w:line="360" w:lineRule="auto"/>
        <w:jc w:val="both"/>
        <w:rPr>
          <w:rFonts w:ascii="Arial" w:hAnsi="Arial" w:cs="Arial"/>
          <w:sz w:val="20"/>
          <w:szCs w:val="20"/>
        </w:rPr>
      </w:pPr>
      <w:proofErr w:type="gramEnd"/>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4E31E3" w:rsidRDefault="004E31E3"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rsidR="00FB6895" w:rsidRPr="00FB6895" w:rsidRDefault="00FB6895" w:rsidP="00FB6895">
      <w:pPr>
        <w:spacing w:line="360" w:lineRule="auto"/>
        <w:jc w:val="both"/>
        <w:rPr>
          <w:rFonts w:ascii="Arial" w:hAnsi="Arial" w:cs="Arial"/>
          <w:sz w:val="20"/>
          <w:szCs w:val="20"/>
        </w:rPr>
      </w:pPr>
    </w:p>
    <w:p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rsidR="00FB6895" w:rsidRPr="00FB6895" w:rsidRDefault="00FB6895" w:rsidP="00FB6895">
      <w:pPr>
        <w:spacing w:line="360" w:lineRule="auto"/>
        <w:rPr>
          <w:rFonts w:ascii="Arial" w:hAnsi="Arial" w:cs="Arial"/>
          <w:b/>
          <w:color w:val="000000"/>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4E31E3" w:rsidRDefault="004E31E3" w:rsidP="005D2DE8">
      <w:pPr>
        <w:spacing w:line="360" w:lineRule="auto"/>
        <w:jc w:val="center"/>
        <w:rPr>
          <w:rFonts w:ascii="Arial" w:hAnsi="Arial" w:cs="Arial"/>
          <w:b/>
          <w:bCs/>
          <w:sz w:val="20"/>
          <w:szCs w:val="20"/>
        </w:rPr>
      </w:pPr>
    </w:p>
    <w:p w:rsidR="004E31E3" w:rsidRDefault="004E31E3" w:rsidP="005D2DE8">
      <w:pPr>
        <w:spacing w:line="360" w:lineRule="auto"/>
        <w:jc w:val="center"/>
        <w:rPr>
          <w:rFonts w:ascii="Arial" w:hAnsi="Arial" w:cs="Arial"/>
          <w:b/>
          <w:bCs/>
          <w:sz w:val="20"/>
          <w:szCs w:val="20"/>
        </w:rPr>
      </w:pPr>
    </w:p>
    <w:p w:rsidR="005D2DE8" w:rsidRPr="005D2DE8" w:rsidRDefault="005D2DE8" w:rsidP="005D2DE8">
      <w:pPr>
        <w:spacing w:line="360" w:lineRule="auto"/>
        <w:jc w:val="center"/>
        <w:rPr>
          <w:rFonts w:ascii="Arial" w:hAnsi="Arial" w:cs="Arial"/>
          <w:b/>
          <w:bCs/>
          <w:sz w:val="20"/>
          <w:szCs w:val="20"/>
        </w:rPr>
      </w:pPr>
      <w:r w:rsidRPr="005D2DE8">
        <w:rPr>
          <w:rFonts w:ascii="Arial" w:hAnsi="Arial" w:cs="Arial"/>
          <w:b/>
          <w:bCs/>
          <w:sz w:val="20"/>
          <w:szCs w:val="20"/>
        </w:rPr>
        <w:t xml:space="preserve">ANEXO </w:t>
      </w:r>
      <w:proofErr w:type="gramStart"/>
      <w:r w:rsidRPr="005D2DE8">
        <w:rPr>
          <w:rFonts w:ascii="Arial" w:hAnsi="Arial" w:cs="Arial"/>
          <w:b/>
          <w:bCs/>
          <w:sz w:val="20"/>
          <w:szCs w:val="20"/>
        </w:rPr>
        <w:t>III.</w:t>
      </w:r>
      <w:proofErr w:type="gramEnd"/>
      <w:r w:rsidRPr="005D2DE8">
        <w:rPr>
          <w:rFonts w:ascii="Arial" w:hAnsi="Arial" w:cs="Arial"/>
          <w:b/>
          <w:bCs/>
          <w:sz w:val="20"/>
          <w:szCs w:val="20"/>
        </w:rPr>
        <w:t>5</w:t>
      </w:r>
    </w:p>
    <w:p w:rsidR="005D2DE8" w:rsidRPr="005D2DE8" w:rsidRDefault="005D2DE8" w:rsidP="005D2DE8">
      <w:pPr>
        <w:autoSpaceDE w:val="0"/>
        <w:autoSpaceDN w:val="0"/>
        <w:adjustRightInd w:val="0"/>
        <w:spacing w:line="360" w:lineRule="auto"/>
        <w:jc w:val="center"/>
        <w:rPr>
          <w:rFonts w:ascii="Arial" w:hAnsi="Arial" w:cs="Arial"/>
          <w:b/>
          <w:color w:val="000000"/>
          <w:sz w:val="20"/>
          <w:szCs w:val="20"/>
        </w:rPr>
      </w:pPr>
    </w:p>
    <w:p w:rsidR="005D2DE8" w:rsidRPr="005D2DE8" w:rsidRDefault="005D2DE8" w:rsidP="005D2DE8">
      <w:pPr>
        <w:autoSpaceDE w:val="0"/>
        <w:autoSpaceDN w:val="0"/>
        <w:adjustRightInd w:val="0"/>
        <w:spacing w:line="360" w:lineRule="auto"/>
        <w:jc w:val="center"/>
        <w:rPr>
          <w:rFonts w:ascii="Arial" w:hAnsi="Arial" w:cs="Arial"/>
          <w:b/>
          <w:color w:val="000000"/>
          <w:sz w:val="20"/>
          <w:szCs w:val="20"/>
          <w:u w:val="single"/>
        </w:rPr>
      </w:pPr>
      <w:r w:rsidRPr="005D2DE8">
        <w:rPr>
          <w:rFonts w:ascii="Arial" w:hAnsi="Arial" w:cs="Arial"/>
          <w:b/>
          <w:color w:val="000000"/>
          <w:sz w:val="20"/>
          <w:szCs w:val="20"/>
          <w:u w:val="single"/>
        </w:rPr>
        <w:t xml:space="preserve">DECLARAÇÃO DE QUE APRESENTARÁ, POR OCASIÃO DA CELEBRAÇÃO DO </w:t>
      </w:r>
      <w:proofErr w:type="gramStart"/>
      <w:r w:rsidRPr="005D2DE8">
        <w:rPr>
          <w:rFonts w:ascii="Arial" w:hAnsi="Arial" w:cs="Arial"/>
          <w:b/>
          <w:color w:val="000000"/>
          <w:sz w:val="20"/>
          <w:szCs w:val="20"/>
          <w:u w:val="single"/>
        </w:rPr>
        <w:t>CONTRATO</w:t>
      </w:r>
      <w:proofErr w:type="gramEnd"/>
    </w:p>
    <w:p w:rsidR="005D2DE8" w:rsidRPr="005D2DE8" w:rsidRDefault="005D2DE8" w:rsidP="005D2DE8">
      <w:pPr>
        <w:spacing w:line="360" w:lineRule="auto"/>
        <w:jc w:val="center"/>
        <w:rPr>
          <w:rFonts w:ascii="Arial" w:hAnsi="Arial" w:cs="Arial"/>
          <w:sz w:val="20"/>
          <w:szCs w:val="20"/>
        </w:rPr>
      </w:pPr>
      <w:r w:rsidRPr="005D2DE8">
        <w:rPr>
          <w:rFonts w:ascii="Arial" w:hAnsi="Arial" w:cs="Arial"/>
          <w:sz w:val="20"/>
          <w:szCs w:val="20"/>
        </w:rPr>
        <w:t>(em papel timbrado da licitante)</w:t>
      </w:r>
    </w:p>
    <w:p w:rsidR="005D2DE8" w:rsidRPr="005D2DE8" w:rsidRDefault="005D2DE8" w:rsidP="005D2DE8">
      <w:pPr>
        <w:autoSpaceDE w:val="0"/>
        <w:autoSpaceDN w:val="0"/>
        <w:adjustRightInd w:val="0"/>
        <w:spacing w:line="360" w:lineRule="auto"/>
        <w:jc w:val="both"/>
        <w:rPr>
          <w:rFonts w:ascii="Arial" w:hAnsi="Arial" w:cs="Arial"/>
          <w:b/>
          <w:color w:val="000000"/>
          <w:sz w:val="20"/>
          <w:szCs w:val="20"/>
        </w:rPr>
      </w:pPr>
    </w:p>
    <w:p w:rsidR="005D2DE8" w:rsidRPr="005D2DE8" w:rsidRDefault="005D2DE8" w:rsidP="005D2DE8">
      <w:pPr>
        <w:spacing w:line="360" w:lineRule="auto"/>
        <w:jc w:val="both"/>
        <w:rPr>
          <w:rFonts w:ascii="Arial" w:hAnsi="Arial" w:cs="Arial"/>
          <w:sz w:val="20"/>
          <w:szCs w:val="20"/>
        </w:rPr>
      </w:pPr>
      <w:r w:rsidRPr="005D2DE8">
        <w:rPr>
          <w:rFonts w:ascii="Arial" w:hAnsi="Arial" w:cs="Arial"/>
          <w:sz w:val="20"/>
          <w:szCs w:val="20"/>
        </w:rPr>
        <w:t xml:space="preserve">Eu, ___________________________________, </w:t>
      </w:r>
      <w:r w:rsidRPr="005D2DE8">
        <w:rPr>
          <w:rFonts w:ascii="Arial" w:hAnsi="Arial" w:cs="Arial"/>
          <w:bCs/>
          <w:sz w:val="20"/>
          <w:szCs w:val="20"/>
        </w:rPr>
        <w:t xml:space="preserve">portador do </w:t>
      </w:r>
      <w:r w:rsidRPr="005D2DE8">
        <w:rPr>
          <w:rFonts w:ascii="Arial" w:hAnsi="Arial" w:cs="Arial"/>
          <w:snapToGrid w:val="0"/>
          <w:sz w:val="20"/>
          <w:szCs w:val="20"/>
        </w:rPr>
        <w:t xml:space="preserve">RG nº </w:t>
      </w:r>
      <w:r w:rsidRPr="005D2DE8">
        <w:rPr>
          <w:rFonts w:ascii="Arial" w:hAnsi="Arial" w:cs="Arial"/>
          <w:b/>
          <w:sz w:val="20"/>
          <w:szCs w:val="20"/>
        </w:rPr>
        <w:t>_____________</w:t>
      </w:r>
      <w:r w:rsidRPr="005D2DE8">
        <w:rPr>
          <w:rFonts w:ascii="Arial" w:hAnsi="Arial" w:cs="Arial"/>
          <w:snapToGrid w:val="0"/>
          <w:sz w:val="20"/>
          <w:szCs w:val="20"/>
        </w:rPr>
        <w:t xml:space="preserve"> e do CPF nº </w:t>
      </w:r>
      <w:r w:rsidRPr="005D2DE8">
        <w:rPr>
          <w:rFonts w:ascii="Arial" w:hAnsi="Arial" w:cs="Arial"/>
          <w:b/>
          <w:sz w:val="20"/>
          <w:szCs w:val="20"/>
        </w:rPr>
        <w:t>_____________</w:t>
      </w:r>
      <w:r w:rsidRPr="005D2DE8">
        <w:rPr>
          <w:rFonts w:ascii="Arial" w:hAnsi="Arial" w:cs="Arial"/>
          <w:snapToGrid w:val="0"/>
          <w:sz w:val="20"/>
          <w:szCs w:val="20"/>
        </w:rPr>
        <w:t>,</w:t>
      </w:r>
      <w:r w:rsidRPr="005D2DE8">
        <w:rPr>
          <w:rFonts w:ascii="Arial" w:hAnsi="Arial" w:cs="Arial"/>
          <w:sz w:val="20"/>
          <w:szCs w:val="20"/>
        </w:rPr>
        <w:t xml:space="preserve"> representante legal do licitante ________________________ (</w:t>
      </w:r>
      <w:r w:rsidRPr="005D2DE8">
        <w:rPr>
          <w:rFonts w:ascii="Arial" w:hAnsi="Arial" w:cs="Arial"/>
          <w:i/>
          <w:sz w:val="20"/>
          <w:szCs w:val="20"/>
        </w:rPr>
        <w:t>nome empresarial</w:t>
      </w:r>
      <w:r w:rsidRPr="005D2DE8">
        <w:rPr>
          <w:rFonts w:ascii="Arial" w:hAnsi="Arial" w:cs="Arial"/>
          <w:sz w:val="20"/>
          <w:szCs w:val="20"/>
        </w:rPr>
        <w:t xml:space="preserve">), interessado em participar do Pregão Eletrônico nº ___/___, Processo n° ___/___, </w:t>
      </w:r>
      <w:r w:rsidRPr="005D2DE8">
        <w:rPr>
          <w:rFonts w:ascii="Arial" w:hAnsi="Arial" w:cs="Arial"/>
          <w:b/>
          <w:sz w:val="20"/>
          <w:szCs w:val="20"/>
        </w:rPr>
        <w:t xml:space="preserve">DECLARO, </w:t>
      </w:r>
      <w:r w:rsidRPr="005D2DE8">
        <w:rPr>
          <w:rFonts w:ascii="Arial" w:hAnsi="Arial" w:cs="Arial"/>
          <w:sz w:val="20"/>
          <w:szCs w:val="20"/>
        </w:rPr>
        <w:t>sob as penas da Lei, que será entregue na assinatura do contrato:</w:t>
      </w:r>
    </w:p>
    <w:p w:rsidR="005D2DE8" w:rsidRPr="005D2DE8" w:rsidRDefault="005D2DE8" w:rsidP="005D2DE8">
      <w:pPr>
        <w:autoSpaceDE w:val="0"/>
        <w:autoSpaceDN w:val="0"/>
        <w:adjustRightInd w:val="0"/>
        <w:spacing w:line="360" w:lineRule="auto"/>
        <w:jc w:val="both"/>
        <w:rPr>
          <w:rFonts w:ascii="Arial" w:hAnsi="Arial" w:cs="Arial"/>
          <w:b/>
          <w:color w:val="000000"/>
          <w:sz w:val="20"/>
          <w:szCs w:val="20"/>
        </w:rPr>
      </w:pPr>
    </w:p>
    <w:p w:rsidR="005D2DE8" w:rsidRPr="005D2DE8" w:rsidRDefault="005D2DE8" w:rsidP="005D2DE8">
      <w:pPr>
        <w:tabs>
          <w:tab w:val="left" w:pos="2835"/>
        </w:tabs>
        <w:spacing w:line="360" w:lineRule="auto"/>
        <w:jc w:val="both"/>
        <w:rPr>
          <w:rFonts w:ascii="Arial" w:hAnsi="Arial" w:cs="Arial"/>
          <w:sz w:val="20"/>
          <w:szCs w:val="20"/>
        </w:rPr>
      </w:pPr>
      <w:r w:rsidRPr="005D2DE8">
        <w:rPr>
          <w:rFonts w:ascii="Arial" w:hAnsi="Arial" w:cs="Arial"/>
          <w:sz w:val="20"/>
          <w:szCs w:val="20"/>
        </w:rPr>
        <w:t>a) Indicação e qualificação dos membros da equipe técnica que se responsabilizarão pelo treinamento dos servidores da unidade, relativo à utilização dos equipamentos fornecidos para a execução dos testes, acompanhada dos respectivos curriculum vitae.</w:t>
      </w:r>
    </w:p>
    <w:p w:rsidR="005D2DE8" w:rsidRPr="005D2DE8" w:rsidRDefault="005D2DE8" w:rsidP="005D2DE8">
      <w:pPr>
        <w:tabs>
          <w:tab w:val="left" w:pos="2835"/>
        </w:tabs>
        <w:spacing w:line="360" w:lineRule="auto"/>
        <w:jc w:val="both"/>
        <w:rPr>
          <w:rFonts w:ascii="Arial" w:hAnsi="Arial" w:cs="Arial"/>
          <w:sz w:val="20"/>
          <w:szCs w:val="20"/>
        </w:rPr>
      </w:pPr>
      <w:r w:rsidRPr="005D2DE8">
        <w:rPr>
          <w:rFonts w:ascii="Arial" w:hAnsi="Arial" w:cs="Arial"/>
          <w:sz w:val="20"/>
          <w:szCs w:val="20"/>
        </w:rPr>
        <w:t xml:space="preserve">b) licença para funcionamento do estabelecimento, dentro do prazo de validade, expedida pela Vigilância Sanitária da Secretaria do Estado ou do Município onde estiver instalada; </w:t>
      </w:r>
    </w:p>
    <w:p w:rsidR="005D2DE8" w:rsidRPr="005D2DE8" w:rsidRDefault="005D2DE8" w:rsidP="005D2DE8">
      <w:pPr>
        <w:tabs>
          <w:tab w:val="left" w:pos="2835"/>
        </w:tabs>
        <w:spacing w:line="360" w:lineRule="auto"/>
        <w:jc w:val="both"/>
        <w:rPr>
          <w:rFonts w:ascii="Arial" w:hAnsi="Arial" w:cs="Arial"/>
          <w:sz w:val="20"/>
          <w:szCs w:val="20"/>
        </w:rPr>
      </w:pPr>
      <w:r w:rsidRPr="005D2DE8">
        <w:rPr>
          <w:rFonts w:ascii="Arial" w:hAnsi="Arial" w:cs="Arial"/>
          <w:sz w:val="20"/>
          <w:szCs w:val="20"/>
        </w:rPr>
        <w:t>c) autorização para funcionamento expedida pela Agência Nacional de Vigilância Sanitária – ANVISA, ou cópia da equivalente publicação feita no Diário Oficial da União.</w:t>
      </w:r>
    </w:p>
    <w:p w:rsidR="005D2DE8" w:rsidRPr="005D2DE8" w:rsidRDefault="005D2DE8" w:rsidP="005D2DE8">
      <w:pPr>
        <w:spacing w:line="360" w:lineRule="auto"/>
        <w:jc w:val="both"/>
        <w:rPr>
          <w:rFonts w:ascii="Arial" w:hAnsi="Arial" w:cs="Arial"/>
          <w:b/>
          <w:sz w:val="20"/>
          <w:szCs w:val="20"/>
        </w:rPr>
      </w:pPr>
    </w:p>
    <w:p w:rsidR="005D2DE8" w:rsidRPr="005D2DE8" w:rsidRDefault="005D2DE8" w:rsidP="005D2DE8">
      <w:pPr>
        <w:autoSpaceDN w:val="0"/>
        <w:adjustRightInd w:val="0"/>
        <w:spacing w:line="360" w:lineRule="auto"/>
        <w:jc w:val="center"/>
        <w:rPr>
          <w:rFonts w:ascii="Arial" w:hAnsi="Arial" w:cs="Arial"/>
          <w:sz w:val="20"/>
          <w:szCs w:val="20"/>
        </w:rPr>
      </w:pPr>
      <w:r w:rsidRPr="005D2DE8">
        <w:rPr>
          <w:rFonts w:ascii="Arial" w:hAnsi="Arial" w:cs="Arial"/>
          <w:sz w:val="20"/>
          <w:szCs w:val="20"/>
        </w:rPr>
        <w:t>(Local e data).</w:t>
      </w:r>
    </w:p>
    <w:p w:rsidR="005D2DE8" w:rsidRPr="005D2DE8" w:rsidRDefault="005D2DE8" w:rsidP="005D2DE8">
      <w:pPr>
        <w:autoSpaceDN w:val="0"/>
        <w:adjustRightInd w:val="0"/>
        <w:spacing w:line="360" w:lineRule="auto"/>
        <w:jc w:val="center"/>
        <w:rPr>
          <w:rFonts w:ascii="Arial" w:hAnsi="Arial" w:cs="Arial"/>
          <w:sz w:val="20"/>
          <w:szCs w:val="20"/>
        </w:rPr>
      </w:pPr>
    </w:p>
    <w:p w:rsidR="005D2DE8" w:rsidRPr="005D2DE8" w:rsidRDefault="005D2DE8" w:rsidP="005D2DE8">
      <w:pPr>
        <w:autoSpaceDN w:val="0"/>
        <w:adjustRightInd w:val="0"/>
        <w:spacing w:line="360" w:lineRule="auto"/>
        <w:jc w:val="center"/>
        <w:rPr>
          <w:rFonts w:ascii="Arial" w:hAnsi="Arial" w:cs="Arial"/>
          <w:sz w:val="20"/>
          <w:szCs w:val="20"/>
        </w:rPr>
      </w:pPr>
      <w:r w:rsidRPr="005D2DE8">
        <w:rPr>
          <w:rFonts w:ascii="Arial" w:hAnsi="Arial" w:cs="Arial"/>
          <w:sz w:val="20"/>
          <w:szCs w:val="20"/>
        </w:rPr>
        <w:t>_______________________________</w:t>
      </w:r>
    </w:p>
    <w:p w:rsidR="005D2DE8" w:rsidRPr="005D2DE8" w:rsidRDefault="005D2DE8" w:rsidP="005D2DE8">
      <w:pPr>
        <w:spacing w:line="360" w:lineRule="auto"/>
        <w:jc w:val="center"/>
        <w:rPr>
          <w:rFonts w:ascii="Arial" w:hAnsi="Arial" w:cs="Arial"/>
          <w:bCs/>
          <w:sz w:val="20"/>
          <w:szCs w:val="20"/>
        </w:rPr>
      </w:pPr>
      <w:r w:rsidRPr="005D2DE8">
        <w:rPr>
          <w:rFonts w:ascii="Arial" w:hAnsi="Arial" w:cs="Arial"/>
          <w:bCs/>
          <w:sz w:val="20"/>
          <w:szCs w:val="20"/>
        </w:rPr>
        <w:t>(Nome/assinatura do representante legal)</w:t>
      </w: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4E31E3" w:rsidRDefault="004E31E3" w:rsidP="004E31E3">
      <w:pPr>
        <w:spacing w:line="360" w:lineRule="auto"/>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IV</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4E31E3" w:rsidRDefault="004E31E3" w:rsidP="009607E4">
      <w:pPr>
        <w:spacing w:afterLines="120" w:after="288" w:line="312" w:lineRule="auto"/>
        <w:jc w:val="center"/>
        <w:rPr>
          <w:rFonts w:ascii="Arial" w:hAnsi="Arial" w:cs="Arial"/>
          <w:b/>
          <w:bCs/>
          <w:color w:val="000000" w:themeColor="text1"/>
          <w:sz w:val="20"/>
          <w:szCs w:val="20"/>
        </w:rPr>
      </w:pPr>
    </w:p>
    <w:p w:rsidR="009607E4" w:rsidRDefault="009607E4" w:rsidP="009607E4">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lastRenderedPageBreak/>
        <w:t>ANEXO V</w:t>
      </w:r>
    </w:p>
    <w:p w:rsidR="009607E4" w:rsidRDefault="009607E4" w:rsidP="009607E4">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MINUTA DO TERMO DE CONTRATO</w:t>
      </w:r>
    </w:p>
    <w:p w:rsidR="009607E4" w:rsidRPr="004827F2" w:rsidRDefault="009607E4" w:rsidP="009607E4">
      <w:pPr>
        <w:spacing w:before="120" w:afterLines="120" w:after="288" w:line="312" w:lineRule="auto"/>
        <w:jc w:val="center"/>
        <w:rPr>
          <w:rFonts w:ascii="Arial" w:eastAsia="Times New Roman" w:hAnsi="Arial" w:cs="Arial"/>
          <w:b/>
          <w:i/>
          <w:color w:val="FF0000"/>
          <w:sz w:val="20"/>
          <w:szCs w:val="20"/>
        </w:rPr>
      </w:pPr>
      <w:r>
        <w:rPr>
          <w:rFonts w:ascii="Arial" w:eastAsia="Times New Roman" w:hAnsi="Arial" w:cs="Arial"/>
          <w:b/>
          <w:i/>
          <w:color w:val="FF0000"/>
          <w:sz w:val="20"/>
          <w:szCs w:val="20"/>
        </w:rPr>
        <w:t>CENTRO DE REFERÊNCIA E TREINAMENTO DST/AIDS</w:t>
      </w:r>
    </w:p>
    <w:p w:rsidR="009607E4" w:rsidRPr="004827F2" w:rsidRDefault="009607E4" w:rsidP="009607E4">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DF4097">
        <w:rPr>
          <w:rFonts w:ascii="Arial" w:hAnsi="Arial" w:cs="Arial"/>
          <w:bCs/>
          <w:color w:val="000000"/>
          <w:sz w:val="20"/>
          <w:szCs w:val="20"/>
        </w:rPr>
        <w:t xml:space="preserve"> 024.</w:t>
      </w:r>
      <w:r w:rsidR="000924E4">
        <w:rPr>
          <w:rFonts w:ascii="Arial" w:hAnsi="Arial" w:cs="Arial"/>
          <w:bCs/>
          <w:color w:val="000000"/>
          <w:sz w:val="20"/>
          <w:szCs w:val="20"/>
        </w:rPr>
        <w:t>0002</w:t>
      </w:r>
      <w:r w:rsidR="00E63051">
        <w:rPr>
          <w:rFonts w:ascii="Arial" w:hAnsi="Arial" w:cs="Arial"/>
          <w:bCs/>
          <w:color w:val="000000"/>
          <w:sz w:val="20"/>
          <w:szCs w:val="20"/>
        </w:rPr>
        <w:t>4211/2024-36</w:t>
      </w:r>
      <w:r w:rsidRPr="004827F2">
        <w:rPr>
          <w:rFonts w:ascii="Arial" w:hAnsi="Arial" w:cs="Arial"/>
          <w:bCs/>
          <w:color w:val="000000"/>
          <w:sz w:val="20"/>
          <w:szCs w:val="20"/>
        </w:rPr>
        <w:t>)</w:t>
      </w:r>
    </w:p>
    <w:p w:rsidR="009607E4" w:rsidRPr="004827F2" w:rsidRDefault="009607E4" w:rsidP="009607E4">
      <w:pPr>
        <w:pStyle w:val="Prembulo"/>
        <w:spacing w:before="120" w:afterLines="120" w:after="288" w:line="312" w:lineRule="auto"/>
        <w:rPr>
          <w:bCs w:val="0"/>
        </w:rPr>
      </w:pPr>
      <w:r w:rsidRPr="004827F2">
        <w:rPr>
          <w:bCs w:val="0"/>
        </w:rPr>
        <w:t xml:space="preserve">CONTRATO ADMINISTRATIVO </w:t>
      </w:r>
      <w:proofErr w:type="gramStart"/>
      <w:r w:rsidRPr="004827F2">
        <w:rPr>
          <w:bCs w:val="0"/>
        </w:rPr>
        <w:t xml:space="preserve">Nº </w:t>
      </w:r>
      <w:r w:rsidRPr="00833827">
        <w:rPr>
          <w:bCs w:val="0"/>
          <w:i/>
          <w:iCs/>
          <w:color w:val="FF0000"/>
        </w:rPr>
        <w:t>...</w:t>
      </w:r>
      <w:proofErr w:type="gramEnd"/>
      <w:r w:rsidRPr="00833827">
        <w:rPr>
          <w:bCs w:val="0"/>
          <w:i/>
          <w:iCs/>
          <w:color w:val="FF0000"/>
        </w:rPr>
        <w:t>...../....</w:t>
      </w:r>
      <w:r w:rsidRPr="004827F2">
        <w:rPr>
          <w:bCs w:val="0"/>
        </w:rPr>
        <w:t xml:space="preserve">, </w:t>
      </w:r>
      <w:r>
        <w:rPr>
          <w:bCs w:val="0"/>
        </w:rPr>
        <w:t>CELEBRADO</w:t>
      </w:r>
      <w:r w:rsidRPr="004827F2">
        <w:rPr>
          <w:bCs w:val="0"/>
        </w:rPr>
        <w:t xml:space="preserve"> ENTRE </w:t>
      </w:r>
      <w:r>
        <w:rPr>
          <w:bCs w:val="0"/>
        </w:rPr>
        <w:t>O(A)</w:t>
      </w:r>
      <w:r w:rsidRPr="00156510">
        <w:rPr>
          <w:bCs w:val="0"/>
        </w:rPr>
        <w:t xml:space="preserve"> </w:t>
      </w:r>
      <w:r w:rsidRPr="00833827">
        <w:rPr>
          <w:bCs w:val="0"/>
          <w:i/>
          <w:iCs/>
          <w:color w:val="FF0000"/>
        </w:rPr>
        <w:t>.........................................................</w:t>
      </w:r>
      <w:r w:rsidRPr="004827F2">
        <w:rPr>
          <w:bCs w:val="0"/>
        </w:rPr>
        <w:t xml:space="preserve">, POR INTERMÉDIO DO(A) </w:t>
      </w:r>
      <w:r w:rsidRPr="00833827">
        <w:rPr>
          <w:bCs w:val="0"/>
          <w:i/>
          <w:iCs/>
          <w:color w:val="FF0000"/>
        </w:rPr>
        <w:t>.........................................................</w:t>
      </w:r>
      <w:r w:rsidRPr="004827F2">
        <w:rPr>
          <w:bCs w:val="0"/>
        </w:rPr>
        <w:t xml:space="preserve"> </w:t>
      </w:r>
      <w:proofErr w:type="gramStart"/>
      <w:r w:rsidRPr="004827F2">
        <w:rPr>
          <w:bCs w:val="0"/>
        </w:rPr>
        <w:t xml:space="preserve">E </w:t>
      </w:r>
      <w:r w:rsidRPr="00833827">
        <w:rPr>
          <w:bCs w:val="0"/>
          <w:i/>
          <w:iCs/>
          <w:color w:val="FF0000"/>
        </w:rPr>
        <w:t>...</w:t>
      </w:r>
      <w:proofErr w:type="gramEnd"/>
      <w:r w:rsidRPr="00833827">
        <w:rPr>
          <w:bCs w:val="0"/>
          <w:i/>
          <w:iCs/>
          <w:color w:val="FF0000"/>
        </w:rPr>
        <w:t>..........................................................</w:t>
      </w:r>
      <w:r w:rsidRPr="004827F2">
        <w:rPr>
          <w:bCs w:val="0"/>
        </w:rPr>
        <w:t xml:space="preserve">  </w:t>
      </w:r>
    </w:p>
    <w:p w:rsidR="009607E4" w:rsidRPr="004827F2" w:rsidRDefault="009607E4" w:rsidP="009607E4">
      <w:pPr>
        <w:spacing w:before="120" w:after="120" w:line="276" w:lineRule="auto"/>
        <w:ind w:firstLine="1418"/>
        <w:jc w:val="both"/>
        <w:rPr>
          <w:rFonts w:ascii="Arial" w:eastAsia="Arial" w:hAnsi="Arial" w:cs="Arial"/>
          <w:sz w:val="20"/>
          <w:szCs w:val="20"/>
        </w:rPr>
      </w:pPr>
      <w:r>
        <w:rPr>
          <w:rFonts w:ascii="Arial" w:eastAsia="Arial" w:hAnsi="Arial" w:cs="Arial"/>
          <w:i/>
          <w:iCs/>
          <w:color w:val="FF0000"/>
          <w:sz w:val="20"/>
          <w:szCs w:val="20"/>
        </w:rPr>
        <w:t>O Estado de São Paulo</w:t>
      </w:r>
      <w:r w:rsidR="00DF4097">
        <w:rPr>
          <w:rFonts w:ascii="Arial" w:eastAsia="Arial" w:hAnsi="Arial" w:cs="Arial"/>
          <w:i/>
          <w:iCs/>
          <w:color w:val="FF0000"/>
          <w:sz w:val="20"/>
          <w:szCs w:val="20"/>
        </w:rPr>
        <w:t xml:space="preserve">, </w:t>
      </w:r>
      <w:r w:rsidRPr="00833827">
        <w:rPr>
          <w:rFonts w:ascii="Arial" w:eastAsia="Arial" w:hAnsi="Arial" w:cs="Arial"/>
          <w:sz w:val="20"/>
          <w:szCs w:val="20"/>
        </w:rPr>
        <w:t>por intermédio da</w:t>
      </w:r>
      <w:r w:rsidR="00DF4097">
        <w:rPr>
          <w:rFonts w:ascii="Arial" w:eastAsia="Arial" w:hAnsi="Arial" w:cs="Arial"/>
          <w:sz w:val="20"/>
          <w:szCs w:val="20"/>
        </w:rPr>
        <w:t xml:space="preserve"> Secretaria de Estado da Saúde – </w:t>
      </w:r>
      <w:r w:rsidR="00DF4097" w:rsidRPr="00DF4097">
        <w:rPr>
          <w:rFonts w:ascii="Arial" w:eastAsia="Arial" w:hAnsi="Arial" w:cs="Arial"/>
          <w:b/>
          <w:sz w:val="20"/>
          <w:szCs w:val="20"/>
        </w:rPr>
        <w:t>CENTRO DE REFERÊNCIA E TREINAMENTO DST/AIDS</w:t>
      </w:r>
      <w:r w:rsidR="00DF4097">
        <w:rPr>
          <w:rFonts w:ascii="Arial" w:eastAsia="Arial" w:hAnsi="Arial" w:cs="Arial"/>
          <w:sz w:val="20"/>
          <w:szCs w:val="20"/>
        </w:rPr>
        <w:t>,</w:t>
      </w:r>
      <w:r w:rsidRPr="004827F2">
        <w:rPr>
          <w:rFonts w:ascii="Arial" w:eastAsia="Arial" w:hAnsi="Arial" w:cs="Arial"/>
          <w:sz w:val="20"/>
          <w:szCs w:val="20"/>
        </w:rPr>
        <w:t xml:space="preserve"> com sede na</w:t>
      </w:r>
      <w:r w:rsidR="00DF4097">
        <w:rPr>
          <w:rFonts w:ascii="Arial" w:eastAsia="Arial" w:hAnsi="Arial" w:cs="Arial"/>
          <w:sz w:val="20"/>
          <w:szCs w:val="20"/>
        </w:rPr>
        <w:t xml:space="preserve"> Rua Santa Cruz, 81, Vila Mariana, São Paulo, Capital, </w:t>
      </w:r>
      <w:proofErr w:type="gramStart"/>
      <w:r w:rsidR="00DF4097">
        <w:rPr>
          <w:rFonts w:ascii="Arial" w:eastAsia="Arial" w:hAnsi="Arial" w:cs="Arial"/>
          <w:sz w:val="20"/>
          <w:szCs w:val="20"/>
        </w:rPr>
        <w:t>ins</w:t>
      </w:r>
      <w:r w:rsidRPr="004827F2">
        <w:rPr>
          <w:rFonts w:ascii="Arial" w:eastAsia="Arial" w:hAnsi="Arial" w:cs="Arial"/>
          <w:sz w:val="20"/>
          <w:szCs w:val="20"/>
        </w:rPr>
        <w:t>crito(</w:t>
      </w:r>
      <w:proofErr w:type="gramEnd"/>
      <w:r w:rsidRPr="004827F2">
        <w:rPr>
          <w:rFonts w:ascii="Arial" w:eastAsia="Arial" w:hAnsi="Arial" w:cs="Arial"/>
          <w:sz w:val="20"/>
          <w:szCs w:val="20"/>
        </w:rPr>
        <w:t xml:space="preserve">a) no CNPJ sob o nº </w:t>
      </w:r>
      <w:r w:rsidR="00DF4097">
        <w:rPr>
          <w:rFonts w:ascii="Arial" w:eastAsia="Arial" w:hAnsi="Arial" w:cs="Arial"/>
          <w:sz w:val="20"/>
          <w:szCs w:val="20"/>
        </w:rPr>
        <w:t>46.374.500/0121-09, neste ato representado</w:t>
      </w:r>
      <w:r w:rsidRPr="004827F2">
        <w:rPr>
          <w:rFonts w:ascii="Arial" w:eastAsia="Arial" w:hAnsi="Arial" w:cs="Arial"/>
          <w:sz w:val="20"/>
          <w:szCs w:val="20"/>
        </w:rPr>
        <w:t xml:space="preserve"> pelo</w:t>
      </w:r>
      <w:r w:rsidR="00DF4097">
        <w:rPr>
          <w:rFonts w:ascii="Arial" w:eastAsia="Arial" w:hAnsi="Arial" w:cs="Arial"/>
          <w:sz w:val="20"/>
          <w:szCs w:val="20"/>
        </w:rPr>
        <w:t xml:space="preserve"> senhor Alexandre Gonçalves, Diretor Técnico de Saúde </w:t>
      </w:r>
      <w:proofErr w:type="spellStart"/>
      <w:r w:rsidR="00DF4097">
        <w:rPr>
          <w:rFonts w:ascii="Arial" w:eastAsia="Arial" w:hAnsi="Arial" w:cs="Arial"/>
          <w:sz w:val="20"/>
          <w:szCs w:val="20"/>
        </w:rPr>
        <w:t>III</w:t>
      </w:r>
      <w:r w:rsidRPr="004827F2">
        <w:rPr>
          <w:rFonts w:ascii="Arial" w:eastAsia="Arial" w:hAnsi="Arial" w:cs="Arial"/>
          <w:sz w:val="20"/>
          <w:szCs w:val="20"/>
        </w:rPr>
        <w:t>,</w:t>
      </w:r>
      <w:r w:rsidRPr="00833827">
        <w:rPr>
          <w:rFonts w:ascii="Arial" w:eastAsia="Arial" w:hAnsi="Arial" w:cs="Arial"/>
          <w:i/>
          <w:iCs/>
          <w:color w:val="FF0000"/>
          <w:sz w:val="20"/>
          <w:szCs w:val="20"/>
        </w:rPr>
        <w:t>inscrito</w:t>
      </w:r>
      <w:proofErr w:type="spellEnd"/>
      <w:r w:rsidRPr="00833827">
        <w:rPr>
          <w:rFonts w:ascii="Arial" w:eastAsia="Arial" w:hAnsi="Arial" w:cs="Arial"/>
          <w:i/>
          <w:iCs/>
          <w:color w:val="FF0000"/>
          <w:sz w:val="20"/>
          <w:szCs w:val="20"/>
        </w:rPr>
        <w:t xml:space="preserve"> no CPF sob o nº </w:t>
      </w:r>
      <w:r w:rsidR="00DF4097">
        <w:rPr>
          <w:rFonts w:ascii="Arial" w:eastAsia="Arial" w:hAnsi="Arial" w:cs="Arial"/>
          <w:i/>
          <w:iCs/>
          <w:color w:val="FF0000"/>
          <w:sz w:val="20"/>
          <w:szCs w:val="20"/>
        </w:rPr>
        <w:t>134.124.318-42</w:t>
      </w:r>
      <w:r w:rsidRPr="00833827">
        <w:rPr>
          <w:rFonts w:ascii="Arial" w:eastAsia="Arial" w:hAnsi="Arial" w:cs="Arial"/>
          <w:i/>
          <w:iCs/>
          <w:color w:val="FF0000"/>
          <w:sz w:val="20"/>
          <w:szCs w:val="20"/>
        </w:rPr>
        <w:t>]</w:t>
      </w:r>
      <w:r w:rsidRPr="004827F2">
        <w:rPr>
          <w:rFonts w:ascii="Arial" w:eastAsia="Arial" w:hAnsi="Arial" w:cs="Arial"/>
          <w:sz w:val="20"/>
          <w:szCs w:val="20"/>
        </w:rPr>
        <w:t xml:space="preserve">, </w:t>
      </w:r>
      <w:r>
        <w:rPr>
          <w:rFonts w:ascii="Arial" w:eastAsia="Arial" w:hAnsi="Arial" w:cs="Arial"/>
          <w:sz w:val="20"/>
          <w:szCs w:val="20"/>
        </w:rPr>
        <w:t xml:space="preserve">no uso da competência conferida pela legislação aplicável, </w:t>
      </w:r>
      <w:r w:rsidRPr="004827F2">
        <w:rPr>
          <w:rFonts w:ascii="Arial" w:eastAsia="Arial" w:hAnsi="Arial" w:cs="Arial"/>
          <w:sz w:val="20"/>
          <w:szCs w:val="20"/>
        </w:rPr>
        <w:t>doravante denominado</w:t>
      </w:r>
      <w:r>
        <w:rPr>
          <w:rFonts w:ascii="Arial" w:eastAsia="Arial" w:hAnsi="Arial" w:cs="Arial"/>
          <w:sz w:val="20"/>
          <w:szCs w:val="20"/>
        </w:rPr>
        <w:t>(a)</w:t>
      </w:r>
      <w:r w:rsidRPr="004827F2">
        <w:rPr>
          <w:rFonts w:ascii="Arial" w:eastAsia="Arial" w:hAnsi="Arial" w:cs="Arial"/>
          <w:sz w:val="20"/>
          <w:szCs w:val="20"/>
        </w:rPr>
        <w:t xml:space="preserve"> CONTRATANTE, e o(a) </w:t>
      </w:r>
      <w:r w:rsidRPr="00833827">
        <w:rPr>
          <w:rFonts w:ascii="Arial" w:eastAsia="Arial" w:hAnsi="Arial" w:cs="Arial"/>
          <w:i/>
          <w:iCs/>
          <w:color w:val="FF0000"/>
          <w:sz w:val="20"/>
          <w:szCs w:val="20"/>
        </w:rPr>
        <w:t>..............................</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inscrito(a) no CNPJ/MF sob o nº ............................, sediado(a) na</w:t>
      </w:r>
      <w:r w:rsidRPr="004827F2">
        <w:rPr>
          <w:rFonts w:ascii="Arial" w:eastAsia="Arial" w:hAnsi="Arial" w:cs="Arial"/>
          <w:sz w:val="20"/>
          <w:szCs w:val="20"/>
        </w:rPr>
        <w:t xml:space="preserve"> </w:t>
      </w:r>
      <w:r w:rsidRPr="00833827">
        <w:rPr>
          <w:rFonts w:ascii="Arial" w:eastAsia="Arial" w:hAnsi="Arial" w:cs="Arial"/>
          <w:i/>
          <w:iCs/>
          <w:color w:val="FF0000"/>
          <w:sz w:val="20"/>
          <w:szCs w:val="20"/>
        </w:rPr>
        <w:t>...................................</w:t>
      </w:r>
      <w:r w:rsidRPr="004827F2">
        <w:rPr>
          <w:rFonts w:ascii="Arial" w:eastAsia="Arial" w:hAnsi="Arial" w:cs="Arial"/>
          <w:sz w:val="20"/>
          <w:szCs w:val="20"/>
        </w:rPr>
        <w:t>, doravante designado</w:t>
      </w:r>
      <w:r>
        <w:rPr>
          <w:rFonts w:ascii="Arial" w:eastAsia="Arial" w:hAnsi="Arial" w:cs="Arial"/>
          <w:sz w:val="20"/>
          <w:szCs w:val="20"/>
        </w:rPr>
        <w:t>(a)</w:t>
      </w:r>
      <w:r w:rsidRPr="004827F2">
        <w:rPr>
          <w:rFonts w:ascii="Arial" w:eastAsia="Arial" w:hAnsi="Arial" w:cs="Arial"/>
          <w:sz w:val="20"/>
          <w:szCs w:val="20"/>
        </w:rPr>
        <w:t xml:space="preserve"> CONTRATADO, </w:t>
      </w:r>
      <w:r w:rsidRPr="00833827">
        <w:rPr>
          <w:rFonts w:ascii="Arial" w:eastAsia="Arial" w:hAnsi="Arial" w:cs="Arial"/>
          <w:sz w:val="20"/>
          <w:szCs w:val="20"/>
        </w:rPr>
        <w:t xml:space="preserve">neste ato representado(a) por </w:t>
      </w:r>
      <w:r w:rsidRPr="00833827">
        <w:rPr>
          <w:rFonts w:ascii="Arial" w:eastAsia="Arial" w:hAnsi="Arial" w:cs="Arial"/>
          <w:i/>
          <w:iCs/>
          <w:color w:val="FF0000"/>
          <w:sz w:val="20"/>
          <w:szCs w:val="20"/>
        </w:rPr>
        <w:t>.................................. (nome e função no contratado)</w:t>
      </w:r>
      <w:r w:rsidRPr="004827F2">
        <w:rPr>
          <w:rFonts w:ascii="Arial" w:eastAsia="Arial" w:hAnsi="Arial" w:cs="Arial"/>
          <w:sz w:val="20"/>
          <w:szCs w:val="20"/>
        </w:rPr>
        <w:t>,</w:t>
      </w:r>
      <w:r>
        <w:rPr>
          <w:rFonts w:ascii="Arial" w:eastAsia="Arial" w:hAnsi="Arial" w:cs="Arial"/>
          <w:sz w:val="20"/>
          <w:szCs w:val="20"/>
        </w:rPr>
        <w:t xml:space="preserve"> </w:t>
      </w:r>
      <w:proofErr w:type="gramStart"/>
      <w:r>
        <w:rPr>
          <w:rFonts w:ascii="Arial" w:eastAsia="Arial" w:hAnsi="Arial" w:cs="Arial"/>
          <w:sz w:val="20"/>
          <w:szCs w:val="20"/>
        </w:rPr>
        <w:t>inscrito(</w:t>
      </w:r>
      <w:proofErr w:type="gramEnd"/>
      <w:r>
        <w:rPr>
          <w:rFonts w:ascii="Arial" w:eastAsia="Arial" w:hAnsi="Arial" w:cs="Arial"/>
          <w:sz w:val="20"/>
          <w:szCs w:val="20"/>
        </w:rPr>
        <w:t xml:space="preserve">a) no CPF sob o nº </w:t>
      </w:r>
      <w:r w:rsidRPr="00833827">
        <w:rPr>
          <w:rFonts w:ascii="Arial" w:eastAsia="Arial" w:hAnsi="Arial" w:cs="Arial"/>
          <w:i/>
          <w:iCs/>
          <w:color w:val="FF0000"/>
          <w:sz w:val="20"/>
          <w:szCs w:val="20"/>
        </w:rPr>
        <w:t>..........</w:t>
      </w:r>
      <w:r>
        <w:rPr>
          <w:rFonts w:ascii="Arial" w:eastAsia="Arial" w:hAnsi="Arial" w:cs="Arial"/>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 xml:space="preserve">conforme atos constitutivos da </w:t>
      </w:r>
      <w:r>
        <w:rPr>
          <w:rFonts w:ascii="Arial" w:eastAsia="Arial" w:hAnsi="Arial" w:cs="Arial"/>
          <w:i/>
          <w:iCs/>
          <w:color w:val="FF0000"/>
          <w:sz w:val="20"/>
          <w:szCs w:val="20"/>
        </w:rPr>
        <w:t>fornecedora</w:t>
      </w:r>
      <w:r w:rsidRPr="004827F2">
        <w:rPr>
          <w:rFonts w:ascii="Arial" w:eastAsia="Arial" w:hAnsi="Arial" w:cs="Arial"/>
          <w:i/>
          <w:iCs/>
          <w:color w:val="FF0000"/>
          <w:sz w:val="20"/>
          <w:szCs w:val="20"/>
        </w:rPr>
        <w:t xml:space="preserve">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procuração apresentada nos autos, </w:t>
      </w:r>
      <w:r w:rsidRPr="004827F2">
        <w:rPr>
          <w:rFonts w:ascii="Arial" w:eastAsia="Arial" w:hAnsi="Arial" w:cs="Arial"/>
          <w:sz w:val="20"/>
          <w:szCs w:val="20"/>
        </w:rPr>
        <w:t xml:space="preserve">tendo em vista o que consta no Processo nº </w:t>
      </w:r>
      <w:r w:rsidRPr="00833827">
        <w:rPr>
          <w:rFonts w:ascii="Arial" w:eastAsia="Arial" w:hAnsi="Arial" w:cs="Arial"/>
          <w:i/>
          <w:iCs/>
          <w:color w:val="FF0000"/>
          <w:sz w:val="20"/>
          <w:szCs w:val="20"/>
        </w:rPr>
        <w:t>..............................</w:t>
      </w:r>
      <w:r w:rsidRPr="004827F2">
        <w:rPr>
          <w:rFonts w:ascii="Arial" w:eastAsia="Arial" w:hAnsi="Arial" w:cs="Arial"/>
          <w:color w:val="FF0000"/>
          <w:sz w:val="20"/>
          <w:szCs w:val="20"/>
        </w:rPr>
        <w:t xml:space="preserve"> </w:t>
      </w:r>
      <w:proofErr w:type="gramStart"/>
      <w:r w:rsidRPr="004827F2">
        <w:rPr>
          <w:rFonts w:ascii="Arial" w:eastAsia="Arial" w:hAnsi="Arial" w:cs="Arial"/>
          <w:sz w:val="20"/>
          <w:szCs w:val="20"/>
        </w:rPr>
        <w:t>e</w:t>
      </w:r>
      <w:proofErr w:type="gramEnd"/>
      <w:r w:rsidRPr="004827F2">
        <w:rPr>
          <w:rFonts w:ascii="Arial" w:eastAsia="Arial" w:hAnsi="Arial" w:cs="Arial"/>
          <w:sz w:val="20"/>
          <w:szCs w:val="20"/>
        </w:rPr>
        <w:t xml:space="preserve"> em observância às disposições da </w:t>
      </w:r>
      <w:hyperlink r:id="rId99"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w:t>
      </w:r>
      <w:r>
        <w:rPr>
          <w:rFonts w:ascii="Arial" w:eastAsia="Arial" w:hAnsi="Arial" w:cs="Arial"/>
          <w:sz w:val="20"/>
          <w:szCs w:val="20"/>
        </w:rPr>
        <w:t xml:space="preserve">normas da </w:t>
      </w:r>
      <w:r w:rsidRPr="004827F2">
        <w:rPr>
          <w:rFonts w:ascii="Arial" w:eastAsia="Arial" w:hAnsi="Arial" w:cs="Arial"/>
          <w:sz w:val="20"/>
          <w:szCs w:val="20"/>
        </w:rPr>
        <w:t xml:space="preserve">legislação aplicável, resolvem celebrar o presente Termo de Contrato, decorrente </w:t>
      </w:r>
      <w:r w:rsidRPr="004827F2">
        <w:rPr>
          <w:rFonts w:ascii="Arial" w:eastAsia="Arial" w:hAnsi="Arial" w:cs="Arial"/>
          <w:i/>
          <w:iCs/>
          <w:color w:val="FF0000"/>
          <w:sz w:val="20"/>
          <w:szCs w:val="20"/>
        </w:rPr>
        <w:t>do P</w:t>
      </w:r>
      <w:r w:rsidR="00DF4097">
        <w:rPr>
          <w:rFonts w:ascii="Arial" w:eastAsia="Arial" w:hAnsi="Arial" w:cs="Arial"/>
          <w:i/>
          <w:iCs/>
          <w:color w:val="FF0000"/>
          <w:sz w:val="20"/>
          <w:szCs w:val="20"/>
        </w:rPr>
        <w:t>regão Eletrônico nº 900</w:t>
      </w:r>
      <w:r w:rsidR="004E31E3">
        <w:rPr>
          <w:rFonts w:ascii="Arial" w:eastAsia="Arial" w:hAnsi="Arial" w:cs="Arial"/>
          <w:i/>
          <w:iCs/>
          <w:color w:val="FF0000"/>
          <w:sz w:val="20"/>
          <w:szCs w:val="20"/>
        </w:rPr>
        <w:t>1</w:t>
      </w:r>
      <w:r w:rsidR="00796947">
        <w:rPr>
          <w:rFonts w:ascii="Arial" w:eastAsia="Arial" w:hAnsi="Arial" w:cs="Arial"/>
          <w:i/>
          <w:iCs/>
          <w:color w:val="FF0000"/>
          <w:sz w:val="20"/>
          <w:szCs w:val="20"/>
        </w:rPr>
        <w:t>4</w:t>
      </w:r>
      <w:bookmarkStart w:id="67" w:name="_GoBack"/>
      <w:bookmarkEnd w:id="67"/>
      <w:r w:rsidR="00DF4097">
        <w:rPr>
          <w:rFonts w:ascii="Arial" w:eastAsia="Arial" w:hAnsi="Arial" w:cs="Arial"/>
          <w:i/>
          <w:iCs/>
          <w:color w:val="FF0000"/>
          <w:sz w:val="20"/>
          <w:szCs w:val="20"/>
        </w:rPr>
        <w:t>/2024</w:t>
      </w:r>
      <w:r w:rsidRPr="004827F2">
        <w:rPr>
          <w:rFonts w:ascii="Arial" w:eastAsia="Arial" w:hAnsi="Arial" w:cs="Arial"/>
          <w:sz w:val="20"/>
          <w:szCs w:val="20"/>
        </w:rPr>
        <w:t>, mediante as cláusulas e condições a seguir enunciadas.</w:t>
      </w:r>
    </w:p>
    <w:p w:rsidR="009607E4" w:rsidRPr="00F8329F" w:rsidRDefault="009607E4" w:rsidP="000F528B">
      <w:pPr>
        <w:pStyle w:val="Nivel01"/>
        <w:numPr>
          <w:ilvl w:val="0"/>
          <w:numId w:val="9"/>
        </w:numPr>
        <w:spacing w:beforeLines="0" w:before="240" w:afterLines="0" w:after="0" w:line="240" w:lineRule="auto"/>
        <w:rPr>
          <w:color w:val="FFFFFF" w:themeColor="background1"/>
        </w:rPr>
      </w:pPr>
      <w:r w:rsidRPr="004827F2">
        <w:t>CLÁUSULA PRIMEIRA – OBJETO (</w:t>
      </w:r>
      <w:hyperlink r:id="rId100" w:anchor="art92" w:history="1">
        <w:r w:rsidRPr="004827F2">
          <w:rPr>
            <w:rStyle w:val="Hyperlink"/>
          </w:rPr>
          <w:t>art. 92, I e II</w:t>
        </w:r>
      </w:hyperlink>
      <w:proofErr w:type="gramStart"/>
      <w:r w:rsidRPr="004827F2">
        <w:t>)</w:t>
      </w:r>
      <w:proofErr w:type="gramEnd"/>
    </w:p>
    <w:p w:rsidR="009607E4" w:rsidRPr="000924E4" w:rsidRDefault="009607E4" w:rsidP="00E63051">
      <w:pPr>
        <w:pStyle w:val="Nivel2"/>
        <w:rPr>
          <w:rFonts w:asciiTheme="minorHAnsi" w:hAnsiTheme="minorHAnsi" w:cstheme="minorHAnsi"/>
          <w:b/>
          <w:color w:val="FF0000"/>
          <w:sz w:val="22"/>
          <w:szCs w:val="22"/>
        </w:rPr>
      </w:pPr>
      <w:r w:rsidRPr="004827F2">
        <w:t xml:space="preserve">O objeto </w:t>
      </w:r>
      <w:r w:rsidRPr="004E64AA">
        <w:t>do</w:t>
      </w:r>
      <w:r w:rsidRPr="004827F2">
        <w:t xml:space="preserve"> presente instrumento é a contratação de</w:t>
      </w:r>
      <w:r w:rsidR="00DF4097">
        <w:t xml:space="preserve"> </w:t>
      </w:r>
      <w:r w:rsidR="00E63051" w:rsidRPr="00E63051">
        <w:rPr>
          <w:rFonts w:asciiTheme="minorHAnsi" w:hAnsiTheme="minorHAnsi" w:cstheme="minorHAnsi"/>
          <w:b/>
          <w:color w:val="FF0000"/>
          <w:sz w:val="22"/>
          <w:szCs w:val="22"/>
        </w:rPr>
        <w:t xml:space="preserve">AQUISIÇÃO DE INSUMOS DE LABORATÓRIO, DOSAGENS HORMONAIS, </w:t>
      </w:r>
      <w:proofErr w:type="gramStart"/>
      <w:r w:rsidR="00E63051" w:rsidRPr="00E63051">
        <w:rPr>
          <w:rFonts w:asciiTheme="minorHAnsi" w:hAnsiTheme="minorHAnsi" w:cstheme="minorHAnsi"/>
          <w:b/>
          <w:color w:val="FF0000"/>
          <w:sz w:val="22"/>
          <w:szCs w:val="22"/>
        </w:rPr>
        <w:t>CITOMEGALOVÍRUS, TOXOPLASM</w:t>
      </w:r>
      <w:r w:rsidR="00E63051">
        <w:rPr>
          <w:rFonts w:asciiTheme="minorHAnsi" w:hAnsiTheme="minorHAnsi" w:cstheme="minorHAnsi"/>
          <w:b/>
          <w:color w:val="FF0000"/>
          <w:sz w:val="22"/>
          <w:szCs w:val="22"/>
        </w:rPr>
        <w:t>OSE E SÍFILIS</w:t>
      </w:r>
      <w:r w:rsidR="004E31E3" w:rsidRPr="000924E4">
        <w:rPr>
          <w:rFonts w:asciiTheme="minorHAnsi" w:hAnsiTheme="minorHAnsi" w:cstheme="minorHAnsi"/>
          <w:b/>
          <w:color w:val="FF0000"/>
          <w:sz w:val="22"/>
          <w:szCs w:val="22"/>
        </w:rPr>
        <w:t>, entrega</w:t>
      </w:r>
      <w:proofErr w:type="gramEnd"/>
      <w:r w:rsidR="004E31E3" w:rsidRPr="000924E4">
        <w:rPr>
          <w:rFonts w:asciiTheme="minorHAnsi" w:hAnsiTheme="minorHAnsi" w:cstheme="minorHAnsi"/>
          <w:b/>
          <w:color w:val="FF0000"/>
          <w:sz w:val="22"/>
          <w:szCs w:val="22"/>
        </w:rPr>
        <w:t xml:space="preserve"> parcelada</w:t>
      </w:r>
      <w:r w:rsidRPr="004827F2">
        <w:t xml:space="preserve">, </w:t>
      </w:r>
      <w:r>
        <w:t>conforme detalhamento e especificações técnicas deste instrumento, d</w:t>
      </w:r>
      <w:r w:rsidRPr="004827F2">
        <w:t>o Termo de Referência</w:t>
      </w:r>
      <w:r>
        <w:t>, da proposta do Contratado e demais documentos da contratação constantes do processo administrativo em epígrafe</w:t>
      </w:r>
      <w:r w:rsidRPr="004827F2">
        <w:t>.</w:t>
      </w:r>
    </w:p>
    <w:p w:rsidR="004E31E3" w:rsidRDefault="009607E4" w:rsidP="009607E4">
      <w:pPr>
        <w:pStyle w:val="Nivel2"/>
      </w:pPr>
      <w:r w:rsidRPr="004827F2">
        <w:t xml:space="preserve">Objeto da </w:t>
      </w:r>
      <w:r w:rsidRPr="004E64AA">
        <w:t>contratação</w:t>
      </w:r>
      <w:r w:rsidRPr="004827F2">
        <w:t>:</w:t>
      </w:r>
    </w:p>
    <w:p w:rsidR="000924E4" w:rsidRDefault="000924E4" w:rsidP="000924E4">
      <w:pPr>
        <w:pStyle w:val="Nivel2"/>
        <w:numPr>
          <w:ilvl w:val="0"/>
          <w:numId w:val="0"/>
        </w:numPr>
      </w:pPr>
    </w:p>
    <w:p w:rsidR="000924E4" w:rsidRDefault="000924E4" w:rsidP="000924E4">
      <w:pPr>
        <w:pStyle w:val="Nivel2"/>
        <w:numPr>
          <w:ilvl w:val="0"/>
          <w:numId w:val="0"/>
        </w:numPr>
      </w:pPr>
    </w:p>
    <w:p w:rsidR="00E63051" w:rsidRDefault="00E63051" w:rsidP="000924E4">
      <w:pPr>
        <w:pStyle w:val="Nivel2"/>
        <w:numPr>
          <w:ilvl w:val="0"/>
          <w:numId w:val="0"/>
        </w:numPr>
      </w:pPr>
    </w:p>
    <w:p w:rsidR="00E63051" w:rsidRDefault="00E63051" w:rsidP="000924E4">
      <w:pPr>
        <w:pStyle w:val="Nivel2"/>
        <w:numPr>
          <w:ilvl w:val="0"/>
          <w:numId w:val="0"/>
        </w:numPr>
      </w:pPr>
    </w:p>
    <w:p w:rsidR="00E63051" w:rsidRPr="005D754B" w:rsidRDefault="00E63051" w:rsidP="00E63051">
      <w:pPr>
        <w:pStyle w:val="PargrafodaLista"/>
        <w:numPr>
          <w:ilvl w:val="0"/>
          <w:numId w:val="36"/>
        </w:numPr>
        <w:jc w:val="center"/>
        <w:rPr>
          <w:rFonts w:ascii="Arial" w:hAnsi="Arial" w:cs="Arial"/>
          <w:b/>
          <w:bCs/>
          <w:szCs w:val="22"/>
        </w:rPr>
      </w:pPr>
      <w:r w:rsidRPr="007747C2">
        <w:rPr>
          <w:rFonts w:ascii="Arial" w:hAnsi="Arial" w:cs="Arial"/>
          <w:b/>
          <w:bCs/>
          <w:sz w:val="20"/>
          <w:szCs w:val="20"/>
        </w:rPr>
        <w:t xml:space="preserve">DESCRITIVO DE </w:t>
      </w:r>
      <w:r>
        <w:rPr>
          <w:rFonts w:ascii="Arial" w:hAnsi="Arial" w:cs="Arial"/>
          <w:b/>
          <w:bCs/>
          <w:sz w:val="20"/>
          <w:szCs w:val="20"/>
        </w:rPr>
        <w:t>HORMÔNIO E SÍFILIS</w:t>
      </w:r>
      <w:r w:rsidR="00A70307">
        <w:rPr>
          <w:rFonts w:ascii="Arial" w:hAnsi="Arial" w:cs="Arial"/>
          <w:b/>
          <w:bCs/>
          <w:sz w:val="20"/>
          <w:szCs w:val="20"/>
        </w:rPr>
        <w:t xml:space="preserve"> – LOTE </w:t>
      </w:r>
      <w:proofErr w:type="gramStart"/>
      <w:r w:rsidR="00A70307">
        <w:rPr>
          <w:rFonts w:ascii="Arial" w:hAnsi="Arial" w:cs="Arial"/>
          <w:b/>
          <w:bCs/>
          <w:sz w:val="20"/>
          <w:szCs w:val="20"/>
        </w:rPr>
        <w:t>1</w:t>
      </w:r>
      <w:proofErr w:type="gramEnd"/>
    </w:p>
    <w:p w:rsidR="00E63051" w:rsidRDefault="00E63051" w:rsidP="00E63051">
      <w:pPr>
        <w:jc w:val="center"/>
        <w:rPr>
          <w:rFonts w:ascii="Arial" w:hAnsi="Arial" w:cs="Arial"/>
          <w:b/>
          <w:bCs/>
          <w:szCs w:val="22"/>
        </w:rPr>
      </w:pPr>
    </w:p>
    <w:p w:rsidR="00E63051" w:rsidRDefault="00E63051" w:rsidP="00E63051">
      <w:pPr>
        <w:jc w:val="both"/>
        <w:rPr>
          <w:rFonts w:ascii="Arial" w:hAnsi="Arial" w:cs="Arial"/>
          <w:b/>
          <w:bCs/>
          <w:szCs w:val="22"/>
        </w:rPr>
      </w:pPr>
    </w:p>
    <w:tbl>
      <w:tblPr>
        <w:tblW w:w="7535"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9"/>
        <w:gridCol w:w="1559"/>
        <w:gridCol w:w="3119"/>
        <w:gridCol w:w="1134"/>
        <w:gridCol w:w="1134"/>
      </w:tblGrid>
      <w:tr w:rsidR="00E63051" w:rsidRPr="00230CD7" w:rsidTr="00E63051">
        <w:trPr>
          <w:trHeight w:val="380"/>
        </w:trPr>
        <w:tc>
          <w:tcPr>
            <w:tcW w:w="589" w:type="dxa"/>
          </w:tcPr>
          <w:p w:rsidR="00E63051" w:rsidRPr="00230CD7" w:rsidRDefault="00E63051" w:rsidP="00E63051">
            <w:pPr>
              <w:widowControl w:val="0"/>
              <w:autoSpaceDE w:val="0"/>
              <w:autoSpaceDN w:val="0"/>
              <w:spacing w:line="248" w:lineRule="exact"/>
              <w:ind w:left="66"/>
              <w:rPr>
                <w:rFonts w:ascii="Arial" w:eastAsia="Calibri" w:hAnsi="Arial" w:cs="Arial"/>
                <w:b/>
                <w:sz w:val="20"/>
                <w:szCs w:val="20"/>
                <w:lang w:val="pt-PT" w:eastAsia="en-US"/>
              </w:rPr>
            </w:pPr>
            <w:r w:rsidRPr="00230CD7">
              <w:rPr>
                <w:rFonts w:ascii="Arial" w:eastAsia="Calibri" w:hAnsi="Arial" w:cs="Arial"/>
                <w:b/>
                <w:sz w:val="20"/>
                <w:szCs w:val="20"/>
                <w:lang w:val="pt-PT" w:eastAsia="en-US"/>
              </w:rPr>
              <w:t>ITEM</w:t>
            </w:r>
          </w:p>
        </w:tc>
        <w:tc>
          <w:tcPr>
            <w:tcW w:w="1559" w:type="dxa"/>
          </w:tcPr>
          <w:p w:rsidR="00E63051" w:rsidRPr="00230CD7" w:rsidRDefault="00E63051" w:rsidP="00E63051">
            <w:pPr>
              <w:widowControl w:val="0"/>
              <w:autoSpaceDE w:val="0"/>
              <w:autoSpaceDN w:val="0"/>
              <w:spacing w:line="248" w:lineRule="exact"/>
              <w:ind w:left="114"/>
              <w:rPr>
                <w:rFonts w:ascii="Arial" w:eastAsia="Calibri" w:hAnsi="Arial" w:cs="Arial"/>
                <w:b/>
                <w:sz w:val="20"/>
                <w:szCs w:val="20"/>
                <w:lang w:val="pt-PT" w:eastAsia="en-US"/>
              </w:rPr>
            </w:pPr>
            <w:r w:rsidRPr="00230CD7">
              <w:rPr>
                <w:rFonts w:ascii="Arial" w:eastAsia="Calibri" w:hAnsi="Arial" w:cs="Arial"/>
                <w:b/>
                <w:sz w:val="20"/>
                <w:szCs w:val="20"/>
                <w:lang w:val="pt-PT" w:eastAsia="en-US"/>
              </w:rPr>
              <w:t>QUANTIDADE</w:t>
            </w:r>
          </w:p>
        </w:tc>
        <w:tc>
          <w:tcPr>
            <w:tcW w:w="3119" w:type="dxa"/>
          </w:tcPr>
          <w:p w:rsidR="00E63051" w:rsidRPr="00230CD7" w:rsidRDefault="00E63051" w:rsidP="00E63051">
            <w:pPr>
              <w:widowControl w:val="0"/>
              <w:autoSpaceDE w:val="0"/>
              <w:autoSpaceDN w:val="0"/>
              <w:spacing w:line="248" w:lineRule="exact"/>
              <w:ind w:left="65"/>
              <w:rPr>
                <w:rFonts w:ascii="Arial" w:eastAsia="Calibri" w:hAnsi="Arial" w:cs="Arial"/>
                <w:b/>
                <w:sz w:val="20"/>
                <w:szCs w:val="20"/>
                <w:lang w:val="pt-PT" w:eastAsia="en-US"/>
              </w:rPr>
            </w:pPr>
            <w:r w:rsidRPr="00230CD7">
              <w:rPr>
                <w:rFonts w:ascii="Arial" w:eastAsia="Calibri" w:hAnsi="Arial" w:cs="Arial"/>
                <w:b/>
                <w:sz w:val="20"/>
                <w:szCs w:val="20"/>
                <w:lang w:val="pt-PT" w:eastAsia="en-US"/>
              </w:rPr>
              <w:t>DESCRITIVO</w:t>
            </w:r>
          </w:p>
        </w:tc>
        <w:tc>
          <w:tcPr>
            <w:tcW w:w="1134" w:type="dxa"/>
          </w:tcPr>
          <w:p w:rsidR="00E63051" w:rsidRPr="00E63051" w:rsidRDefault="00E63051" w:rsidP="00E63051">
            <w:pPr>
              <w:pStyle w:val="Ttulo1"/>
              <w:spacing w:line="360" w:lineRule="auto"/>
              <w:rPr>
                <w:rFonts w:ascii="Arial" w:hAnsi="Arial" w:cs="Arial"/>
                <w:color w:val="auto"/>
                <w:sz w:val="20"/>
                <w:szCs w:val="20"/>
              </w:rPr>
            </w:pPr>
            <w:r w:rsidRPr="00E63051">
              <w:rPr>
                <w:rFonts w:ascii="Arial" w:hAnsi="Arial" w:cs="Arial"/>
                <w:color w:val="auto"/>
                <w:sz w:val="20"/>
                <w:szCs w:val="20"/>
              </w:rPr>
              <w:t>VALOR UNITÁRIO</w:t>
            </w:r>
          </w:p>
        </w:tc>
        <w:tc>
          <w:tcPr>
            <w:tcW w:w="1134" w:type="dxa"/>
          </w:tcPr>
          <w:p w:rsidR="00E63051" w:rsidRPr="00E63051" w:rsidRDefault="00E63051" w:rsidP="00E63051">
            <w:pPr>
              <w:pStyle w:val="Ttulo1"/>
              <w:spacing w:line="360" w:lineRule="auto"/>
              <w:jc w:val="center"/>
              <w:rPr>
                <w:rFonts w:ascii="Arial" w:hAnsi="Arial" w:cs="Arial"/>
                <w:color w:val="auto"/>
                <w:sz w:val="20"/>
                <w:szCs w:val="20"/>
              </w:rPr>
            </w:pPr>
            <w:r w:rsidRPr="00E63051">
              <w:rPr>
                <w:rFonts w:ascii="Arial" w:hAnsi="Arial" w:cs="Arial"/>
                <w:color w:val="auto"/>
                <w:sz w:val="20"/>
                <w:szCs w:val="20"/>
              </w:rPr>
              <w:t>VALOR TOTAL</w:t>
            </w:r>
          </w:p>
        </w:tc>
      </w:tr>
      <w:tr w:rsidR="00E63051" w:rsidRPr="00230CD7" w:rsidTr="00E63051">
        <w:trPr>
          <w:trHeight w:val="804"/>
        </w:trPr>
        <w:tc>
          <w:tcPr>
            <w:tcW w:w="589" w:type="dxa"/>
          </w:tcPr>
          <w:p w:rsidR="00E63051" w:rsidRPr="00230CD7" w:rsidRDefault="00E63051" w:rsidP="00E63051">
            <w:pPr>
              <w:widowControl w:val="0"/>
              <w:autoSpaceDE w:val="0"/>
              <w:autoSpaceDN w:val="0"/>
              <w:spacing w:before="2"/>
              <w:ind w:left="66"/>
              <w:rPr>
                <w:rFonts w:ascii="Arial" w:eastAsia="Calibri" w:hAnsi="Arial" w:cs="Arial"/>
                <w:sz w:val="20"/>
                <w:szCs w:val="20"/>
                <w:lang w:val="pt-PT" w:eastAsia="en-US"/>
              </w:rPr>
            </w:pPr>
            <w:r>
              <w:rPr>
                <w:rFonts w:ascii="Arial" w:eastAsia="Calibri" w:hAnsi="Arial" w:cs="Arial"/>
                <w:sz w:val="20"/>
                <w:szCs w:val="20"/>
                <w:lang w:val="pt-PT" w:eastAsia="en-US"/>
              </w:rPr>
              <w:t>1.1</w:t>
            </w:r>
          </w:p>
        </w:tc>
        <w:tc>
          <w:tcPr>
            <w:tcW w:w="1559" w:type="dxa"/>
          </w:tcPr>
          <w:p w:rsidR="00E63051" w:rsidRPr="00230CD7" w:rsidRDefault="00E63051" w:rsidP="00E63051">
            <w:pPr>
              <w:widowControl w:val="0"/>
              <w:autoSpaceDE w:val="0"/>
              <w:autoSpaceDN w:val="0"/>
              <w:spacing w:before="2"/>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3000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3119" w:type="dxa"/>
          </w:tcPr>
          <w:p w:rsidR="00E63051" w:rsidRPr="00230CD7" w:rsidRDefault="00E63051" w:rsidP="00E63051">
            <w:pPr>
              <w:widowControl w:val="0"/>
              <w:autoSpaceDE w:val="0"/>
              <w:autoSpaceDN w:val="0"/>
              <w:spacing w:line="260" w:lineRule="exact"/>
              <w:ind w:left="65"/>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58"/>
                <w:sz w:val="20"/>
                <w:szCs w:val="20"/>
                <w:lang w:val="pt-PT" w:eastAsia="en-US"/>
              </w:rPr>
              <w:t xml:space="preserve"> </w:t>
            </w:r>
            <w:r w:rsidRPr="00230CD7">
              <w:rPr>
                <w:rFonts w:ascii="Arial" w:eastAsia="Calibri" w:hAnsi="Arial" w:cs="Arial"/>
                <w:sz w:val="20"/>
                <w:szCs w:val="20"/>
                <w:lang w:val="pt-PT" w:eastAsia="en-US"/>
              </w:rPr>
              <w:t>de</w:t>
            </w:r>
            <w:r w:rsidRPr="00230CD7">
              <w:rPr>
                <w:rFonts w:ascii="Arial" w:eastAsia="Calibri" w:hAnsi="Arial" w:cs="Arial"/>
                <w:spacing w:val="61"/>
                <w:sz w:val="20"/>
                <w:szCs w:val="20"/>
                <w:lang w:val="pt-PT" w:eastAsia="en-US"/>
              </w:rPr>
              <w:t xml:space="preserve"> </w:t>
            </w:r>
            <w:r w:rsidRPr="00230CD7">
              <w:rPr>
                <w:rFonts w:ascii="Arial" w:eastAsia="Calibri" w:hAnsi="Arial" w:cs="Arial"/>
                <w:b/>
                <w:sz w:val="20"/>
                <w:szCs w:val="20"/>
                <w:lang w:val="pt-PT" w:eastAsia="en-US"/>
              </w:rPr>
              <w:t>Alfa</w:t>
            </w:r>
            <w:r w:rsidRPr="00230CD7">
              <w:rPr>
                <w:rFonts w:ascii="Arial" w:eastAsia="Calibri" w:hAnsi="Arial" w:cs="Arial"/>
                <w:b/>
                <w:spacing w:val="56"/>
                <w:sz w:val="20"/>
                <w:szCs w:val="20"/>
                <w:lang w:val="pt-PT" w:eastAsia="en-US"/>
              </w:rPr>
              <w:t xml:space="preserve"> </w:t>
            </w:r>
            <w:r w:rsidRPr="00230CD7">
              <w:rPr>
                <w:rFonts w:ascii="Arial" w:eastAsia="Calibri" w:hAnsi="Arial" w:cs="Arial"/>
                <w:b/>
                <w:sz w:val="20"/>
                <w:szCs w:val="20"/>
                <w:lang w:val="pt-PT" w:eastAsia="en-US"/>
              </w:rPr>
              <w:t>feto</w:t>
            </w:r>
            <w:r w:rsidRPr="00230CD7">
              <w:rPr>
                <w:rFonts w:ascii="Arial" w:eastAsia="Calibri" w:hAnsi="Arial" w:cs="Arial"/>
                <w:b/>
                <w:spacing w:val="57"/>
                <w:sz w:val="20"/>
                <w:szCs w:val="20"/>
                <w:lang w:val="pt-PT" w:eastAsia="en-US"/>
              </w:rPr>
              <w:t xml:space="preserve"> </w:t>
            </w:r>
            <w:proofErr w:type="gramStart"/>
            <w:r w:rsidRPr="00230CD7">
              <w:rPr>
                <w:rFonts w:ascii="Arial" w:eastAsia="Calibri" w:hAnsi="Arial" w:cs="Arial"/>
                <w:b/>
                <w:sz w:val="20"/>
                <w:szCs w:val="20"/>
                <w:lang w:val="pt-PT" w:eastAsia="en-US"/>
              </w:rPr>
              <w:t>proteína</w:t>
            </w:r>
            <w:r w:rsidRPr="00230CD7">
              <w:rPr>
                <w:rFonts w:ascii="Arial" w:eastAsia="Calibri" w:hAnsi="Arial" w:cs="Arial"/>
                <w:sz w:val="20"/>
                <w:szCs w:val="20"/>
                <w:lang w:val="pt-PT" w:eastAsia="en-US"/>
              </w:rPr>
              <w:t>,</w:t>
            </w:r>
            <w:proofErr w:type="gramEnd"/>
            <w:r w:rsidRPr="00230CD7">
              <w:rPr>
                <w:rFonts w:ascii="Arial" w:eastAsia="Calibri" w:hAnsi="Arial" w:cs="Arial"/>
                <w:sz w:val="20"/>
                <w:szCs w:val="20"/>
                <w:lang w:val="pt-PT" w:eastAsia="en-US"/>
              </w:rPr>
              <w:t>pelo</w:t>
            </w:r>
            <w:r w:rsidRPr="00230CD7">
              <w:rPr>
                <w:rFonts w:ascii="Arial" w:eastAsia="Calibri" w:hAnsi="Arial" w:cs="Arial"/>
                <w:spacing w:val="14"/>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11"/>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10"/>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17"/>
                <w:sz w:val="20"/>
                <w:szCs w:val="20"/>
                <w:lang w:val="pt-PT" w:eastAsia="en-US"/>
              </w:rPr>
              <w:t xml:space="preserve"> </w:t>
            </w:r>
            <w:r w:rsidRPr="00230CD7">
              <w:rPr>
                <w:rFonts w:ascii="Arial" w:eastAsia="Calibri" w:hAnsi="Arial" w:cs="Arial"/>
                <w:sz w:val="20"/>
                <w:szCs w:val="20"/>
                <w:lang w:val="pt-PT" w:eastAsia="en-US"/>
              </w:rPr>
              <w:t>equivalente</w:t>
            </w:r>
            <w:r>
              <w:rPr>
                <w:rFonts w:ascii="Arial" w:eastAsia="Calibri" w:hAnsi="Arial" w:cs="Arial"/>
                <w:sz w:val="20"/>
                <w:szCs w:val="20"/>
                <w:lang w:val="pt-PT" w:eastAsia="en-US"/>
              </w:rPr>
              <w:t xml:space="preserve"> </w:t>
            </w:r>
            <w:r w:rsidRPr="00230CD7">
              <w:rPr>
                <w:rFonts w:ascii="Arial" w:eastAsia="Calibri" w:hAnsi="Arial" w:cs="Arial"/>
                <w:spacing w:val="-61"/>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4"/>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4"/>
                <w:sz w:val="20"/>
                <w:szCs w:val="20"/>
                <w:lang w:val="pt-PT" w:eastAsia="en-US"/>
              </w:rPr>
              <w:t xml:space="preserve"> </w:t>
            </w:r>
            <w:r w:rsidRPr="00230CD7">
              <w:rPr>
                <w:rFonts w:ascii="Arial" w:eastAsia="Calibri" w:hAnsi="Arial" w:cs="Arial"/>
                <w:sz w:val="20"/>
                <w:szCs w:val="20"/>
                <w:lang w:val="pt-PT" w:eastAsia="en-US"/>
              </w:rPr>
              <w:t>especificidade</w:t>
            </w:r>
          </w:p>
        </w:tc>
        <w:tc>
          <w:tcPr>
            <w:tcW w:w="1134" w:type="dxa"/>
          </w:tcPr>
          <w:p w:rsidR="00E63051" w:rsidRPr="00230CD7" w:rsidRDefault="00E63051" w:rsidP="00E63051">
            <w:pPr>
              <w:widowControl w:val="0"/>
              <w:autoSpaceDE w:val="0"/>
              <w:autoSpaceDN w:val="0"/>
              <w:spacing w:line="260" w:lineRule="exact"/>
              <w:ind w:left="65"/>
              <w:jc w:val="both"/>
              <w:rPr>
                <w:rFonts w:ascii="Arial" w:eastAsia="Calibri" w:hAnsi="Arial" w:cs="Arial"/>
                <w:sz w:val="20"/>
                <w:szCs w:val="20"/>
                <w:lang w:val="pt-PT" w:eastAsia="en-US"/>
              </w:rPr>
            </w:pPr>
          </w:p>
        </w:tc>
        <w:tc>
          <w:tcPr>
            <w:tcW w:w="1134" w:type="dxa"/>
          </w:tcPr>
          <w:p w:rsidR="00E63051" w:rsidRPr="00230CD7" w:rsidRDefault="00E63051" w:rsidP="00E63051">
            <w:pPr>
              <w:widowControl w:val="0"/>
              <w:autoSpaceDE w:val="0"/>
              <w:autoSpaceDN w:val="0"/>
              <w:spacing w:line="260" w:lineRule="exact"/>
              <w:ind w:left="65"/>
              <w:jc w:val="both"/>
              <w:rPr>
                <w:rFonts w:ascii="Arial" w:eastAsia="Calibri" w:hAnsi="Arial" w:cs="Arial"/>
                <w:sz w:val="20"/>
                <w:szCs w:val="20"/>
                <w:lang w:val="pt-PT" w:eastAsia="en-US"/>
              </w:rPr>
            </w:pPr>
          </w:p>
        </w:tc>
      </w:tr>
      <w:tr w:rsidR="00E63051" w:rsidRPr="00230CD7" w:rsidTr="00E63051">
        <w:trPr>
          <w:trHeight w:val="1073"/>
        </w:trPr>
        <w:tc>
          <w:tcPr>
            <w:tcW w:w="589" w:type="dxa"/>
          </w:tcPr>
          <w:p w:rsidR="00E63051" w:rsidRPr="00230CD7" w:rsidRDefault="00E63051" w:rsidP="00E63051">
            <w:pPr>
              <w:widowControl w:val="0"/>
              <w:autoSpaceDE w:val="0"/>
              <w:autoSpaceDN w:val="0"/>
              <w:spacing w:before="1"/>
              <w:ind w:left="66"/>
              <w:rPr>
                <w:rFonts w:ascii="Arial" w:eastAsia="Calibri" w:hAnsi="Arial" w:cs="Arial"/>
                <w:sz w:val="20"/>
                <w:szCs w:val="20"/>
                <w:lang w:val="pt-PT" w:eastAsia="en-US"/>
              </w:rPr>
            </w:pPr>
            <w:r>
              <w:rPr>
                <w:rFonts w:ascii="Arial" w:eastAsia="Calibri" w:hAnsi="Arial" w:cs="Arial"/>
                <w:sz w:val="20"/>
                <w:szCs w:val="20"/>
                <w:lang w:val="pt-PT" w:eastAsia="en-US"/>
              </w:rPr>
              <w:t>1.2</w:t>
            </w:r>
          </w:p>
        </w:tc>
        <w:tc>
          <w:tcPr>
            <w:tcW w:w="1559" w:type="dxa"/>
          </w:tcPr>
          <w:p w:rsidR="00E63051" w:rsidRPr="00230CD7" w:rsidRDefault="00E63051" w:rsidP="00E63051">
            <w:pPr>
              <w:widowControl w:val="0"/>
              <w:autoSpaceDE w:val="0"/>
              <w:autoSpaceDN w:val="0"/>
              <w:spacing w:before="1"/>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4000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3119" w:type="dxa"/>
          </w:tcPr>
          <w:p w:rsidR="00E63051" w:rsidRPr="00230CD7" w:rsidRDefault="00E63051" w:rsidP="00E63051">
            <w:pPr>
              <w:widowControl w:val="0"/>
              <w:autoSpaceDE w:val="0"/>
              <w:autoSpaceDN w:val="0"/>
              <w:spacing w:line="244" w:lineRule="auto"/>
              <w:ind w:left="65" w:right="55"/>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do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hormônio</w:t>
            </w:r>
            <w:r w:rsidRPr="00230CD7">
              <w:rPr>
                <w:rFonts w:ascii="Arial" w:eastAsia="Calibri" w:hAnsi="Arial" w:cs="Arial"/>
                <w:spacing w:val="63"/>
                <w:sz w:val="20"/>
                <w:szCs w:val="20"/>
                <w:lang w:val="pt-PT" w:eastAsia="en-US"/>
              </w:rPr>
              <w:t xml:space="preserve"> </w:t>
            </w:r>
            <w:r w:rsidRPr="00230CD7">
              <w:rPr>
                <w:rFonts w:ascii="Arial" w:eastAsia="Calibri" w:hAnsi="Arial" w:cs="Arial"/>
                <w:sz w:val="20"/>
                <w:szCs w:val="20"/>
                <w:lang w:val="pt-PT" w:eastAsia="en-US"/>
              </w:rPr>
              <w:t>prostático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total</w:t>
            </w:r>
            <w:r w:rsidRPr="00230CD7">
              <w:rPr>
                <w:rFonts w:ascii="Arial" w:eastAsia="Calibri" w:hAnsi="Arial" w:cs="Arial"/>
                <w:spacing w:val="1"/>
                <w:sz w:val="20"/>
                <w:szCs w:val="20"/>
                <w:lang w:val="pt-PT" w:eastAsia="en-US"/>
              </w:rPr>
              <w:t xml:space="preserve"> </w:t>
            </w:r>
            <w:r w:rsidRPr="00230CD7">
              <w:rPr>
                <w:rFonts w:ascii="Arial" w:eastAsia="Calibri" w:hAnsi="Arial" w:cs="Arial"/>
                <w:b/>
                <w:sz w:val="20"/>
                <w:szCs w:val="20"/>
                <w:lang w:val="pt-PT" w:eastAsia="en-US"/>
              </w:rPr>
              <w:t>(PSA</w:t>
            </w:r>
            <w:r w:rsidRPr="00230CD7">
              <w:rPr>
                <w:rFonts w:ascii="Arial" w:eastAsia="Calibri" w:hAnsi="Arial" w:cs="Arial"/>
                <w:b/>
                <w:spacing w:val="1"/>
                <w:sz w:val="20"/>
                <w:szCs w:val="20"/>
                <w:lang w:val="pt-PT" w:eastAsia="en-US"/>
              </w:rPr>
              <w:t xml:space="preserve"> </w:t>
            </w:r>
            <w:r w:rsidRPr="00230CD7">
              <w:rPr>
                <w:rFonts w:ascii="Arial" w:eastAsia="Calibri" w:hAnsi="Arial" w:cs="Arial"/>
                <w:b/>
                <w:sz w:val="20"/>
                <w:szCs w:val="20"/>
                <w:lang w:val="pt-PT" w:eastAsia="en-US"/>
              </w:rPr>
              <w:t>Total),</w:t>
            </w:r>
            <w:r w:rsidRPr="00230CD7">
              <w:rPr>
                <w:rFonts w:ascii="Arial" w:eastAsia="Calibri" w:hAnsi="Arial" w:cs="Arial"/>
                <w:b/>
                <w:spacing w:val="1"/>
                <w:sz w:val="20"/>
                <w:szCs w:val="20"/>
                <w:lang w:val="pt-PT" w:eastAsia="en-US"/>
              </w:rPr>
              <w:t xml:space="preserve"> </w:t>
            </w:r>
            <w:r w:rsidRPr="00230CD7">
              <w:rPr>
                <w:rFonts w:ascii="Arial" w:eastAsia="Calibri" w:hAnsi="Arial" w:cs="Arial"/>
                <w:sz w:val="20"/>
                <w:szCs w:val="20"/>
                <w:lang w:val="pt-PT" w:eastAsia="en-US"/>
              </w:rPr>
              <w:t>pelo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61"/>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15"/>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15"/>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19"/>
                <w:sz w:val="20"/>
                <w:szCs w:val="20"/>
                <w:lang w:val="pt-PT" w:eastAsia="en-US"/>
              </w:rPr>
              <w:t xml:space="preserve"> </w:t>
            </w:r>
            <w:r w:rsidRPr="00230CD7">
              <w:rPr>
                <w:rFonts w:ascii="Arial" w:eastAsia="Calibri" w:hAnsi="Arial" w:cs="Arial"/>
                <w:sz w:val="20"/>
                <w:szCs w:val="20"/>
                <w:lang w:val="pt-PT" w:eastAsia="en-US"/>
              </w:rPr>
              <w:t>em</w:t>
            </w:r>
            <w:r>
              <w:rPr>
                <w:rFonts w:ascii="Arial" w:eastAsia="Calibri" w:hAnsi="Arial" w:cs="Arial"/>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12"/>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6"/>
                <w:sz w:val="20"/>
                <w:szCs w:val="20"/>
                <w:lang w:val="pt-PT" w:eastAsia="en-US"/>
              </w:rPr>
              <w:t xml:space="preserve"> </w:t>
            </w:r>
            <w:proofErr w:type="gramStart"/>
            <w:r w:rsidRPr="00230CD7">
              <w:rPr>
                <w:rFonts w:ascii="Arial" w:eastAsia="Calibri" w:hAnsi="Arial" w:cs="Arial"/>
                <w:sz w:val="20"/>
                <w:szCs w:val="20"/>
                <w:lang w:val="pt-PT" w:eastAsia="en-US"/>
              </w:rPr>
              <w:t>especificidade</w:t>
            </w:r>
            <w:proofErr w:type="gramEnd"/>
          </w:p>
        </w:tc>
        <w:tc>
          <w:tcPr>
            <w:tcW w:w="1134" w:type="dxa"/>
          </w:tcPr>
          <w:p w:rsidR="00E63051" w:rsidRPr="00230CD7" w:rsidRDefault="00E63051" w:rsidP="00E63051">
            <w:pPr>
              <w:widowControl w:val="0"/>
              <w:autoSpaceDE w:val="0"/>
              <w:autoSpaceDN w:val="0"/>
              <w:spacing w:line="244" w:lineRule="auto"/>
              <w:ind w:left="65" w:right="55"/>
              <w:jc w:val="both"/>
              <w:rPr>
                <w:rFonts w:ascii="Arial" w:eastAsia="Calibri" w:hAnsi="Arial" w:cs="Arial"/>
                <w:sz w:val="20"/>
                <w:szCs w:val="20"/>
                <w:lang w:val="pt-PT" w:eastAsia="en-US"/>
              </w:rPr>
            </w:pPr>
          </w:p>
        </w:tc>
        <w:tc>
          <w:tcPr>
            <w:tcW w:w="1134" w:type="dxa"/>
          </w:tcPr>
          <w:p w:rsidR="00E63051" w:rsidRPr="00230CD7" w:rsidRDefault="00E63051" w:rsidP="00E63051">
            <w:pPr>
              <w:widowControl w:val="0"/>
              <w:autoSpaceDE w:val="0"/>
              <w:autoSpaceDN w:val="0"/>
              <w:spacing w:line="244" w:lineRule="auto"/>
              <w:ind w:left="65" w:right="55"/>
              <w:jc w:val="both"/>
              <w:rPr>
                <w:rFonts w:ascii="Arial" w:eastAsia="Calibri" w:hAnsi="Arial" w:cs="Arial"/>
                <w:sz w:val="20"/>
                <w:szCs w:val="20"/>
                <w:lang w:val="pt-PT" w:eastAsia="en-US"/>
              </w:rPr>
            </w:pPr>
          </w:p>
        </w:tc>
      </w:tr>
      <w:tr w:rsidR="00E63051" w:rsidRPr="00230CD7" w:rsidTr="00E63051">
        <w:trPr>
          <w:trHeight w:val="1074"/>
        </w:trPr>
        <w:tc>
          <w:tcPr>
            <w:tcW w:w="589" w:type="dxa"/>
          </w:tcPr>
          <w:p w:rsidR="00E63051" w:rsidRPr="00230CD7" w:rsidRDefault="00E63051" w:rsidP="00E63051">
            <w:pPr>
              <w:widowControl w:val="0"/>
              <w:autoSpaceDE w:val="0"/>
              <w:autoSpaceDN w:val="0"/>
              <w:spacing w:before="2"/>
              <w:ind w:left="66"/>
              <w:rPr>
                <w:rFonts w:ascii="Arial" w:eastAsia="Calibri" w:hAnsi="Arial" w:cs="Arial"/>
                <w:sz w:val="20"/>
                <w:szCs w:val="20"/>
                <w:lang w:val="pt-PT" w:eastAsia="en-US"/>
              </w:rPr>
            </w:pPr>
            <w:r>
              <w:rPr>
                <w:rFonts w:ascii="Arial" w:eastAsia="Calibri" w:hAnsi="Arial" w:cs="Arial"/>
                <w:sz w:val="20"/>
                <w:szCs w:val="20"/>
                <w:lang w:val="pt-PT" w:eastAsia="en-US"/>
              </w:rPr>
              <w:t>1.3</w:t>
            </w:r>
          </w:p>
        </w:tc>
        <w:tc>
          <w:tcPr>
            <w:tcW w:w="1559" w:type="dxa"/>
          </w:tcPr>
          <w:p w:rsidR="00E63051" w:rsidRPr="00230CD7" w:rsidRDefault="00E63051" w:rsidP="00E63051">
            <w:pPr>
              <w:widowControl w:val="0"/>
              <w:autoSpaceDE w:val="0"/>
              <w:autoSpaceDN w:val="0"/>
              <w:spacing w:before="2"/>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6000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3119" w:type="dxa"/>
          </w:tcPr>
          <w:p w:rsidR="00E63051" w:rsidRPr="00230CD7" w:rsidRDefault="00E63051" w:rsidP="00E63051">
            <w:pPr>
              <w:widowControl w:val="0"/>
              <w:autoSpaceDE w:val="0"/>
              <w:autoSpaceDN w:val="0"/>
              <w:ind w:left="65" w:right="55"/>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15"/>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14"/>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16"/>
                <w:sz w:val="20"/>
                <w:szCs w:val="20"/>
                <w:lang w:val="pt-PT" w:eastAsia="en-US"/>
              </w:rPr>
              <w:t xml:space="preserve"> </w:t>
            </w:r>
            <w:r w:rsidRPr="00230CD7">
              <w:rPr>
                <w:rFonts w:ascii="Arial" w:eastAsia="Calibri" w:hAnsi="Arial" w:cs="Arial"/>
                <w:sz w:val="20"/>
                <w:szCs w:val="20"/>
                <w:lang w:val="pt-PT" w:eastAsia="en-US"/>
              </w:rPr>
              <w:t>hormonal</w:t>
            </w:r>
            <w:r w:rsidRPr="00230CD7">
              <w:rPr>
                <w:rFonts w:ascii="Arial" w:eastAsia="Calibri" w:hAnsi="Arial" w:cs="Arial"/>
                <w:spacing w:val="17"/>
                <w:sz w:val="20"/>
                <w:szCs w:val="20"/>
                <w:lang w:val="pt-PT" w:eastAsia="en-US"/>
              </w:rPr>
              <w:t xml:space="preserve"> </w:t>
            </w:r>
            <w:r w:rsidRPr="00230CD7">
              <w:rPr>
                <w:rFonts w:ascii="Arial" w:eastAsia="Calibri" w:hAnsi="Arial" w:cs="Arial"/>
                <w:sz w:val="20"/>
                <w:szCs w:val="20"/>
                <w:lang w:val="pt-PT" w:eastAsia="en-US"/>
              </w:rPr>
              <w:t>de</w:t>
            </w:r>
            <w:r w:rsidRPr="00230CD7">
              <w:rPr>
                <w:rFonts w:ascii="Arial" w:eastAsia="Calibri" w:hAnsi="Arial" w:cs="Arial"/>
                <w:spacing w:val="10"/>
                <w:sz w:val="20"/>
                <w:szCs w:val="20"/>
                <w:lang w:val="pt-PT" w:eastAsia="en-US"/>
              </w:rPr>
              <w:t xml:space="preserve"> </w:t>
            </w:r>
            <w:r w:rsidRPr="00230CD7">
              <w:rPr>
                <w:rFonts w:ascii="Arial" w:eastAsia="Calibri" w:hAnsi="Arial" w:cs="Arial"/>
                <w:sz w:val="20"/>
                <w:szCs w:val="20"/>
                <w:lang w:val="pt-PT" w:eastAsia="en-US"/>
              </w:rPr>
              <w:t>Tiroxina</w:t>
            </w:r>
            <w:r w:rsidRPr="00230CD7">
              <w:rPr>
                <w:rFonts w:ascii="Arial" w:eastAsia="Calibri" w:hAnsi="Arial" w:cs="Arial"/>
                <w:spacing w:val="12"/>
                <w:sz w:val="20"/>
                <w:szCs w:val="20"/>
                <w:lang w:val="pt-PT" w:eastAsia="en-US"/>
              </w:rPr>
              <w:t xml:space="preserve"> </w:t>
            </w:r>
            <w:r w:rsidRPr="00230CD7">
              <w:rPr>
                <w:rFonts w:ascii="Arial" w:eastAsia="Calibri" w:hAnsi="Arial" w:cs="Arial"/>
                <w:sz w:val="20"/>
                <w:szCs w:val="20"/>
                <w:lang w:val="pt-PT" w:eastAsia="en-US"/>
              </w:rPr>
              <w:t>Livre</w:t>
            </w:r>
            <w:r w:rsidRPr="00230CD7">
              <w:rPr>
                <w:rFonts w:ascii="Arial" w:eastAsia="Calibri" w:hAnsi="Arial" w:cs="Arial"/>
                <w:spacing w:val="-61"/>
                <w:sz w:val="20"/>
                <w:szCs w:val="20"/>
                <w:lang w:val="pt-PT" w:eastAsia="en-US"/>
              </w:rPr>
              <w:t xml:space="preserve"> </w:t>
            </w:r>
            <w:r w:rsidRPr="00230CD7">
              <w:rPr>
                <w:rFonts w:ascii="Arial" w:eastAsia="Calibri" w:hAnsi="Arial" w:cs="Arial"/>
                <w:sz w:val="20"/>
                <w:szCs w:val="20"/>
                <w:lang w:val="pt-PT" w:eastAsia="en-US"/>
              </w:rPr>
              <w:t>(</w:t>
            </w:r>
            <w:r w:rsidRPr="00230CD7">
              <w:rPr>
                <w:rFonts w:ascii="Arial" w:eastAsia="Calibri" w:hAnsi="Arial" w:cs="Arial"/>
                <w:b/>
                <w:sz w:val="20"/>
                <w:szCs w:val="20"/>
                <w:lang w:val="pt-PT" w:eastAsia="en-US"/>
              </w:rPr>
              <w:t>T4</w:t>
            </w:r>
            <w:r w:rsidRPr="00230CD7">
              <w:rPr>
                <w:rFonts w:ascii="Arial" w:eastAsia="Calibri" w:hAnsi="Arial" w:cs="Arial"/>
                <w:b/>
                <w:spacing w:val="23"/>
                <w:sz w:val="20"/>
                <w:szCs w:val="20"/>
                <w:lang w:val="pt-PT" w:eastAsia="en-US"/>
              </w:rPr>
              <w:t xml:space="preserve"> </w:t>
            </w:r>
            <w:r w:rsidRPr="00230CD7">
              <w:rPr>
                <w:rFonts w:ascii="Arial" w:eastAsia="Calibri" w:hAnsi="Arial" w:cs="Arial"/>
                <w:b/>
                <w:sz w:val="20"/>
                <w:szCs w:val="20"/>
                <w:lang w:val="pt-PT" w:eastAsia="en-US"/>
              </w:rPr>
              <w:t>Livre)</w:t>
            </w:r>
            <w:r w:rsidRPr="00230CD7">
              <w:rPr>
                <w:rFonts w:ascii="Arial" w:eastAsia="Calibri" w:hAnsi="Arial" w:cs="Arial"/>
                <w:b/>
                <w:spacing w:val="24"/>
                <w:sz w:val="20"/>
                <w:szCs w:val="20"/>
                <w:lang w:val="pt-PT" w:eastAsia="en-US"/>
              </w:rPr>
              <w:t xml:space="preserve"> </w:t>
            </w:r>
            <w:r w:rsidRPr="00230CD7">
              <w:rPr>
                <w:rFonts w:ascii="Arial" w:eastAsia="Calibri" w:hAnsi="Arial" w:cs="Arial"/>
                <w:sz w:val="20"/>
                <w:szCs w:val="20"/>
                <w:lang w:val="pt-PT" w:eastAsia="en-US"/>
              </w:rPr>
              <w:t>pelo</w:t>
            </w:r>
            <w:r w:rsidRPr="00230CD7">
              <w:rPr>
                <w:rFonts w:ascii="Arial" w:eastAsia="Calibri" w:hAnsi="Arial" w:cs="Arial"/>
                <w:spacing w:val="23"/>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19"/>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20"/>
                <w:sz w:val="20"/>
                <w:szCs w:val="20"/>
                <w:lang w:val="pt-PT" w:eastAsia="en-US"/>
              </w:rPr>
              <w:t xml:space="preserve"> </w:t>
            </w:r>
            <w:r w:rsidRPr="00230CD7">
              <w:rPr>
                <w:rFonts w:ascii="Arial" w:eastAsia="Calibri" w:hAnsi="Arial" w:cs="Arial"/>
                <w:sz w:val="20"/>
                <w:szCs w:val="20"/>
                <w:lang w:val="pt-PT" w:eastAsia="en-US"/>
              </w:rPr>
              <w:t>ou</w:t>
            </w:r>
            <w:r>
              <w:rPr>
                <w:rFonts w:ascii="Arial" w:eastAsia="Calibri" w:hAnsi="Arial" w:cs="Arial"/>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z w:val="20"/>
                <w:szCs w:val="20"/>
                <w:lang w:val="pt-PT" w:eastAsia="en-US"/>
              </w:rPr>
              <w:tab/>
              <w:t>em</w:t>
            </w:r>
            <w:r w:rsidRPr="00230CD7">
              <w:rPr>
                <w:rFonts w:ascii="Arial" w:eastAsia="Calibri" w:hAnsi="Arial" w:cs="Arial"/>
                <w:sz w:val="20"/>
                <w:szCs w:val="20"/>
                <w:lang w:val="pt-PT" w:eastAsia="en-US"/>
              </w:rPr>
              <w:tab/>
              <w:t>sensibilidade</w:t>
            </w:r>
            <w:r w:rsidRPr="00230CD7">
              <w:rPr>
                <w:rFonts w:ascii="Arial" w:eastAsia="Calibri" w:hAnsi="Arial" w:cs="Arial"/>
                <w:sz w:val="20"/>
                <w:szCs w:val="20"/>
                <w:lang w:val="pt-PT" w:eastAsia="en-US"/>
              </w:rPr>
              <w:tab/>
            </w:r>
            <w:r w:rsidRPr="00230CD7">
              <w:rPr>
                <w:rFonts w:ascii="Arial" w:eastAsia="Calibri" w:hAnsi="Arial" w:cs="Arial"/>
                <w:spacing w:val="-2"/>
                <w:sz w:val="20"/>
                <w:szCs w:val="20"/>
                <w:lang w:val="pt-PT" w:eastAsia="en-US"/>
              </w:rPr>
              <w:t>e</w:t>
            </w:r>
            <w:r w:rsidRPr="00230CD7">
              <w:rPr>
                <w:rFonts w:ascii="Arial" w:eastAsia="Calibri" w:hAnsi="Arial" w:cs="Arial"/>
                <w:spacing w:val="-61"/>
                <w:sz w:val="20"/>
                <w:szCs w:val="20"/>
                <w:lang w:val="pt-PT" w:eastAsia="en-US"/>
              </w:rPr>
              <w:t xml:space="preserve"> </w:t>
            </w:r>
            <w:r w:rsidRPr="00230CD7">
              <w:rPr>
                <w:rFonts w:ascii="Arial" w:eastAsia="Calibri" w:hAnsi="Arial" w:cs="Arial"/>
                <w:sz w:val="20"/>
                <w:szCs w:val="20"/>
                <w:lang w:val="pt-PT" w:eastAsia="en-US"/>
              </w:rPr>
              <w:t>especificidade</w:t>
            </w:r>
          </w:p>
        </w:tc>
        <w:tc>
          <w:tcPr>
            <w:tcW w:w="1134" w:type="dxa"/>
          </w:tcPr>
          <w:p w:rsidR="00E63051" w:rsidRPr="00230CD7" w:rsidRDefault="00E63051" w:rsidP="00E63051">
            <w:pPr>
              <w:widowControl w:val="0"/>
              <w:autoSpaceDE w:val="0"/>
              <w:autoSpaceDN w:val="0"/>
              <w:ind w:left="65" w:right="55"/>
              <w:jc w:val="both"/>
              <w:rPr>
                <w:rFonts w:ascii="Arial" w:eastAsia="Calibri" w:hAnsi="Arial" w:cs="Arial"/>
                <w:sz w:val="20"/>
                <w:szCs w:val="20"/>
                <w:lang w:val="pt-PT" w:eastAsia="en-US"/>
              </w:rPr>
            </w:pPr>
          </w:p>
        </w:tc>
        <w:tc>
          <w:tcPr>
            <w:tcW w:w="1134" w:type="dxa"/>
          </w:tcPr>
          <w:p w:rsidR="00E63051" w:rsidRPr="00230CD7" w:rsidRDefault="00E63051" w:rsidP="00E63051">
            <w:pPr>
              <w:widowControl w:val="0"/>
              <w:autoSpaceDE w:val="0"/>
              <w:autoSpaceDN w:val="0"/>
              <w:ind w:left="65" w:right="55"/>
              <w:jc w:val="both"/>
              <w:rPr>
                <w:rFonts w:ascii="Arial" w:eastAsia="Calibri" w:hAnsi="Arial" w:cs="Arial"/>
                <w:sz w:val="20"/>
                <w:szCs w:val="20"/>
                <w:lang w:val="pt-PT" w:eastAsia="en-US"/>
              </w:rPr>
            </w:pPr>
          </w:p>
        </w:tc>
      </w:tr>
      <w:tr w:rsidR="00E63051" w:rsidRPr="00230CD7" w:rsidTr="00E63051">
        <w:trPr>
          <w:trHeight w:val="1072"/>
        </w:trPr>
        <w:tc>
          <w:tcPr>
            <w:tcW w:w="589" w:type="dxa"/>
          </w:tcPr>
          <w:p w:rsidR="00E63051" w:rsidRPr="00230CD7" w:rsidRDefault="00E63051" w:rsidP="00E63051">
            <w:pPr>
              <w:widowControl w:val="0"/>
              <w:autoSpaceDE w:val="0"/>
              <w:autoSpaceDN w:val="0"/>
              <w:spacing w:before="2"/>
              <w:ind w:left="66"/>
              <w:rPr>
                <w:rFonts w:ascii="Arial" w:eastAsia="Calibri" w:hAnsi="Arial" w:cs="Arial"/>
                <w:sz w:val="20"/>
                <w:szCs w:val="20"/>
                <w:lang w:val="pt-PT" w:eastAsia="en-US"/>
              </w:rPr>
            </w:pPr>
            <w:r>
              <w:rPr>
                <w:rFonts w:ascii="Arial" w:eastAsia="Calibri" w:hAnsi="Arial" w:cs="Arial"/>
                <w:sz w:val="20"/>
                <w:szCs w:val="20"/>
                <w:lang w:val="pt-PT" w:eastAsia="en-US"/>
              </w:rPr>
              <w:t>1.4</w:t>
            </w:r>
          </w:p>
        </w:tc>
        <w:tc>
          <w:tcPr>
            <w:tcW w:w="1559" w:type="dxa"/>
          </w:tcPr>
          <w:p w:rsidR="00E63051" w:rsidRPr="00230CD7" w:rsidRDefault="00E63051" w:rsidP="00E63051">
            <w:pPr>
              <w:widowControl w:val="0"/>
              <w:autoSpaceDE w:val="0"/>
              <w:autoSpaceDN w:val="0"/>
              <w:spacing w:before="2"/>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10000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3119" w:type="dxa"/>
          </w:tcPr>
          <w:p w:rsidR="00E63051" w:rsidRPr="00230CD7" w:rsidRDefault="00E63051" w:rsidP="00E63051">
            <w:pPr>
              <w:widowControl w:val="0"/>
              <w:tabs>
                <w:tab w:val="left" w:pos="780"/>
                <w:tab w:val="left" w:pos="1683"/>
                <w:tab w:val="left" w:pos="3087"/>
                <w:tab w:val="left" w:pos="3785"/>
              </w:tabs>
              <w:autoSpaceDE w:val="0"/>
              <w:autoSpaceDN w:val="0"/>
              <w:ind w:left="65" w:right="55"/>
              <w:jc w:val="both"/>
              <w:rPr>
                <w:rFonts w:ascii="Arial" w:eastAsia="Calibri" w:hAnsi="Arial" w:cs="Arial"/>
                <w:b/>
                <w:sz w:val="20"/>
                <w:szCs w:val="20"/>
                <w:lang w:val="pt-PT" w:eastAsia="en-US"/>
              </w:rPr>
            </w:pPr>
            <w:r>
              <w:rPr>
                <w:rFonts w:ascii="Arial" w:eastAsia="Calibri" w:hAnsi="Arial" w:cs="Arial"/>
                <w:sz w:val="20"/>
                <w:szCs w:val="20"/>
                <w:lang w:val="pt-PT" w:eastAsia="en-US"/>
              </w:rPr>
              <w:t>Kit</w:t>
            </w:r>
            <w:r>
              <w:rPr>
                <w:rFonts w:ascii="Arial" w:eastAsia="Calibri" w:hAnsi="Arial" w:cs="Arial"/>
                <w:sz w:val="20"/>
                <w:szCs w:val="20"/>
                <w:lang w:val="pt-PT" w:eastAsia="en-US"/>
              </w:rPr>
              <w:tab/>
              <w:t>para</w:t>
            </w:r>
            <w:r>
              <w:rPr>
                <w:rFonts w:ascii="Arial" w:eastAsia="Calibri" w:hAnsi="Arial" w:cs="Arial"/>
                <w:sz w:val="20"/>
                <w:szCs w:val="20"/>
                <w:lang w:val="pt-PT" w:eastAsia="en-US"/>
              </w:rPr>
              <w:tab/>
              <w:t>dosagem</w:t>
            </w:r>
            <w:r>
              <w:rPr>
                <w:rFonts w:ascii="Arial" w:eastAsia="Calibri" w:hAnsi="Arial" w:cs="Arial"/>
                <w:sz w:val="20"/>
                <w:szCs w:val="20"/>
                <w:lang w:val="pt-PT" w:eastAsia="en-US"/>
              </w:rPr>
              <w:tab/>
              <w:t>do</w:t>
            </w:r>
            <w:r w:rsidRPr="00230CD7">
              <w:rPr>
                <w:rFonts w:ascii="Arial" w:eastAsia="Calibri" w:hAnsi="Arial" w:cs="Arial"/>
                <w:sz w:val="20"/>
                <w:szCs w:val="20"/>
                <w:lang w:val="pt-PT" w:eastAsia="en-US"/>
              </w:rPr>
              <w:t>hormônio</w:t>
            </w:r>
            <w:r w:rsidRPr="00230CD7">
              <w:rPr>
                <w:rFonts w:ascii="Arial" w:eastAsia="Calibri" w:hAnsi="Arial" w:cs="Arial"/>
                <w:spacing w:val="-61"/>
                <w:sz w:val="20"/>
                <w:szCs w:val="20"/>
                <w:lang w:val="pt-PT" w:eastAsia="en-US"/>
              </w:rPr>
              <w:t xml:space="preserve"> </w:t>
            </w:r>
            <w:r w:rsidRPr="00230CD7">
              <w:rPr>
                <w:rFonts w:ascii="Arial" w:eastAsia="Calibri" w:hAnsi="Arial" w:cs="Arial"/>
                <w:sz w:val="20"/>
                <w:szCs w:val="20"/>
                <w:lang w:val="pt-PT" w:eastAsia="en-US"/>
              </w:rPr>
              <w:t>Tireoestimulante</w:t>
            </w:r>
            <w:r w:rsidRPr="00230CD7">
              <w:rPr>
                <w:rFonts w:ascii="Arial" w:eastAsia="Calibri" w:hAnsi="Arial" w:cs="Arial"/>
                <w:spacing w:val="-2"/>
                <w:sz w:val="20"/>
                <w:szCs w:val="20"/>
                <w:lang w:val="pt-PT" w:eastAsia="en-US"/>
              </w:rPr>
              <w:t xml:space="preserve"> </w:t>
            </w:r>
            <w:r w:rsidRPr="00230CD7">
              <w:rPr>
                <w:rFonts w:ascii="Arial" w:eastAsia="Calibri" w:hAnsi="Arial" w:cs="Arial"/>
                <w:sz w:val="20"/>
                <w:szCs w:val="20"/>
                <w:lang w:val="pt-PT" w:eastAsia="en-US"/>
              </w:rPr>
              <w:t>(</w:t>
            </w:r>
            <w:r w:rsidRPr="00230CD7">
              <w:rPr>
                <w:rFonts w:ascii="Arial" w:eastAsia="Calibri" w:hAnsi="Arial" w:cs="Arial"/>
                <w:b/>
                <w:sz w:val="20"/>
                <w:szCs w:val="20"/>
                <w:lang w:val="pt-PT" w:eastAsia="en-US"/>
              </w:rPr>
              <w:t>TSH)</w:t>
            </w:r>
            <w:r>
              <w:rPr>
                <w:rFonts w:ascii="Arial" w:eastAsia="Calibri" w:hAnsi="Arial" w:cs="Arial"/>
                <w:b/>
                <w:sz w:val="20"/>
                <w:szCs w:val="20"/>
                <w:lang w:val="pt-PT" w:eastAsia="en-US"/>
              </w:rPr>
              <w:t xml:space="preserve"> </w:t>
            </w:r>
            <w:r w:rsidRPr="00230CD7">
              <w:rPr>
                <w:rFonts w:ascii="Arial" w:eastAsia="Calibri" w:hAnsi="Arial" w:cs="Arial"/>
                <w:sz w:val="20"/>
                <w:szCs w:val="20"/>
                <w:lang w:val="pt-PT" w:eastAsia="en-US"/>
              </w:rPr>
              <w:t>pelo</w:t>
            </w:r>
            <w:r w:rsidRPr="00230CD7">
              <w:rPr>
                <w:rFonts w:ascii="Arial" w:eastAsia="Calibri" w:hAnsi="Arial" w:cs="Arial"/>
                <w:spacing w:val="14"/>
                <w:sz w:val="20"/>
                <w:szCs w:val="20"/>
                <w:lang w:val="pt-PT" w:eastAsia="en-US"/>
              </w:rPr>
              <w:t xml:space="preserve"> </w:t>
            </w:r>
            <w:r w:rsidRPr="00230CD7">
              <w:rPr>
                <w:rFonts w:ascii="Arial" w:eastAsia="Calibri" w:hAnsi="Arial" w:cs="Arial"/>
                <w:sz w:val="20"/>
                <w:szCs w:val="20"/>
                <w:lang w:val="pt-PT" w:eastAsia="en-US"/>
              </w:rPr>
              <w:t>método</w:t>
            </w:r>
            <w:r>
              <w:rPr>
                <w:rFonts w:ascii="Arial" w:eastAsia="Calibri" w:hAnsi="Arial" w:cs="Arial"/>
                <w:spacing w:val="11"/>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10"/>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17"/>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61"/>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4"/>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4"/>
                <w:sz w:val="20"/>
                <w:szCs w:val="20"/>
                <w:lang w:val="pt-PT" w:eastAsia="en-US"/>
              </w:rPr>
              <w:t xml:space="preserve"> </w:t>
            </w:r>
            <w:r w:rsidRPr="00230CD7">
              <w:rPr>
                <w:rFonts w:ascii="Arial" w:eastAsia="Calibri" w:hAnsi="Arial" w:cs="Arial"/>
                <w:sz w:val="20"/>
                <w:szCs w:val="20"/>
                <w:lang w:val="pt-PT" w:eastAsia="en-US"/>
              </w:rPr>
              <w:t>especificidade</w:t>
            </w:r>
          </w:p>
        </w:tc>
        <w:tc>
          <w:tcPr>
            <w:tcW w:w="1134" w:type="dxa"/>
          </w:tcPr>
          <w:p w:rsidR="00E63051" w:rsidRDefault="00E63051" w:rsidP="00E63051">
            <w:pPr>
              <w:widowControl w:val="0"/>
              <w:tabs>
                <w:tab w:val="left" w:pos="780"/>
                <w:tab w:val="left" w:pos="1683"/>
                <w:tab w:val="left" w:pos="3087"/>
                <w:tab w:val="left" w:pos="3785"/>
              </w:tabs>
              <w:autoSpaceDE w:val="0"/>
              <w:autoSpaceDN w:val="0"/>
              <w:ind w:left="65" w:right="55"/>
              <w:jc w:val="both"/>
              <w:rPr>
                <w:rFonts w:ascii="Arial" w:eastAsia="Calibri" w:hAnsi="Arial" w:cs="Arial"/>
                <w:sz w:val="20"/>
                <w:szCs w:val="20"/>
                <w:lang w:val="pt-PT" w:eastAsia="en-US"/>
              </w:rPr>
            </w:pPr>
          </w:p>
        </w:tc>
        <w:tc>
          <w:tcPr>
            <w:tcW w:w="1134" w:type="dxa"/>
          </w:tcPr>
          <w:p w:rsidR="00E63051" w:rsidRDefault="00E63051" w:rsidP="00E63051">
            <w:pPr>
              <w:widowControl w:val="0"/>
              <w:tabs>
                <w:tab w:val="left" w:pos="780"/>
                <w:tab w:val="left" w:pos="1683"/>
                <w:tab w:val="left" w:pos="3087"/>
                <w:tab w:val="left" w:pos="3785"/>
              </w:tabs>
              <w:autoSpaceDE w:val="0"/>
              <w:autoSpaceDN w:val="0"/>
              <w:ind w:left="65" w:right="55"/>
              <w:jc w:val="both"/>
              <w:rPr>
                <w:rFonts w:ascii="Arial" w:eastAsia="Calibri" w:hAnsi="Arial" w:cs="Arial"/>
                <w:sz w:val="20"/>
                <w:szCs w:val="20"/>
                <w:lang w:val="pt-PT" w:eastAsia="en-US"/>
              </w:rPr>
            </w:pPr>
          </w:p>
        </w:tc>
      </w:tr>
      <w:tr w:rsidR="00E63051" w:rsidRPr="00230CD7" w:rsidTr="00E63051">
        <w:trPr>
          <w:trHeight w:val="741"/>
        </w:trPr>
        <w:tc>
          <w:tcPr>
            <w:tcW w:w="589" w:type="dxa"/>
          </w:tcPr>
          <w:p w:rsidR="00E63051" w:rsidRPr="00230CD7" w:rsidRDefault="00E63051" w:rsidP="00E63051">
            <w:pPr>
              <w:widowControl w:val="0"/>
              <w:autoSpaceDE w:val="0"/>
              <w:autoSpaceDN w:val="0"/>
              <w:spacing w:before="4"/>
              <w:ind w:left="66"/>
              <w:rPr>
                <w:rFonts w:ascii="Arial" w:eastAsia="Calibri" w:hAnsi="Arial" w:cs="Arial"/>
                <w:sz w:val="20"/>
                <w:szCs w:val="20"/>
                <w:lang w:val="pt-PT" w:eastAsia="en-US"/>
              </w:rPr>
            </w:pPr>
            <w:r>
              <w:rPr>
                <w:rFonts w:ascii="Arial" w:eastAsia="Calibri" w:hAnsi="Arial" w:cs="Arial"/>
                <w:sz w:val="20"/>
                <w:szCs w:val="20"/>
                <w:lang w:val="pt-PT" w:eastAsia="en-US"/>
              </w:rPr>
              <w:t>1.5</w:t>
            </w:r>
          </w:p>
        </w:tc>
        <w:tc>
          <w:tcPr>
            <w:tcW w:w="1559" w:type="dxa"/>
          </w:tcPr>
          <w:p w:rsidR="00E63051" w:rsidRPr="00230CD7" w:rsidRDefault="00E63051" w:rsidP="00E63051">
            <w:pPr>
              <w:widowControl w:val="0"/>
              <w:autoSpaceDE w:val="0"/>
              <w:autoSpaceDN w:val="0"/>
              <w:spacing w:before="4"/>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2000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3119" w:type="dxa"/>
          </w:tcPr>
          <w:p w:rsidR="00E63051" w:rsidRPr="00230CD7" w:rsidRDefault="00E63051" w:rsidP="00E63051">
            <w:pPr>
              <w:widowControl w:val="0"/>
              <w:autoSpaceDE w:val="0"/>
              <w:autoSpaceDN w:val="0"/>
              <w:spacing w:before="4"/>
              <w:ind w:left="65"/>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50"/>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107"/>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108"/>
                <w:sz w:val="20"/>
                <w:szCs w:val="20"/>
                <w:lang w:val="pt-PT" w:eastAsia="en-US"/>
              </w:rPr>
              <w:t xml:space="preserve"> </w:t>
            </w:r>
            <w:r w:rsidRPr="00230CD7">
              <w:rPr>
                <w:rFonts w:ascii="Arial" w:eastAsia="Calibri" w:hAnsi="Arial" w:cs="Arial"/>
                <w:sz w:val="20"/>
                <w:szCs w:val="20"/>
                <w:lang w:val="pt-PT" w:eastAsia="en-US"/>
              </w:rPr>
              <w:t>do</w:t>
            </w:r>
            <w:r w:rsidRPr="00230CD7">
              <w:rPr>
                <w:rFonts w:ascii="Arial" w:eastAsia="Calibri" w:hAnsi="Arial" w:cs="Arial"/>
                <w:spacing w:val="105"/>
                <w:sz w:val="20"/>
                <w:szCs w:val="20"/>
                <w:lang w:val="pt-PT" w:eastAsia="en-US"/>
              </w:rPr>
              <w:t xml:space="preserve"> </w:t>
            </w:r>
            <w:r w:rsidRPr="00230CD7">
              <w:rPr>
                <w:rFonts w:ascii="Arial" w:eastAsia="Calibri" w:hAnsi="Arial" w:cs="Arial"/>
                <w:sz w:val="20"/>
                <w:szCs w:val="20"/>
                <w:lang w:val="pt-PT" w:eastAsia="en-US"/>
              </w:rPr>
              <w:t>hormônio</w:t>
            </w:r>
            <w:r w:rsidRPr="00230CD7">
              <w:rPr>
                <w:rFonts w:ascii="Arial" w:eastAsia="Calibri" w:hAnsi="Arial" w:cs="Arial"/>
                <w:spacing w:val="105"/>
                <w:sz w:val="20"/>
                <w:szCs w:val="20"/>
                <w:lang w:val="pt-PT" w:eastAsia="en-US"/>
              </w:rPr>
              <w:t xml:space="preserve"> </w:t>
            </w:r>
            <w:r w:rsidRPr="00230CD7">
              <w:rPr>
                <w:rFonts w:ascii="Arial" w:eastAsia="Calibri" w:hAnsi="Arial" w:cs="Arial"/>
                <w:sz w:val="20"/>
                <w:szCs w:val="20"/>
                <w:lang w:val="pt-PT" w:eastAsia="en-US"/>
              </w:rPr>
              <w:t>de</w:t>
            </w:r>
            <w:r w:rsidRPr="00230CD7">
              <w:rPr>
                <w:rFonts w:ascii="Arial" w:eastAsia="Calibri" w:hAnsi="Arial" w:cs="Arial"/>
                <w:spacing w:val="105"/>
                <w:sz w:val="20"/>
                <w:szCs w:val="20"/>
                <w:lang w:val="pt-PT" w:eastAsia="en-US"/>
              </w:rPr>
              <w:t xml:space="preserve"> </w:t>
            </w:r>
            <w:r w:rsidRPr="00230CD7">
              <w:rPr>
                <w:rFonts w:ascii="Arial" w:eastAsia="Calibri" w:hAnsi="Arial" w:cs="Arial"/>
                <w:sz w:val="20"/>
                <w:szCs w:val="20"/>
                <w:lang w:val="pt-PT" w:eastAsia="en-US"/>
              </w:rPr>
              <w:t>Estradiol</w:t>
            </w:r>
          </w:p>
          <w:p w:rsidR="00E63051" w:rsidRPr="00230CD7" w:rsidRDefault="00E63051" w:rsidP="00E63051">
            <w:pPr>
              <w:widowControl w:val="0"/>
              <w:autoSpaceDE w:val="0"/>
              <w:autoSpaceDN w:val="0"/>
              <w:spacing w:line="248" w:lineRule="exact"/>
              <w:ind w:left="65"/>
              <w:jc w:val="both"/>
              <w:rPr>
                <w:rFonts w:ascii="Arial" w:eastAsia="Calibri" w:hAnsi="Arial" w:cs="Arial"/>
                <w:sz w:val="20"/>
                <w:szCs w:val="20"/>
                <w:lang w:val="pt-PT" w:eastAsia="en-US"/>
              </w:rPr>
            </w:pPr>
            <w:r w:rsidRPr="00230CD7">
              <w:rPr>
                <w:rFonts w:ascii="Arial" w:eastAsia="Calibri" w:hAnsi="Arial" w:cs="Arial"/>
                <w:b/>
                <w:sz w:val="20"/>
                <w:szCs w:val="20"/>
                <w:lang w:val="pt-PT" w:eastAsia="en-US"/>
              </w:rPr>
              <w:t>(Estradio</w:t>
            </w:r>
            <w:r w:rsidRPr="00230CD7">
              <w:rPr>
                <w:rFonts w:ascii="Arial" w:eastAsia="Calibri" w:hAnsi="Arial" w:cs="Arial"/>
                <w:sz w:val="20"/>
                <w:szCs w:val="20"/>
                <w:lang w:val="pt-PT" w:eastAsia="en-US"/>
              </w:rPr>
              <w:t>l)</w:t>
            </w:r>
            <w:r w:rsidRPr="00230CD7">
              <w:rPr>
                <w:rFonts w:ascii="Arial" w:eastAsia="Calibri" w:hAnsi="Arial" w:cs="Arial"/>
                <w:spacing w:val="14"/>
                <w:sz w:val="20"/>
                <w:szCs w:val="20"/>
                <w:lang w:val="pt-PT" w:eastAsia="en-US"/>
              </w:rPr>
              <w:t xml:space="preserve"> </w:t>
            </w:r>
            <w:r w:rsidRPr="00230CD7">
              <w:rPr>
                <w:rFonts w:ascii="Arial" w:eastAsia="Calibri" w:hAnsi="Arial" w:cs="Arial"/>
                <w:sz w:val="20"/>
                <w:szCs w:val="20"/>
                <w:lang w:val="pt-PT" w:eastAsia="en-US"/>
              </w:rPr>
              <w:t>pelo</w:t>
            </w:r>
            <w:r w:rsidRPr="00230CD7">
              <w:rPr>
                <w:rFonts w:ascii="Arial" w:eastAsia="Calibri" w:hAnsi="Arial" w:cs="Arial"/>
                <w:spacing w:val="9"/>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11"/>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14"/>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4"/>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11"/>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8"/>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8"/>
                <w:sz w:val="20"/>
                <w:szCs w:val="20"/>
                <w:lang w:val="pt-PT" w:eastAsia="en-US"/>
              </w:rPr>
              <w:t xml:space="preserve"> </w:t>
            </w:r>
            <w:r w:rsidRPr="00230CD7">
              <w:rPr>
                <w:rFonts w:ascii="Arial" w:eastAsia="Calibri" w:hAnsi="Arial" w:cs="Arial"/>
                <w:sz w:val="20"/>
                <w:szCs w:val="20"/>
                <w:lang w:val="pt-PT" w:eastAsia="en-US"/>
              </w:rPr>
              <w:t>especificidade</w:t>
            </w:r>
          </w:p>
        </w:tc>
        <w:tc>
          <w:tcPr>
            <w:tcW w:w="1134" w:type="dxa"/>
          </w:tcPr>
          <w:p w:rsidR="00E63051" w:rsidRPr="00230CD7" w:rsidRDefault="00E63051" w:rsidP="00E63051">
            <w:pPr>
              <w:widowControl w:val="0"/>
              <w:autoSpaceDE w:val="0"/>
              <w:autoSpaceDN w:val="0"/>
              <w:spacing w:before="4"/>
              <w:ind w:left="65"/>
              <w:jc w:val="both"/>
              <w:rPr>
                <w:rFonts w:ascii="Arial" w:eastAsia="Calibri" w:hAnsi="Arial" w:cs="Arial"/>
                <w:sz w:val="20"/>
                <w:szCs w:val="20"/>
                <w:lang w:val="pt-PT" w:eastAsia="en-US"/>
              </w:rPr>
            </w:pPr>
          </w:p>
        </w:tc>
        <w:tc>
          <w:tcPr>
            <w:tcW w:w="1134" w:type="dxa"/>
          </w:tcPr>
          <w:p w:rsidR="00E63051" w:rsidRPr="00230CD7" w:rsidRDefault="00E63051" w:rsidP="00E63051">
            <w:pPr>
              <w:widowControl w:val="0"/>
              <w:autoSpaceDE w:val="0"/>
              <w:autoSpaceDN w:val="0"/>
              <w:spacing w:before="4"/>
              <w:ind w:left="65"/>
              <w:jc w:val="both"/>
              <w:rPr>
                <w:rFonts w:ascii="Arial" w:eastAsia="Calibri" w:hAnsi="Arial" w:cs="Arial"/>
                <w:sz w:val="20"/>
                <w:szCs w:val="20"/>
                <w:lang w:val="pt-PT" w:eastAsia="en-US"/>
              </w:rPr>
            </w:pPr>
          </w:p>
        </w:tc>
      </w:tr>
      <w:tr w:rsidR="00E63051" w:rsidRPr="00230CD7" w:rsidTr="00E63051">
        <w:trPr>
          <w:trHeight w:val="984"/>
        </w:trPr>
        <w:tc>
          <w:tcPr>
            <w:tcW w:w="589" w:type="dxa"/>
          </w:tcPr>
          <w:p w:rsidR="00E63051" w:rsidRPr="00230CD7" w:rsidRDefault="00E63051" w:rsidP="00E63051">
            <w:pPr>
              <w:widowControl w:val="0"/>
              <w:autoSpaceDE w:val="0"/>
              <w:autoSpaceDN w:val="0"/>
              <w:spacing w:before="1"/>
              <w:ind w:left="66"/>
              <w:rPr>
                <w:rFonts w:ascii="Arial" w:eastAsia="Calibri" w:hAnsi="Arial" w:cs="Arial"/>
                <w:sz w:val="20"/>
                <w:szCs w:val="20"/>
                <w:lang w:val="pt-PT" w:eastAsia="en-US"/>
              </w:rPr>
            </w:pPr>
            <w:r>
              <w:rPr>
                <w:rFonts w:ascii="Arial" w:eastAsia="Calibri" w:hAnsi="Arial" w:cs="Arial"/>
                <w:sz w:val="20"/>
                <w:szCs w:val="20"/>
                <w:lang w:val="pt-PT" w:eastAsia="en-US"/>
              </w:rPr>
              <w:t>1.6</w:t>
            </w:r>
          </w:p>
        </w:tc>
        <w:tc>
          <w:tcPr>
            <w:tcW w:w="1559" w:type="dxa"/>
          </w:tcPr>
          <w:p w:rsidR="00E63051" w:rsidRPr="00230CD7" w:rsidRDefault="00E63051" w:rsidP="00E63051">
            <w:pPr>
              <w:widowControl w:val="0"/>
              <w:autoSpaceDE w:val="0"/>
              <w:autoSpaceDN w:val="0"/>
              <w:spacing w:before="1"/>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2000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3119" w:type="dxa"/>
          </w:tcPr>
          <w:p w:rsidR="00E63051" w:rsidRPr="00230CD7" w:rsidRDefault="00E63051" w:rsidP="00E63051">
            <w:pPr>
              <w:widowControl w:val="0"/>
              <w:tabs>
                <w:tab w:val="left" w:pos="3168"/>
              </w:tabs>
              <w:autoSpaceDE w:val="0"/>
              <w:autoSpaceDN w:val="0"/>
              <w:spacing w:before="1" w:line="244" w:lineRule="auto"/>
              <w:ind w:left="65" w:right="51"/>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do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hormônio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Folículo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 xml:space="preserve">Estimulante       </w:t>
            </w:r>
            <w:r w:rsidRPr="00230CD7">
              <w:rPr>
                <w:rFonts w:ascii="Arial" w:eastAsia="Calibri" w:hAnsi="Arial" w:cs="Arial"/>
                <w:spacing w:val="27"/>
                <w:sz w:val="20"/>
                <w:szCs w:val="20"/>
                <w:lang w:val="pt-PT" w:eastAsia="en-US"/>
              </w:rPr>
              <w:t xml:space="preserve"> </w:t>
            </w:r>
            <w:r w:rsidRPr="00230CD7">
              <w:rPr>
                <w:rFonts w:ascii="Arial" w:eastAsia="Calibri" w:hAnsi="Arial" w:cs="Arial"/>
                <w:sz w:val="20"/>
                <w:szCs w:val="20"/>
                <w:lang w:val="pt-PT" w:eastAsia="en-US"/>
              </w:rPr>
              <w:t>(</w:t>
            </w:r>
            <w:r w:rsidRPr="00230CD7">
              <w:rPr>
                <w:rFonts w:ascii="Arial" w:eastAsia="Calibri" w:hAnsi="Arial" w:cs="Arial"/>
                <w:b/>
                <w:sz w:val="20"/>
                <w:szCs w:val="20"/>
                <w:lang w:val="pt-PT" w:eastAsia="en-US"/>
              </w:rPr>
              <w:t>FSH</w:t>
            </w:r>
            <w:proofErr w:type="gramStart"/>
            <w:r w:rsidRPr="00230CD7">
              <w:rPr>
                <w:rFonts w:ascii="Arial" w:eastAsia="Calibri" w:hAnsi="Arial" w:cs="Arial"/>
                <w:sz w:val="20"/>
                <w:szCs w:val="20"/>
                <w:lang w:val="pt-PT" w:eastAsia="en-US"/>
              </w:rPr>
              <w:t>)</w:t>
            </w:r>
            <w:proofErr w:type="gramEnd"/>
            <w:r w:rsidRPr="00230CD7">
              <w:rPr>
                <w:rFonts w:ascii="Arial" w:eastAsia="Calibri" w:hAnsi="Arial" w:cs="Arial"/>
                <w:sz w:val="20"/>
                <w:szCs w:val="20"/>
                <w:lang w:val="pt-PT" w:eastAsia="en-US"/>
              </w:rPr>
              <w:tab/>
              <w:t>pelo</w:t>
            </w:r>
            <w:r w:rsidRPr="00230CD7">
              <w:rPr>
                <w:rFonts w:ascii="Arial" w:eastAsia="Calibri" w:hAnsi="Arial" w:cs="Arial"/>
                <w:spacing w:val="25"/>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36"/>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34"/>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36"/>
                <w:sz w:val="20"/>
                <w:szCs w:val="20"/>
                <w:lang w:val="pt-PT" w:eastAsia="en-US"/>
              </w:rPr>
              <w:t xml:space="preserve"> </w:t>
            </w:r>
            <w:r w:rsidRPr="00230CD7">
              <w:rPr>
                <w:rFonts w:ascii="Arial" w:eastAsia="Calibri" w:hAnsi="Arial" w:cs="Arial"/>
                <w:sz w:val="20"/>
                <w:szCs w:val="20"/>
                <w:lang w:val="pt-PT" w:eastAsia="en-US"/>
              </w:rPr>
              <w:t>em</w:t>
            </w:r>
            <w:r>
              <w:rPr>
                <w:rFonts w:ascii="Arial" w:eastAsia="Calibri" w:hAnsi="Arial" w:cs="Arial"/>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11"/>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16"/>
                <w:sz w:val="20"/>
                <w:szCs w:val="20"/>
                <w:lang w:val="pt-PT" w:eastAsia="en-US"/>
              </w:rPr>
              <w:t xml:space="preserve"> </w:t>
            </w:r>
            <w:r w:rsidRPr="00230CD7">
              <w:rPr>
                <w:rFonts w:ascii="Arial" w:eastAsia="Calibri" w:hAnsi="Arial" w:cs="Arial"/>
                <w:sz w:val="20"/>
                <w:szCs w:val="20"/>
                <w:lang w:val="pt-PT" w:eastAsia="en-US"/>
              </w:rPr>
              <w:t>especificidade</w:t>
            </w:r>
          </w:p>
        </w:tc>
        <w:tc>
          <w:tcPr>
            <w:tcW w:w="1134" w:type="dxa"/>
          </w:tcPr>
          <w:p w:rsidR="00E63051" w:rsidRPr="00230CD7" w:rsidRDefault="00E63051" w:rsidP="00E63051">
            <w:pPr>
              <w:widowControl w:val="0"/>
              <w:tabs>
                <w:tab w:val="left" w:pos="3168"/>
              </w:tabs>
              <w:autoSpaceDE w:val="0"/>
              <w:autoSpaceDN w:val="0"/>
              <w:spacing w:before="1" w:line="244" w:lineRule="auto"/>
              <w:ind w:left="65" w:right="51"/>
              <w:jc w:val="both"/>
              <w:rPr>
                <w:rFonts w:ascii="Arial" w:eastAsia="Calibri" w:hAnsi="Arial" w:cs="Arial"/>
                <w:sz w:val="20"/>
                <w:szCs w:val="20"/>
                <w:lang w:val="pt-PT" w:eastAsia="en-US"/>
              </w:rPr>
            </w:pPr>
          </w:p>
        </w:tc>
        <w:tc>
          <w:tcPr>
            <w:tcW w:w="1134" w:type="dxa"/>
          </w:tcPr>
          <w:p w:rsidR="00E63051" w:rsidRPr="00230CD7" w:rsidRDefault="00E63051" w:rsidP="00E63051">
            <w:pPr>
              <w:widowControl w:val="0"/>
              <w:tabs>
                <w:tab w:val="left" w:pos="3168"/>
              </w:tabs>
              <w:autoSpaceDE w:val="0"/>
              <w:autoSpaceDN w:val="0"/>
              <w:spacing w:before="1" w:line="244" w:lineRule="auto"/>
              <w:ind w:left="65" w:right="51"/>
              <w:jc w:val="both"/>
              <w:rPr>
                <w:rFonts w:ascii="Arial" w:eastAsia="Calibri" w:hAnsi="Arial" w:cs="Arial"/>
                <w:sz w:val="20"/>
                <w:szCs w:val="20"/>
                <w:lang w:val="pt-PT" w:eastAsia="en-US"/>
              </w:rPr>
            </w:pPr>
          </w:p>
        </w:tc>
      </w:tr>
      <w:tr w:rsidR="00E63051" w:rsidRPr="00230CD7" w:rsidTr="00E63051">
        <w:trPr>
          <w:trHeight w:val="737"/>
        </w:trPr>
        <w:tc>
          <w:tcPr>
            <w:tcW w:w="589" w:type="dxa"/>
          </w:tcPr>
          <w:p w:rsidR="00E63051" w:rsidRPr="00230CD7" w:rsidRDefault="00E63051" w:rsidP="00E63051">
            <w:pPr>
              <w:widowControl w:val="0"/>
              <w:autoSpaceDE w:val="0"/>
              <w:autoSpaceDN w:val="0"/>
              <w:spacing w:before="1"/>
              <w:ind w:left="66"/>
              <w:rPr>
                <w:rFonts w:ascii="Arial" w:eastAsia="Calibri" w:hAnsi="Arial" w:cs="Arial"/>
                <w:sz w:val="20"/>
                <w:szCs w:val="20"/>
                <w:lang w:val="pt-PT" w:eastAsia="en-US"/>
              </w:rPr>
            </w:pPr>
            <w:r>
              <w:rPr>
                <w:rFonts w:ascii="Arial" w:eastAsia="Calibri" w:hAnsi="Arial" w:cs="Arial"/>
                <w:sz w:val="20"/>
                <w:szCs w:val="20"/>
                <w:lang w:val="pt-PT" w:eastAsia="en-US"/>
              </w:rPr>
              <w:t>1.7</w:t>
            </w:r>
          </w:p>
        </w:tc>
        <w:tc>
          <w:tcPr>
            <w:tcW w:w="1559" w:type="dxa"/>
          </w:tcPr>
          <w:p w:rsidR="00E63051" w:rsidRPr="00230CD7" w:rsidRDefault="00E63051" w:rsidP="00E63051">
            <w:pPr>
              <w:widowControl w:val="0"/>
              <w:autoSpaceDE w:val="0"/>
              <w:autoSpaceDN w:val="0"/>
              <w:spacing w:before="1"/>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2000</w:t>
            </w:r>
            <w:r w:rsidRPr="00230CD7">
              <w:rPr>
                <w:rFonts w:ascii="Arial" w:eastAsia="Calibri" w:hAnsi="Arial" w:cs="Arial"/>
                <w:spacing w:val="10"/>
                <w:sz w:val="20"/>
                <w:szCs w:val="20"/>
                <w:lang w:val="pt-PT" w:eastAsia="en-US"/>
              </w:rPr>
              <w:t xml:space="preserve"> </w:t>
            </w:r>
            <w:r w:rsidRPr="00230CD7">
              <w:rPr>
                <w:rFonts w:ascii="Arial" w:eastAsia="Calibri" w:hAnsi="Arial" w:cs="Arial"/>
                <w:sz w:val="20"/>
                <w:szCs w:val="20"/>
                <w:lang w:val="pt-PT" w:eastAsia="en-US"/>
              </w:rPr>
              <w:t>testes</w:t>
            </w:r>
          </w:p>
        </w:tc>
        <w:tc>
          <w:tcPr>
            <w:tcW w:w="3119" w:type="dxa"/>
          </w:tcPr>
          <w:p w:rsidR="00E63051" w:rsidRPr="00230CD7" w:rsidRDefault="00E63051" w:rsidP="00E63051">
            <w:pPr>
              <w:widowControl w:val="0"/>
              <w:autoSpaceDE w:val="0"/>
              <w:autoSpaceDN w:val="0"/>
              <w:spacing w:before="1"/>
              <w:ind w:left="65"/>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30"/>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30"/>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33"/>
                <w:sz w:val="20"/>
                <w:szCs w:val="20"/>
                <w:lang w:val="pt-PT" w:eastAsia="en-US"/>
              </w:rPr>
              <w:t xml:space="preserve"> </w:t>
            </w:r>
            <w:r w:rsidRPr="00230CD7">
              <w:rPr>
                <w:rFonts w:ascii="Arial" w:eastAsia="Calibri" w:hAnsi="Arial" w:cs="Arial"/>
                <w:sz w:val="20"/>
                <w:szCs w:val="20"/>
                <w:lang w:val="pt-PT" w:eastAsia="en-US"/>
              </w:rPr>
              <w:t>do</w:t>
            </w:r>
            <w:r w:rsidRPr="00230CD7">
              <w:rPr>
                <w:rFonts w:ascii="Arial" w:eastAsia="Calibri" w:hAnsi="Arial" w:cs="Arial"/>
                <w:spacing w:val="27"/>
                <w:sz w:val="20"/>
                <w:szCs w:val="20"/>
                <w:lang w:val="pt-PT" w:eastAsia="en-US"/>
              </w:rPr>
              <w:t xml:space="preserve"> </w:t>
            </w:r>
            <w:r w:rsidRPr="00230CD7">
              <w:rPr>
                <w:rFonts w:ascii="Arial" w:eastAsia="Calibri" w:hAnsi="Arial" w:cs="Arial"/>
                <w:sz w:val="20"/>
                <w:szCs w:val="20"/>
                <w:lang w:val="pt-PT" w:eastAsia="en-US"/>
              </w:rPr>
              <w:t>hormônio</w:t>
            </w:r>
            <w:r w:rsidRPr="00230CD7">
              <w:rPr>
                <w:rFonts w:ascii="Arial" w:eastAsia="Calibri" w:hAnsi="Arial" w:cs="Arial"/>
                <w:spacing w:val="30"/>
                <w:sz w:val="20"/>
                <w:szCs w:val="20"/>
                <w:lang w:val="pt-PT" w:eastAsia="en-US"/>
              </w:rPr>
              <w:t xml:space="preserve"> </w:t>
            </w:r>
            <w:r w:rsidRPr="00230CD7">
              <w:rPr>
                <w:rFonts w:ascii="Arial" w:eastAsia="Calibri" w:hAnsi="Arial" w:cs="Arial"/>
                <w:sz w:val="20"/>
                <w:szCs w:val="20"/>
                <w:lang w:val="pt-PT" w:eastAsia="en-US"/>
              </w:rPr>
              <w:t>de</w:t>
            </w:r>
            <w:r w:rsidRPr="00230CD7">
              <w:rPr>
                <w:rFonts w:ascii="Arial" w:eastAsia="Calibri" w:hAnsi="Arial" w:cs="Arial"/>
                <w:spacing w:val="27"/>
                <w:sz w:val="20"/>
                <w:szCs w:val="20"/>
                <w:lang w:val="pt-PT" w:eastAsia="en-US"/>
              </w:rPr>
              <w:t xml:space="preserve"> </w:t>
            </w:r>
            <w:r w:rsidRPr="00230CD7">
              <w:rPr>
                <w:rFonts w:ascii="Arial" w:eastAsia="Calibri" w:hAnsi="Arial" w:cs="Arial"/>
                <w:sz w:val="20"/>
                <w:szCs w:val="20"/>
                <w:lang w:val="pt-PT" w:eastAsia="en-US"/>
              </w:rPr>
              <w:t>Prolactina</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w:t>
            </w:r>
            <w:r w:rsidRPr="00230CD7">
              <w:rPr>
                <w:rFonts w:ascii="Arial" w:eastAsia="Calibri" w:hAnsi="Arial" w:cs="Arial"/>
                <w:b/>
                <w:sz w:val="20"/>
                <w:szCs w:val="20"/>
                <w:lang w:val="pt-PT" w:eastAsia="en-US"/>
              </w:rPr>
              <w:t>Prolactina)</w:t>
            </w:r>
            <w:r w:rsidRPr="00230CD7">
              <w:rPr>
                <w:rFonts w:ascii="Arial" w:eastAsia="Calibri" w:hAnsi="Arial" w:cs="Arial"/>
                <w:b/>
                <w:spacing w:val="41"/>
                <w:sz w:val="20"/>
                <w:szCs w:val="20"/>
                <w:lang w:val="pt-PT" w:eastAsia="en-US"/>
              </w:rPr>
              <w:t xml:space="preserve"> </w:t>
            </w:r>
            <w:r w:rsidRPr="00230CD7">
              <w:rPr>
                <w:rFonts w:ascii="Arial" w:eastAsia="Calibri" w:hAnsi="Arial" w:cs="Arial"/>
                <w:sz w:val="20"/>
                <w:szCs w:val="20"/>
                <w:lang w:val="pt-PT" w:eastAsia="en-US"/>
              </w:rPr>
              <w:t>pelo</w:t>
            </w:r>
            <w:r w:rsidRPr="00230CD7">
              <w:rPr>
                <w:rFonts w:ascii="Arial" w:eastAsia="Calibri" w:hAnsi="Arial" w:cs="Arial"/>
                <w:spacing w:val="36"/>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38"/>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38"/>
                <w:sz w:val="20"/>
                <w:szCs w:val="20"/>
                <w:lang w:val="pt-PT" w:eastAsia="en-US"/>
              </w:rPr>
              <w:t xml:space="preserve"> </w:t>
            </w:r>
            <w:r w:rsidRPr="00230CD7">
              <w:rPr>
                <w:rFonts w:ascii="Arial" w:eastAsia="Calibri" w:hAnsi="Arial" w:cs="Arial"/>
                <w:sz w:val="20"/>
                <w:szCs w:val="20"/>
                <w:lang w:val="pt-PT" w:eastAsia="en-US"/>
              </w:rPr>
              <w:t>ou</w:t>
            </w:r>
          </w:p>
          <w:p w:rsidR="00E63051" w:rsidRPr="00230CD7" w:rsidRDefault="00E63051" w:rsidP="00E63051">
            <w:pPr>
              <w:widowControl w:val="0"/>
              <w:autoSpaceDE w:val="0"/>
              <w:autoSpaceDN w:val="0"/>
              <w:spacing w:before="11" w:line="222" w:lineRule="exact"/>
              <w:ind w:left="65"/>
              <w:jc w:val="both"/>
              <w:rPr>
                <w:rFonts w:ascii="Arial" w:eastAsia="Calibri" w:hAnsi="Arial" w:cs="Arial"/>
                <w:sz w:val="20"/>
                <w:szCs w:val="20"/>
                <w:lang w:val="pt-PT" w:eastAsia="en-US"/>
              </w:rPr>
            </w:pPr>
            <w:proofErr w:type="gramStart"/>
            <w:r w:rsidRPr="00230CD7">
              <w:rPr>
                <w:rFonts w:ascii="Arial" w:eastAsia="Calibri" w:hAnsi="Arial" w:cs="Arial"/>
                <w:sz w:val="20"/>
                <w:szCs w:val="20"/>
                <w:lang w:val="pt-PT" w:eastAsia="en-US"/>
              </w:rPr>
              <w:t>equivalente</w:t>
            </w:r>
            <w:proofErr w:type="gramEnd"/>
            <w:r w:rsidRPr="00230CD7">
              <w:rPr>
                <w:rFonts w:ascii="Arial" w:eastAsia="Calibri" w:hAnsi="Arial" w:cs="Arial"/>
                <w:spacing w:val="10"/>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17"/>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13"/>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14"/>
                <w:sz w:val="20"/>
                <w:szCs w:val="20"/>
                <w:lang w:val="pt-PT" w:eastAsia="en-US"/>
              </w:rPr>
              <w:t xml:space="preserve"> </w:t>
            </w:r>
            <w:r w:rsidRPr="00230CD7">
              <w:rPr>
                <w:rFonts w:ascii="Arial" w:eastAsia="Calibri" w:hAnsi="Arial" w:cs="Arial"/>
                <w:sz w:val="20"/>
                <w:szCs w:val="20"/>
                <w:lang w:val="pt-PT" w:eastAsia="en-US"/>
              </w:rPr>
              <w:t>especificidade</w:t>
            </w:r>
          </w:p>
        </w:tc>
        <w:tc>
          <w:tcPr>
            <w:tcW w:w="1134" w:type="dxa"/>
          </w:tcPr>
          <w:p w:rsidR="00E63051" w:rsidRPr="00230CD7" w:rsidRDefault="00E63051" w:rsidP="00E63051">
            <w:pPr>
              <w:widowControl w:val="0"/>
              <w:autoSpaceDE w:val="0"/>
              <w:autoSpaceDN w:val="0"/>
              <w:spacing w:before="1"/>
              <w:ind w:left="65"/>
              <w:jc w:val="both"/>
              <w:rPr>
                <w:rFonts w:ascii="Arial" w:eastAsia="Calibri" w:hAnsi="Arial" w:cs="Arial"/>
                <w:sz w:val="20"/>
                <w:szCs w:val="20"/>
                <w:lang w:val="pt-PT" w:eastAsia="en-US"/>
              </w:rPr>
            </w:pPr>
          </w:p>
        </w:tc>
        <w:tc>
          <w:tcPr>
            <w:tcW w:w="1134" w:type="dxa"/>
          </w:tcPr>
          <w:p w:rsidR="00E63051" w:rsidRPr="00230CD7" w:rsidRDefault="00E63051" w:rsidP="00E63051">
            <w:pPr>
              <w:widowControl w:val="0"/>
              <w:autoSpaceDE w:val="0"/>
              <w:autoSpaceDN w:val="0"/>
              <w:spacing w:before="1"/>
              <w:ind w:left="65"/>
              <w:jc w:val="both"/>
              <w:rPr>
                <w:rFonts w:ascii="Arial" w:eastAsia="Calibri" w:hAnsi="Arial" w:cs="Arial"/>
                <w:sz w:val="20"/>
                <w:szCs w:val="20"/>
                <w:lang w:val="pt-PT" w:eastAsia="en-US"/>
              </w:rPr>
            </w:pPr>
          </w:p>
        </w:tc>
      </w:tr>
      <w:tr w:rsidR="00E63051" w:rsidRPr="00230CD7" w:rsidTr="00E63051">
        <w:trPr>
          <w:trHeight w:val="736"/>
        </w:trPr>
        <w:tc>
          <w:tcPr>
            <w:tcW w:w="589" w:type="dxa"/>
          </w:tcPr>
          <w:p w:rsidR="00E63051" w:rsidRPr="00230CD7" w:rsidRDefault="00E63051" w:rsidP="00E63051">
            <w:pPr>
              <w:widowControl w:val="0"/>
              <w:autoSpaceDE w:val="0"/>
              <w:autoSpaceDN w:val="0"/>
              <w:spacing w:before="2"/>
              <w:ind w:left="66"/>
              <w:rPr>
                <w:rFonts w:ascii="Arial" w:eastAsia="Calibri" w:hAnsi="Arial" w:cs="Arial"/>
                <w:sz w:val="20"/>
                <w:szCs w:val="20"/>
                <w:lang w:val="pt-PT" w:eastAsia="en-US"/>
              </w:rPr>
            </w:pPr>
            <w:r>
              <w:rPr>
                <w:rFonts w:ascii="Arial" w:eastAsia="Calibri" w:hAnsi="Arial" w:cs="Arial"/>
                <w:sz w:val="20"/>
                <w:szCs w:val="20"/>
                <w:lang w:val="pt-PT" w:eastAsia="en-US"/>
              </w:rPr>
              <w:t>1.8</w:t>
            </w:r>
          </w:p>
        </w:tc>
        <w:tc>
          <w:tcPr>
            <w:tcW w:w="1559" w:type="dxa"/>
          </w:tcPr>
          <w:p w:rsidR="00E63051" w:rsidRPr="00230CD7" w:rsidRDefault="00E63051" w:rsidP="00E63051">
            <w:pPr>
              <w:widowControl w:val="0"/>
              <w:autoSpaceDE w:val="0"/>
              <w:autoSpaceDN w:val="0"/>
              <w:spacing w:before="2"/>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3000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3119" w:type="dxa"/>
          </w:tcPr>
          <w:p w:rsidR="00E63051" w:rsidRPr="00230CD7" w:rsidRDefault="00E63051" w:rsidP="00E63051">
            <w:pPr>
              <w:widowControl w:val="0"/>
              <w:autoSpaceDE w:val="0"/>
              <w:autoSpaceDN w:val="0"/>
              <w:spacing w:line="241" w:lineRule="exact"/>
              <w:ind w:left="65"/>
              <w:rPr>
                <w:rFonts w:ascii="Arial" w:eastAsia="Calibri" w:hAnsi="Arial" w:cs="Arial"/>
                <w:b/>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20"/>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17"/>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27"/>
                <w:sz w:val="20"/>
                <w:szCs w:val="20"/>
                <w:lang w:val="pt-PT" w:eastAsia="en-US"/>
              </w:rPr>
              <w:t xml:space="preserve"> </w:t>
            </w:r>
            <w:r w:rsidRPr="00230CD7">
              <w:rPr>
                <w:rFonts w:ascii="Arial" w:eastAsia="Calibri" w:hAnsi="Arial" w:cs="Arial"/>
                <w:sz w:val="20"/>
                <w:szCs w:val="20"/>
                <w:lang w:val="pt-PT" w:eastAsia="en-US"/>
              </w:rPr>
              <w:t>do</w:t>
            </w:r>
            <w:r w:rsidRPr="00230CD7">
              <w:rPr>
                <w:rFonts w:ascii="Arial" w:eastAsia="Calibri" w:hAnsi="Arial" w:cs="Arial"/>
                <w:spacing w:val="20"/>
                <w:sz w:val="20"/>
                <w:szCs w:val="20"/>
                <w:lang w:val="pt-PT" w:eastAsia="en-US"/>
              </w:rPr>
              <w:t xml:space="preserve"> </w:t>
            </w:r>
            <w:r w:rsidRPr="00230CD7">
              <w:rPr>
                <w:rFonts w:ascii="Arial" w:eastAsia="Calibri" w:hAnsi="Arial" w:cs="Arial"/>
                <w:sz w:val="20"/>
                <w:szCs w:val="20"/>
                <w:lang w:val="pt-PT" w:eastAsia="en-US"/>
              </w:rPr>
              <w:t>hormônio</w:t>
            </w:r>
            <w:r w:rsidRPr="00230CD7">
              <w:rPr>
                <w:rFonts w:ascii="Arial" w:eastAsia="Calibri" w:hAnsi="Arial" w:cs="Arial"/>
                <w:spacing w:val="20"/>
                <w:sz w:val="20"/>
                <w:szCs w:val="20"/>
                <w:lang w:val="pt-PT" w:eastAsia="en-US"/>
              </w:rPr>
              <w:t xml:space="preserve"> </w:t>
            </w:r>
            <w:r w:rsidRPr="00230CD7">
              <w:rPr>
                <w:rFonts w:ascii="Arial" w:eastAsia="Calibri" w:hAnsi="Arial" w:cs="Arial"/>
                <w:sz w:val="20"/>
                <w:szCs w:val="20"/>
                <w:lang w:val="pt-PT" w:eastAsia="en-US"/>
              </w:rPr>
              <w:t>Luteinizante</w:t>
            </w:r>
            <w:r w:rsidRPr="00230CD7">
              <w:rPr>
                <w:rFonts w:ascii="Arial" w:eastAsia="Calibri" w:hAnsi="Arial" w:cs="Arial"/>
                <w:spacing w:val="20"/>
                <w:sz w:val="20"/>
                <w:szCs w:val="20"/>
                <w:lang w:val="pt-PT" w:eastAsia="en-US"/>
              </w:rPr>
              <w:t xml:space="preserve"> </w:t>
            </w:r>
            <w:r w:rsidRPr="00230CD7">
              <w:rPr>
                <w:rFonts w:ascii="Arial" w:eastAsia="Calibri" w:hAnsi="Arial" w:cs="Arial"/>
                <w:b/>
                <w:sz w:val="20"/>
                <w:szCs w:val="20"/>
                <w:lang w:val="pt-PT" w:eastAsia="en-US"/>
              </w:rPr>
              <w:t>(LH)</w:t>
            </w:r>
          </w:p>
          <w:p w:rsidR="00E63051" w:rsidRPr="00230CD7" w:rsidRDefault="00E63051" w:rsidP="00E63051">
            <w:pPr>
              <w:widowControl w:val="0"/>
              <w:autoSpaceDE w:val="0"/>
              <w:autoSpaceDN w:val="0"/>
              <w:spacing w:line="240" w:lineRule="atLeast"/>
              <w:ind w:left="65"/>
              <w:rPr>
                <w:rFonts w:ascii="Arial" w:eastAsia="Calibri" w:hAnsi="Arial" w:cs="Arial"/>
                <w:sz w:val="20"/>
                <w:szCs w:val="20"/>
                <w:lang w:val="pt-PT" w:eastAsia="en-US"/>
              </w:rPr>
            </w:pPr>
            <w:proofErr w:type="gramStart"/>
            <w:r w:rsidRPr="00230CD7">
              <w:rPr>
                <w:rFonts w:ascii="Arial" w:eastAsia="Calibri" w:hAnsi="Arial" w:cs="Arial"/>
                <w:sz w:val="20"/>
                <w:szCs w:val="20"/>
                <w:lang w:val="pt-PT" w:eastAsia="en-US"/>
              </w:rPr>
              <w:t>pelo</w:t>
            </w:r>
            <w:proofErr w:type="gramEnd"/>
            <w:r w:rsidRPr="00230CD7">
              <w:rPr>
                <w:rFonts w:ascii="Arial" w:eastAsia="Calibri" w:hAnsi="Arial" w:cs="Arial"/>
                <w:spacing w:val="17"/>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22"/>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22"/>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24"/>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21"/>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55"/>
                <w:sz w:val="20"/>
                <w:szCs w:val="20"/>
                <w:lang w:val="pt-PT" w:eastAsia="en-US"/>
              </w:rPr>
              <w:t xml:space="preserve"> </w:t>
            </w:r>
            <w:r w:rsidRPr="00230CD7">
              <w:rPr>
                <w:rFonts w:ascii="Arial" w:eastAsia="Calibri" w:hAnsi="Arial" w:cs="Arial"/>
                <w:sz w:val="20"/>
                <w:szCs w:val="20"/>
                <w:lang w:val="pt-PT" w:eastAsia="en-US"/>
              </w:rPr>
              <w:t>sensibilidade e</w:t>
            </w:r>
            <w:r w:rsidRPr="00230CD7">
              <w:rPr>
                <w:rFonts w:ascii="Arial" w:eastAsia="Calibri" w:hAnsi="Arial" w:cs="Arial"/>
                <w:spacing w:val="3"/>
                <w:sz w:val="20"/>
                <w:szCs w:val="20"/>
                <w:lang w:val="pt-PT" w:eastAsia="en-US"/>
              </w:rPr>
              <w:t xml:space="preserve"> </w:t>
            </w:r>
            <w:r w:rsidRPr="00230CD7">
              <w:rPr>
                <w:rFonts w:ascii="Arial" w:eastAsia="Calibri" w:hAnsi="Arial" w:cs="Arial"/>
                <w:sz w:val="20"/>
                <w:szCs w:val="20"/>
                <w:lang w:val="pt-PT" w:eastAsia="en-US"/>
              </w:rPr>
              <w:t>especificidade</w:t>
            </w:r>
          </w:p>
        </w:tc>
        <w:tc>
          <w:tcPr>
            <w:tcW w:w="1134" w:type="dxa"/>
          </w:tcPr>
          <w:p w:rsidR="00E63051" w:rsidRPr="00230CD7" w:rsidRDefault="00E63051" w:rsidP="00E63051">
            <w:pPr>
              <w:widowControl w:val="0"/>
              <w:autoSpaceDE w:val="0"/>
              <w:autoSpaceDN w:val="0"/>
              <w:spacing w:line="241" w:lineRule="exact"/>
              <w:ind w:left="65"/>
              <w:rPr>
                <w:rFonts w:ascii="Arial" w:eastAsia="Calibri" w:hAnsi="Arial" w:cs="Arial"/>
                <w:sz w:val="20"/>
                <w:szCs w:val="20"/>
                <w:lang w:val="pt-PT" w:eastAsia="en-US"/>
              </w:rPr>
            </w:pPr>
          </w:p>
        </w:tc>
        <w:tc>
          <w:tcPr>
            <w:tcW w:w="1134" w:type="dxa"/>
          </w:tcPr>
          <w:p w:rsidR="00E63051" w:rsidRPr="00230CD7" w:rsidRDefault="00E63051" w:rsidP="00E63051">
            <w:pPr>
              <w:widowControl w:val="0"/>
              <w:autoSpaceDE w:val="0"/>
              <w:autoSpaceDN w:val="0"/>
              <w:spacing w:line="241" w:lineRule="exact"/>
              <w:ind w:left="65"/>
              <w:rPr>
                <w:rFonts w:ascii="Arial" w:eastAsia="Calibri" w:hAnsi="Arial" w:cs="Arial"/>
                <w:sz w:val="20"/>
                <w:szCs w:val="20"/>
                <w:lang w:val="pt-PT" w:eastAsia="en-US"/>
              </w:rPr>
            </w:pPr>
          </w:p>
        </w:tc>
      </w:tr>
      <w:tr w:rsidR="00E63051" w:rsidRPr="00230CD7" w:rsidTr="00E63051">
        <w:trPr>
          <w:trHeight w:val="741"/>
        </w:trPr>
        <w:tc>
          <w:tcPr>
            <w:tcW w:w="589" w:type="dxa"/>
          </w:tcPr>
          <w:p w:rsidR="00E63051" w:rsidRPr="00230CD7" w:rsidRDefault="00E63051" w:rsidP="00E63051">
            <w:pPr>
              <w:widowControl w:val="0"/>
              <w:autoSpaceDE w:val="0"/>
              <w:autoSpaceDN w:val="0"/>
              <w:spacing w:before="4"/>
              <w:ind w:left="66"/>
              <w:rPr>
                <w:rFonts w:ascii="Arial" w:eastAsia="Calibri" w:hAnsi="Arial" w:cs="Arial"/>
                <w:sz w:val="20"/>
                <w:szCs w:val="20"/>
                <w:lang w:val="pt-PT" w:eastAsia="en-US"/>
              </w:rPr>
            </w:pPr>
            <w:r>
              <w:rPr>
                <w:rFonts w:ascii="Arial" w:eastAsia="Calibri" w:hAnsi="Arial" w:cs="Arial"/>
                <w:sz w:val="20"/>
                <w:szCs w:val="20"/>
                <w:lang w:val="pt-PT" w:eastAsia="en-US"/>
              </w:rPr>
              <w:lastRenderedPageBreak/>
              <w:t>1.9</w:t>
            </w:r>
          </w:p>
        </w:tc>
        <w:tc>
          <w:tcPr>
            <w:tcW w:w="1559" w:type="dxa"/>
          </w:tcPr>
          <w:p w:rsidR="00E63051" w:rsidRPr="00230CD7" w:rsidRDefault="00E63051" w:rsidP="00E63051">
            <w:pPr>
              <w:widowControl w:val="0"/>
              <w:autoSpaceDE w:val="0"/>
              <w:autoSpaceDN w:val="0"/>
              <w:spacing w:before="4"/>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10000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3119" w:type="dxa"/>
          </w:tcPr>
          <w:p w:rsidR="00E63051" w:rsidRPr="00230CD7" w:rsidRDefault="00E63051" w:rsidP="00E63051">
            <w:pPr>
              <w:widowControl w:val="0"/>
              <w:autoSpaceDE w:val="0"/>
              <w:autoSpaceDN w:val="0"/>
              <w:spacing w:before="2"/>
              <w:ind w:left="65"/>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13"/>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15"/>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13"/>
                <w:sz w:val="20"/>
                <w:szCs w:val="20"/>
                <w:lang w:val="pt-PT" w:eastAsia="en-US"/>
              </w:rPr>
              <w:t xml:space="preserve"> </w:t>
            </w:r>
            <w:r w:rsidRPr="00230CD7">
              <w:rPr>
                <w:rFonts w:ascii="Arial" w:eastAsia="Calibri" w:hAnsi="Arial" w:cs="Arial"/>
                <w:b/>
                <w:sz w:val="20"/>
                <w:szCs w:val="20"/>
                <w:lang w:val="pt-PT" w:eastAsia="en-US"/>
              </w:rPr>
              <w:t>de</w:t>
            </w:r>
            <w:r w:rsidRPr="00230CD7">
              <w:rPr>
                <w:rFonts w:ascii="Arial" w:eastAsia="Calibri" w:hAnsi="Arial" w:cs="Arial"/>
                <w:b/>
                <w:spacing w:val="11"/>
                <w:sz w:val="20"/>
                <w:szCs w:val="20"/>
                <w:lang w:val="pt-PT" w:eastAsia="en-US"/>
              </w:rPr>
              <w:t xml:space="preserve"> </w:t>
            </w:r>
            <w:r w:rsidRPr="00230CD7">
              <w:rPr>
                <w:rFonts w:ascii="Arial" w:eastAsia="Calibri" w:hAnsi="Arial" w:cs="Arial"/>
                <w:b/>
                <w:sz w:val="20"/>
                <w:szCs w:val="20"/>
                <w:lang w:val="pt-PT" w:eastAsia="en-US"/>
              </w:rPr>
              <w:t>Vitamina</w:t>
            </w:r>
            <w:r w:rsidRPr="00230CD7">
              <w:rPr>
                <w:rFonts w:ascii="Arial" w:eastAsia="Calibri" w:hAnsi="Arial" w:cs="Arial"/>
                <w:b/>
                <w:spacing w:val="12"/>
                <w:sz w:val="20"/>
                <w:szCs w:val="20"/>
                <w:lang w:val="pt-PT" w:eastAsia="en-US"/>
              </w:rPr>
              <w:t xml:space="preserve"> </w:t>
            </w:r>
            <w:r w:rsidRPr="00230CD7">
              <w:rPr>
                <w:rFonts w:ascii="Arial" w:eastAsia="Calibri" w:hAnsi="Arial" w:cs="Arial"/>
                <w:b/>
                <w:sz w:val="20"/>
                <w:szCs w:val="20"/>
                <w:lang w:val="pt-PT" w:eastAsia="en-US"/>
              </w:rPr>
              <w:t>D</w:t>
            </w:r>
            <w:proofErr w:type="gramStart"/>
            <w:r w:rsidRPr="00230CD7">
              <w:rPr>
                <w:rFonts w:ascii="Arial" w:eastAsia="Calibri" w:hAnsi="Arial" w:cs="Arial"/>
                <w:sz w:val="20"/>
                <w:szCs w:val="20"/>
                <w:lang w:val="pt-PT" w:eastAsia="en-US"/>
              </w:rPr>
              <w:t>(Hidroxivitamina</w:t>
            </w:r>
          </w:p>
          <w:p w:rsidR="00E63051" w:rsidRPr="00230CD7" w:rsidRDefault="00E63051" w:rsidP="00E63051">
            <w:pPr>
              <w:widowControl w:val="0"/>
              <w:tabs>
                <w:tab w:val="left" w:pos="1546"/>
              </w:tabs>
              <w:autoSpaceDE w:val="0"/>
              <w:autoSpaceDN w:val="0"/>
              <w:spacing w:line="240" w:lineRule="atLeast"/>
              <w:ind w:left="65" w:right="51"/>
              <w:rPr>
                <w:rFonts w:ascii="Arial" w:eastAsia="Calibri" w:hAnsi="Arial" w:cs="Arial"/>
                <w:sz w:val="20"/>
                <w:szCs w:val="20"/>
                <w:lang w:val="pt-PT" w:eastAsia="en-US"/>
              </w:rPr>
            </w:pPr>
            <w:r w:rsidRPr="00230CD7">
              <w:rPr>
                <w:rFonts w:ascii="Arial" w:eastAsia="Calibri" w:hAnsi="Arial" w:cs="Arial"/>
                <w:sz w:val="20"/>
                <w:szCs w:val="20"/>
                <w:lang w:val="pt-PT" w:eastAsia="en-US"/>
              </w:rPr>
              <w:t>D</w:t>
            </w:r>
            <w:r w:rsidRPr="00230CD7">
              <w:rPr>
                <w:rFonts w:ascii="Arial" w:eastAsia="Calibri" w:hAnsi="Arial" w:cs="Arial"/>
                <w:spacing w:val="33"/>
                <w:sz w:val="20"/>
                <w:szCs w:val="20"/>
                <w:lang w:val="pt-PT" w:eastAsia="en-US"/>
              </w:rPr>
              <w:t xml:space="preserve"> </w:t>
            </w:r>
            <w:r w:rsidRPr="00230CD7">
              <w:rPr>
                <w:rFonts w:ascii="Arial" w:eastAsia="Calibri" w:hAnsi="Arial" w:cs="Arial"/>
                <w:sz w:val="20"/>
                <w:szCs w:val="20"/>
                <w:lang w:val="pt-PT" w:eastAsia="en-US"/>
              </w:rPr>
              <w:t>25-OH-D)</w:t>
            </w:r>
            <w:proofErr w:type="gramEnd"/>
            <w:r w:rsidRPr="00230CD7">
              <w:rPr>
                <w:rFonts w:ascii="Arial" w:eastAsia="Calibri" w:hAnsi="Arial" w:cs="Arial"/>
                <w:sz w:val="20"/>
                <w:szCs w:val="20"/>
                <w:lang w:val="pt-PT" w:eastAsia="en-US"/>
              </w:rPr>
              <w:t>,</w:t>
            </w:r>
            <w:r w:rsidRPr="00230CD7">
              <w:rPr>
                <w:rFonts w:ascii="Arial" w:eastAsia="Calibri" w:hAnsi="Arial" w:cs="Arial"/>
                <w:sz w:val="20"/>
                <w:szCs w:val="20"/>
                <w:lang w:val="pt-PT" w:eastAsia="en-US"/>
              </w:rPr>
              <w:tab/>
              <w:t>pelo</w:t>
            </w:r>
            <w:r w:rsidRPr="00230CD7">
              <w:rPr>
                <w:rFonts w:ascii="Arial" w:eastAsia="Calibri" w:hAnsi="Arial" w:cs="Arial"/>
                <w:spacing w:val="37"/>
                <w:sz w:val="20"/>
                <w:szCs w:val="20"/>
                <w:lang w:val="pt-PT" w:eastAsia="en-US"/>
              </w:rPr>
              <w:t xml:space="preserve"> </w:t>
            </w:r>
            <w:r w:rsidRPr="00230CD7">
              <w:rPr>
                <w:rFonts w:ascii="Arial" w:eastAsia="Calibri" w:hAnsi="Arial" w:cs="Arial"/>
                <w:sz w:val="20"/>
                <w:szCs w:val="20"/>
                <w:lang w:val="pt-PT" w:eastAsia="en-US"/>
              </w:rPr>
              <w:t>método</w:t>
            </w:r>
            <w:r w:rsidRPr="00230CD7">
              <w:rPr>
                <w:rFonts w:ascii="Arial" w:eastAsia="Calibri" w:hAnsi="Arial" w:cs="Arial"/>
                <w:spacing w:val="40"/>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43"/>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4"/>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11"/>
                <w:sz w:val="20"/>
                <w:szCs w:val="20"/>
                <w:lang w:val="pt-PT" w:eastAsia="en-US"/>
              </w:rPr>
              <w:t xml:space="preserve"> </w:t>
            </w:r>
            <w:r w:rsidRPr="00230CD7">
              <w:rPr>
                <w:rFonts w:ascii="Arial" w:eastAsia="Calibri" w:hAnsi="Arial" w:cs="Arial"/>
                <w:sz w:val="20"/>
                <w:szCs w:val="20"/>
                <w:lang w:val="pt-PT" w:eastAsia="en-US"/>
              </w:rPr>
              <w:t>sensibilidade</w:t>
            </w:r>
            <w:r w:rsidRPr="00230CD7">
              <w:rPr>
                <w:rFonts w:ascii="Arial" w:eastAsia="Calibri" w:hAnsi="Arial" w:cs="Arial"/>
                <w:spacing w:val="8"/>
                <w:sz w:val="20"/>
                <w:szCs w:val="20"/>
                <w:lang w:val="pt-PT" w:eastAsia="en-US"/>
              </w:rPr>
              <w:t xml:space="preserve"> </w:t>
            </w:r>
            <w:r w:rsidRPr="00230CD7">
              <w:rPr>
                <w:rFonts w:ascii="Arial" w:eastAsia="Calibri" w:hAnsi="Arial" w:cs="Arial"/>
                <w:sz w:val="20"/>
                <w:szCs w:val="20"/>
                <w:lang w:val="pt-PT" w:eastAsia="en-US"/>
              </w:rPr>
              <w:t>e</w:t>
            </w:r>
            <w:r w:rsidRPr="00230CD7">
              <w:rPr>
                <w:rFonts w:ascii="Arial" w:eastAsia="Calibri" w:hAnsi="Arial" w:cs="Arial"/>
                <w:spacing w:val="8"/>
                <w:sz w:val="20"/>
                <w:szCs w:val="20"/>
                <w:lang w:val="pt-PT" w:eastAsia="en-US"/>
              </w:rPr>
              <w:t xml:space="preserve"> </w:t>
            </w:r>
            <w:r w:rsidRPr="00230CD7">
              <w:rPr>
                <w:rFonts w:ascii="Arial" w:eastAsia="Calibri" w:hAnsi="Arial" w:cs="Arial"/>
                <w:sz w:val="20"/>
                <w:szCs w:val="20"/>
                <w:lang w:val="pt-PT" w:eastAsia="en-US"/>
              </w:rPr>
              <w:t>especificidade</w:t>
            </w:r>
          </w:p>
        </w:tc>
        <w:tc>
          <w:tcPr>
            <w:tcW w:w="1134" w:type="dxa"/>
          </w:tcPr>
          <w:p w:rsidR="00E63051" w:rsidRPr="00230CD7" w:rsidRDefault="00E63051" w:rsidP="00E63051">
            <w:pPr>
              <w:widowControl w:val="0"/>
              <w:autoSpaceDE w:val="0"/>
              <w:autoSpaceDN w:val="0"/>
              <w:spacing w:before="2"/>
              <w:ind w:left="65"/>
              <w:rPr>
                <w:rFonts w:ascii="Arial" w:eastAsia="Calibri" w:hAnsi="Arial" w:cs="Arial"/>
                <w:sz w:val="20"/>
                <w:szCs w:val="20"/>
                <w:lang w:val="pt-PT" w:eastAsia="en-US"/>
              </w:rPr>
            </w:pPr>
          </w:p>
        </w:tc>
        <w:tc>
          <w:tcPr>
            <w:tcW w:w="1134" w:type="dxa"/>
          </w:tcPr>
          <w:p w:rsidR="00E63051" w:rsidRPr="00230CD7" w:rsidRDefault="00E63051" w:rsidP="00E63051">
            <w:pPr>
              <w:widowControl w:val="0"/>
              <w:autoSpaceDE w:val="0"/>
              <w:autoSpaceDN w:val="0"/>
              <w:spacing w:before="2"/>
              <w:ind w:left="65"/>
              <w:rPr>
                <w:rFonts w:ascii="Arial" w:eastAsia="Calibri" w:hAnsi="Arial" w:cs="Arial"/>
                <w:sz w:val="20"/>
                <w:szCs w:val="20"/>
                <w:lang w:val="pt-PT" w:eastAsia="en-US"/>
              </w:rPr>
            </w:pPr>
          </w:p>
        </w:tc>
      </w:tr>
      <w:tr w:rsidR="00E63051" w:rsidRPr="00230CD7" w:rsidTr="00E63051">
        <w:trPr>
          <w:trHeight w:val="736"/>
        </w:trPr>
        <w:tc>
          <w:tcPr>
            <w:tcW w:w="589" w:type="dxa"/>
          </w:tcPr>
          <w:p w:rsidR="00E63051" w:rsidRPr="00230CD7" w:rsidRDefault="00E63051" w:rsidP="00E63051">
            <w:pPr>
              <w:widowControl w:val="0"/>
              <w:autoSpaceDE w:val="0"/>
              <w:autoSpaceDN w:val="0"/>
              <w:spacing w:before="2"/>
              <w:ind w:left="66"/>
              <w:rPr>
                <w:rFonts w:ascii="Arial" w:eastAsia="Calibri" w:hAnsi="Arial" w:cs="Arial"/>
                <w:sz w:val="20"/>
                <w:szCs w:val="20"/>
                <w:lang w:val="pt-PT" w:eastAsia="en-US"/>
              </w:rPr>
            </w:pPr>
            <w:r>
              <w:rPr>
                <w:rFonts w:ascii="Arial" w:eastAsia="Calibri" w:hAnsi="Arial" w:cs="Arial"/>
                <w:sz w:val="20"/>
                <w:szCs w:val="20"/>
                <w:lang w:val="pt-PT" w:eastAsia="en-US"/>
              </w:rPr>
              <w:t>1.10</w:t>
            </w:r>
          </w:p>
        </w:tc>
        <w:tc>
          <w:tcPr>
            <w:tcW w:w="1559" w:type="dxa"/>
          </w:tcPr>
          <w:p w:rsidR="00E63051" w:rsidRPr="00230CD7" w:rsidRDefault="00E63051" w:rsidP="00E63051">
            <w:pPr>
              <w:widowControl w:val="0"/>
              <w:autoSpaceDE w:val="0"/>
              <w:autoSpaceDN w:val="0"/>
              <w:spacing w:before="2"/>
              <w:ind w:left="66"/>
              <w:rPr>
                <w:rFonts w:ascii="Arial" w:eastAsia="Calibri" w:hAnsi="Arial" w:cs="Arial"/>
                <w:sz w:val="20"/>
                <w:szCs w:val="20"/>
                <w:lang w:val="pt-PT" w:eastAsia="en-US"/>
              </w:rPr>
            </w:pPr>
            <w:r w:rsidRPr="00230CD7">
              <w:rPr>
                <w:rFonts w:ascii="Arial" w:eastAsia="Calibri" w:hAnsi="Arial" w:cs="Arial"/>
                <w:sz w:val="20"/>
                <w:szCs w:val="20"/>
                <w:lang w:val="pt-PT" w:eastAsia="en-US"/>
              </w:rPr>
              <w:t>4000</w:t>
            </w:r>
            <w:r w:rsidRPr="00230CD7">
              <w:rPr>
                <w:rFonts w:ascii="Arial" w:eastAsia="Calibri" w:hAnsi="Arial" w:cs="Arial"/>
                <w:spacing w:val="7"/>
                <w:sz w:val="20"/>
                <w:szCs w:val="20"/>
                <w:lang w:val="pt-PT" w:eastAsia="en-US"/>
              </w:rPr>
              <w:t xml:space="preserve"> </w:t>
            </w:r>
            <w:r w:rsidRPr="00230CD7">
              <w:rPr>
                <w:rFonts w:ascii="Arial" w:eastAsia="Calibri" w:hAnsi="Arial" w:cs="Arial"/>
                <w:sz w:val="20"/>
                <w:szCs w:val="20"/>
                <w:lang w:val="pt-PT" w:eastAsia="en-US"/>
              </w:rPr>
              <w:t>testes</w:t>
            </w:r>
          </w:p>
        </w:tc>
        <w:tc>
          <w:tcPr>
            <w:tcW w:w="3119" w:type="dxa"/>
          </w:tcPr>
          <w:p w:rsidR="00E63051" w:rsidRPr="00230CD7" w:rsidRDefault="00E63051" w:rsidP="00E63051">
            <w:pPr>
              <w:widowControl w:val="0"/>
              <w:tabs>
                <w:tab w:val="left" w:pos="4359"/>
              </w:tabs>
              <w:autoSpaceDE w:val="0"/>
              <w:autoSpaceDN w:val="0"/>
              <w:spacing w:line="241" w:lineRule="exact"/>
              <w:ind w:left="65"/>
              <w:jc w:val="both"/>
              <w:rPr>
                <w:rFonts w:ascii="Arial" w:eastAsia="Calibri" w:hAnsi="Arial" w:cs="Arial"/>
                <w:sz w:val="20"/>
                <w:szCs w:val="20"/>
                <w:lang w:val="pt-PT" w:eastAsia="en-US"/>
              </w:rPr>
            </w:pPr>
            <w:r w:rsidRPr="00230CD7">
              <w:rPr>
                <w:rFonts w:ascii="Arial" w:eastAsia="Calibri" w:hAnsi="Arial" w:cs="Arial"/>
                <w:sz w:val="20"/>
                <w:szCs w:val="20"/>
                <w:lang w:val="pt-PT" w:eastAsia="en-US"/>
              </w:rPr>
              <w:t>Kit</w:t>
            </w:r>
            <w:r w:rsidRPr="00230CD7">
              <w:rPr>
                <w:rFonts w:ascii="Arial" w:eastAsia="Calibri" w:hAnsi="Arial" w:cs="Arial"/>
                <w:spacing w:val="30"/>
                <w:sz w:val="20"/>
                <w:szCs w:val="20"/>
                <w:lang w:val="pt-PT" w:eastAsia="en-US"/>
              </w:rPr>
              <w:t xml:space="preserve"> </w:t>
            </w:r>
            <w:r w:rsidRPr="00230CD7">
              <w:rPr>
                <w:rFonts w:ascii="Arial" w:eastAsia="Calibri" w:hAnsi="Arial" w:cs="Arial"/>
                <w:sz w:val="20"/>
                <w:szCs w:val="20"/>
                <w:lang w:val="pt-PT" w:eastAsia="en-US"/>
              </w:rPr>
              <w:t>para</w:t>
            </w:r>
            <w:r w:rsidRPr="00230CD7">
              <w:rPr>
                <w:rFonts w:ascii="Arial" w:eastAsia="Calibri" w:hAnsi="Arial" w:cs="Arial"/>
                <w:spacing w:val="27"/>
                <w:sz w:val="20"/>
                <w:szCs w:val="20"/>
                <w:lang w:val="pt-PT" w:eastAsia="en-US"/>
              </w:rPr>
              <w:t xml:space="preserve"> </w:t>
            </w:r>
            <w:r w:rsidRPr="00230CD7">
              <w:rPr>
                <w:rFonts w:ascii="Arial" w:eastAsia="Calibri" w:hAnsi="Arial" w:cs="Arial"/>
                <w:sz w:val="20"/>
                <w:szCs w:val="20"/>
                <w:lang w:val="pt-PT" w:eastAsia="en-US"/>
              </w:rPr>
              <w:t>dosagem</w:t>
            </w:r>
            <w:r w:rsidRPr="00230CD7">
              <w:rPr>
                <w:rFonts w:ascii="Arial" w:eastAsia="Calibri" w:hAnsi="Arial" w:cs="Arial"/>
                <w:spacing w:val="34"/>
                <w:sz w:val="20"/>
                <w:szCs w:val="20"/>
                <w:lang w:val="pt-PT" w:eastAsia="en-US"/>
              </w:rPr>
              <w:t xml:space="preserve"> </w:t>
            </w:r>
            <w:r w:rsidRPr="00230CD7">
              <w:rPr>
                <w:rFonts w:ascii="Arial" w:eastAsia="Calibri" w:hAnsi="Arial" w:cs="Arial"/>
                <w:sz w:val="20"/>
                <w:szCs w:val="20"/>
                <w:lang w:val="pt-PT" w:eastAsia="en-US"/>
              </w:rPr>
              <w:t>do</w:t>
            </w:r>
            <w:r w:rsidRPr="00230CD7">
              <w:rPr>
                <w:rFonts w:ascii="Arial" w:eastAsia="Calibri" w:hAnsi="Arial" w:cs="Arial"/>
                <w:spacing w:val="27"/>
                <w:sz w:val="20"/>
                <w:szCs w:val="20"/>
                <w:lang w:val="pt-PT" w:eastAsia="en-US"/>
              </w:rPr>
              <w:t xml:space="preserve"> </w:t>
            </w:r>
            <w:r w:rsidRPr="00230CD7">
              <w:rPr>
                <w:rFonts w:ascii="Arial" w:eastAsia="Calibri" w:hAnsi="Arial" w:cs="Arial"/>
                <w:sz w:val="20"/>
                <w:szCs w:val="20"/>
                <w:lang w:val="pt-PT" w:eastAsia="en-US"/>
              </w:rPr>
              <w:t>Paratormônio</w:t>
            </w:r>
            <w:r w:rsidRPr="00230CD7">
              <w:rPr>
                <w:rFonts w:ascii="Arial" w:eastAsia="Calibri" w:hAnsi="Arial" w:cs="Arial"/>
                <w:spacing w:val="30"/>
                <w:sz w:val="20"/>
                <w:szCs w:val="20"/>
                <w:lang w:val="pt-PT" w:eastAsia="en-US"/>
              </w:rPr>
              <w:t xml:space="preserve"> </w:t>
            </w:r>
            <w:r>
              <w:rPr>
                <w:rFonts w:ascii="Arial" w:eastAsia="Calibri" w:hAnsi="Arial" w:cs="Arial"/>
                <w:b/>
                <w:sz w:val="20"/>
                <w:szCs w:val="20"/>
                <w:lang w:val="pt-PT" w:eastAsia="en-US"/>
              </w:rPr>
              <w:t xml:space="preserve">(PTH) </w:t>
            </w:r>
            <w:r w:rsidRPr="00230CD7">
              <w:rPr>
                <w:rFonts w:ascii="Arial" w:eastAsia="Calibri" w:hAnsi="Arial" w:cs="Arial"/>
                <w:sz w:val="20"/>
                <w:szCs w:val="20"/>
                <w:lang w:val="pt-PT" w:eastAsia="en-US"/>
              </w:rPr>
              <w:t>pelo</w:t>
            </w:r>
          </w:p>
          <w:p w:rsidR="00E63051" w:rsidRPr="00230CD7" w:rsidRDefault="00E63051" w:rsidP="00E63051">
            <w:pPr>
              <w:widowControl w:val="0"/>
              <w:autoSpaceDE w:val="0"/>
              <w:autoSpaceDN w:val="0"/>
              <w:spacing w:line="240" w:lineRule="atLeast"/>
              <w:ind w:left="65"/>
              <w:jc w:val="both"/>
              <w:rPr>
                <w:rFonts w:ascii="Arial" w:eastAsia="Calibri" w:hAnsi="Arial" w:cs="Arial"/>
                <w:sz w:val="20"/>
                <w:szCs w:val="20"/>
                <w:lang w:val="pt-PT" w:eastAsia="en-US"/>
              </w:rPr>
            </w:pPr>
            <w:proofErr w:type="gramStart"/>
            <w:r w:rsidRPr="00230CD7">
              <w:rPr>
                <w:rFonts w:ascii="Arial" w:eastAsia="Calibri" w:hAnsi="Arial" w:cs="Arial"/>
                <w:sz w:val="20"/>
                <w:szCs w:val="20"/>
                <w:lang w:val="pt-PT" w:eastAsia="en-US"/>
              </w:rPr>
              <w:t>método</w:t>
            </w:r>
            <w:proofErr w:type="gramEnd"/>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imunoenzimatico</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ou</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equivalente</w:t>
            </w:r>
            <w:r w:rsidRPr="00230CD7">
              <w:rPr>
                <w:rFonts w:ascii="Arial" w:eastAsia="Calibri" w:hAnsi="Arial" w:cs="Arial"/>
                <w:spacing w:val="1"/>
                <w:sz w:val="20"/>
                <w:szCs w:val="20"/>
                <w:lang w:val="pt-PT" w:eastAsia="en-US"/>
              </w:rPr>
              <w:t xml:space="preserve"> </w:t>
            </w:r>
            <w:r w:rsidRPr="00230CD7">
              <w:rPr>
                <w:rFonts w:ascii="Arial" w:eastAsia="Calibri" w:hAnsi="Arial" w:cs="Arial"/>
                <w:sz w:val="20"/>
                <w:szCs w:val="20"/>
                <w:lang w:val="pt-PT" w:eastAsia="en-US"/>
              </w:rPr>
              <w:t>em</w:t>
            </w:r>
            <w:r w:rsidRPr="00230CD7">
              <w:rPr>
                <w:rFonts w:ascii="Arial" w:eastAsia="Calibri" w:hAnsi="Arial" w:cs="Arial"/>
                <w:spacing w:val="-56"/>
                <w:sz w:val="20"/>
                <w:szCs w:val="20"/>
                <w:lang w:val="pt-PT" w:eastAsia="en-US"/>
              </w:rPr>
              <w:t xml:space="preserve"> </w:t>
            </w:r>
            <w:r w:rsidRPr="00230CD7">
              <w:rPr>
                <w:rFonts w:ascii="Arial" w:eastAsia="Calibri" w:hAnsi="Arial" w:cs="Arial"/>
                <w:sz w:val="20"/>
                <w:szCs w:val="20"/>
                <w:lang w:val="pt-PT" w:eastAsia="en-US"/>
              </w:rPr>
              <w:t>sensibilidade e</w:t>
            </w:r>
            <w:r w:rsidRPr="00230CD7">
              <w:rPr>
                <w:rFonts w:ascii="Arial" w:eastAsia="Calibri" w:hAnsi="Arial" w:cs="Arial"/>
                <w:spacing w:val="3"/>
                <w:sz w:val="20"/>
                <w:szCs w:val="20"/>
                <w:lang w:val="pt-PT" w:eastAsia="en-US"/>
              </w:rPr>
              <w:t xml:space="preserve"> </w:t>
            </w:r>
            <w:r w:rsidRPr="00230CD7">
              <w:rPr>
                <w:rFonts w:ascii="Arial" w:eastAsia="Calibri" w:hAnsi="Arial" w:cs="Arial"/>
                <w:sz w:val="20"/>
                <w:szCs w:val="20"/>
                <w:lang w:val="pt-PT" w:eastAsia="en-US"/>
              </w:rPr>
              <w:t>especificidade</w:t>
            </w:r>
          </w:p>
        </w:tc>
        <w:tc>
          <w:tcPr>
            <w:tcW w:w="1134" w:type="dxa"/>
          </w:tcPr>
          <w:p w:rsidR="00E63051" w:rsidRPr="00230CD7" w:rsidRDefault="00E63051" w:rsidP="00E63051">
            <w:pPr>
              <w:widowControl w:val="0"/>
              <w:tabs>
                <w:tab w:val="left" w:pos="4359"/>
              </w:tabs>
              <w:autoSpaceDE w:val="0"/>
              <w:autoSpaceDN w:val="0"/>
              <w:spacing w:line="241" w:lineRule="exact"/>
              <w:ind w:left="65"/>
              <w:jc w:val="both"/>
              <w:rPr>
                <w:rFonts w:ascii="Arial" w:eastAsia="Calibri" w:hAnsi="Arial" w:cs="Arial"/>
                <w:sz w:val="20"/>
                <w:szCs w:val="20"/>
                <w:lang w:val="pt-PT" w:eastAsia="en-US"/>
              </w:rPr>
            </w:pPr>
          </w:p>
        </w:tc>
        <w:tc>
          <w:tcPr>
            <w:tcW w:w="1134" w:type="dxa"/>
          </w:tcPr>
          <w:p w:rsidR="00E63051" w:rsidRPr="00230CD7" w:rsidRDefault="00E63051" w:rsidP="00E63051">
            <w:pPr>
              <w:widowControl w:val="0"/>
              <w:tabs>
                <w:tab w:val="left" w:pos="4359"/>
              </w:tabs>
              <w:autoSpaceDE w:val="0"/>
              <w:autoSpaceDN w:val="0"/>
              <w:spacing w:line="241" w:lineRule="exact"/>
              <w:ind w:left="65"/>
              <w:jc w:val="both"/>
              <w:rPr>
                <w:rFonts w:ascii="Arial" w:eastAsia="Calibri" w:hAnsi="Arial" w:cs="Arial"/>
                <w:sz w:val="20"/>
                <w:szCs w:val="20"/>
                <w:lang w:val="pt-PT" w:eastAsia="en-US"/>
              </w:rPr>
            </w:pPr>
          </w:p>
        </w:tc>
      </w:tr>
      <w:tr w:rsidR="00E63051" w:rsidTr="00E63051">
        <w:trPr>
          <w:trHeight w:val="985"/>
        </w:trPr>
        <w:tc>
          <w:tcPr>
            <w:tcW w:w="589" w:type="dxa"/>
          </w:tcPr>
          <w:p w:rsidR="00E63051" w:rsidRDefault="00E63051" w:rsidP="00E63051">
            <w:pPr>
              <w:pStyle w:val="TableParagraph"/>
              <w:spacing w:before="2"/>
              <w:ind w:left="66"/>
              <w:rPr>
                <w:sz w:val="21"/>
              </w:rPr>
            </w:pPr>
            <w:r>
              <w:rPr>
                <w:sz w:val="21"/>
              </w:rPr>
              <w:t>1.11</w:t>
            </w:r>
          </w:p>
        </w:tc>
        <w:tc>
          <w:tcPr>
            <w:tcW w:w="1559" w:type="dxa"/>
          </w:tcPr>
          <w:p w:rsidR="00E63051" w:rsidRDefault="00E63051" w:rsidP="00E63051">
            <w:pPr>
              <w:pStyle w:val="TableParagraph"/>
              <w:spacing w:before="2"/>
              <w:ind w:left="66"/>
              <w:rPr>
                <w:sz w:val="21"/>
              </w:rPr>
            </w:pPr>
            <w:r>
              <w:rPr>
                <w:sz w:val="21"/>
              </w:rPr>
              <w:t>4000</w:t>
            </w:r>
            <w:r>
              <w:rPr>
                <w:spacing w:val="7"/>
                <w:sz w:val="21"/>
              </w:rPr>
              <w:t xml:space="preserve"> </w:t>
            </w:r>
            <w:r>
              <w:rPr>
                <w:sz w:val="21"/>
              </w:rPr>
              <w:t>testes</w:t>
            </w:r>
          </w:p>
        </w:tc>
        <w:tc>
          <w:tcPr>
            <w:tcW w:w="3119" w:type="dxa"/>
          </w:tcPr>
          <w:p w:rsidR="00E63051" w:rsidRDefault="00E63051" w:rsidP="00E63051">
            <w:pPr>
              <w:pStyle w:val="TableParagraph"/>
              <w:spacing w:before="2" w:line="244" w:lineRule="auto"/>
              <w:ind w:left="65" w:right="51"/>
              <w:jc w:val="both"/>
              <w:rPr>
                <w:sz w:val="21"/>
              </w:rPr>
            </w:pPr>
            <w:r>
              <w:rPr>
                <w:sz w:val="21"/>
              </w:rPr>
              <w:t>Kit para dosagem do hormonio de Testosterona</w:t>
            </w:r>
            <w:r>
              <w:rPr>
                <w:spacing w:val="1"/>
                <w:sz w:val="21"/>
              </w:rPr>
              <w:t xml:space="preserve"> </w:t>
            </w:r>
            <w:r>
              <w:rPr>
                <w:sz w:val="21"/>
              </w:rPr>
              <w:t>Total</w:t>
            </w:r>
            <w:r>
              <w:rPr>
                <w:spacing w:val="1"/>
                <w:sz w:val="21"/>
              </w:rPr>
              <w:t xml:space="preserve"> </w:t>
            </w:r>
            <w:r>
              <w:rPr>
                <w:sz w:val="21"/>
              </w:rPr>
              <w:t>(</w:t>
            </w:r>
            <w:r>
              <w:rPr>
                <w:b/>
                <w:sz w:val="21"/>
              </w:rPr>
              <w:t>Testosterona</w:t>
            </w:r>
            <w:r>
              <w:rPr>
                <w:b/>
                <w:spacing w:val="1"/>
                <w:sz w:val="21"/>
              </w:rPr>
              <w:t xml:space="preserve"> </w:t>
            </w:r>
            <w:r>
              <w:rPr>
                <w:b/>
                <w:sz w:val="21"/>
              </w:rPr>
              <w:t>Total</w:t>
            </w:r>
            <w:r>
              <w:rPr>
                <w:sz w:val="21"/>
              </w:rPr>
              <w:t>)</w:t>
            </w:r>
            <w:r>
              <w:rPr>
                <w:spacing w:val="1"/>
                <w:sz w:val="21"/>
              </w:rPr>
              <w:t xml:space="preserve"> </w:t>
            </w:r>
            <w:r>
              <w:rPr>
                <w:sz w:val="21"/>
              </w:rPr>
              <w:t>pelo</w:t>
            </w:r>
            <w:r>
              <w:rPr>
                <w:spacing w:val="1"/>
                <w:sz w:val="21"/>
              </w:rPr>
              <w:t xml:space="preserve"> </w:t>
            </w:r>
            <w:r>
              <w:rPr>
                <w:sz w:val="21"/>
              </w:rPr>
              <w:t>método</w:t>
            </w:r>
            <w:r>
              <w:rPr>
                <w:spacing w:val="1"/>
                <w:sz w:val="21"/>
              </w:rPr>
              <w:t xml:space="preserve"> </w:t>
            </w:r>
            <w:r>
              <w:rPr>
                <w:sz w:val="21"/>
              </w:rPr>
              <w:t>imunoenzimatico</w:t>
            </w:r>
            <w:r>
              <w:rPr>
                <w:spacing w:val="36"/>
                <w:sz w:val="21"/>
              </w:rPr>
              <w:t xml:space="preserve"> </w:t>
            </w:r>
            <w:r>
              <w:rPr>
                <w:sz w:val="21"/>
              </w:rPr>
              <w:t>ou</w:t>
            </w:r>
            <w:r>
              <w:rPr>
                <w:spacing w:val="34"/>
                <w:sz w:val="21"/>
              </w:rPr>
              <w:t xml:space="preserve"> </w:t>
            </w:r>
            <w:r>
              <w:rPr>
                <w:sz w:val="21"/>
              </w:rPr>
              <w:t>equivalente</w:t>
            </w:r>
            <w:r>
              <w:rPr>
                <w:spacing w:val="36"/>
                <w:sz w:val="21"/>
              </w:rPr>
              <w:t xml:space="preserve"> </w:t>
            </w:r>
            <w:r>
              <w:rPr>
                <w:sz w:val="21"/>
              </w:rPr>
              <w:t>em</w:t>
            </w:r>
          </w:p>
          <w:p w:rsidR="00E63051" w:rsidRDefault="00E63051" w:rsidP="00E63051">
            <w:pPr>
              <w:pStyle w:val="TableParagraph"/>
              <w:spacing w:line="225" w:lineRule="exact"/>
              <w:ind w:left="65"/>
              <w:jc w:val="both"/>
              <w:rPr>
                <w:sz w:val="21"/>
              </w:rPr>
            </w:pPr>
            <w:proofErr w:type="gramStart"/>
            <w:r>
              <w:rPr>
                <w:sz w:val="21"/>
              </w:rPr>
              <w:t>sensibilidade</w:t>
            </w:r>
            <w:proofErr w:type="gramEnd"/>
            <w:r>
              <w:rPr>
                <w:spacing w:val="11"/>
                <w:sz w:val="21"/>
              </w:rPr>
              <w:t xml:space="preserve"> </w:t>
            </w:r>
            <w:r>
              <w:rPr>
                <w:sz w:val="21"/>
              </w:rPr>
              <w:t>e</w:t>
            </w:r>
            <w:r>
              <w:rPr>
                <w:spacing w:val="16"/>
                <w:sz w:val="21"/>
              </w:rPr>
              <w:t xml:space="preserve"> </w:t>
            </w:r>
            <w:r>
              <w:rPr>
                <w:sz w:val="21"/>
              </w:rPr>
              <w:t>especificidade</w:t>
            </w:r>
          </w:p>
        </w:tc>
        <w:tc>
          <w:tcPr>
            <w:tcW w:w="1134" w:type="dxa"/>
          </w:tcPr>
          <w:p w:rsidR="00E63051" w:rsidRDefault="00E63051" w:rsidP="00E63051">
            <w:pPr>
              <w:pStyle w:val="TableParagraph"/>
              <w:spacing w:before="2" w:line="244" w:lineRule="auto"/>
              <w:ind w:left="65" w:right="51"/>
              <w:jc w:val="both"/>
              <w:rPr>
                <w:sz w:val="21"/>
              </w:rPr>
            </w:pPr>
          </w:p>
        </w:tc>
        <w:tc>
          <w:tcPr>
            <w:tcW w:w="1134" w:type="dxa"/>
          </w:tcPr>
          <w:p w:rsidR="00E63051" w:rsidRDefault="00E63051" w:rsidP="00E63051">
            <w:pPr>
              <w:pStyle w:val="TableParagraph"/>
              <w:spacing w:before="2" w:line="244" w:lineRule="auto"/>
              <w:ind w:left="65" w:right="51"/>
              <w:jc w:val="both"/>
              <w:rPr>
                <w:sz w:val="21"/>
              </w:rPr>
            </w:pPr>
          </w:p>
        </w:tc>
      </w:tr>
      <w:tr w:rsidR="00E63051" w:rsidTr="00E63051">
        <w:trPr>
          <w:trHeight w:val="983"/>
        </w:trPr>
        <w:tc>
          <w:tcPr>
            <w:tcW w:w="589" w:type="dxa"/>
          </w:tcPr>
          <w:p w:rsidR="00E63051" w:rsidRDefault="00E63051" w:rsidP="00E63051">
            <w:pPr>
              <w:pStyle w:val="TableParagraph"/>
              <w:spacing w:line="241" w:lineRule="exact"/>
              <w:ind w:left="66"/>
              <w:rPr>
                <w:sz w:val="21"/>
              </w:rPr>
            </w:pPr>
            <w:r>
              <w:rPr>
                <w:sz w:val="21"/>
              </w:rPr>
              <w:t>1.12</w:t>
            </w:r>
          </w:p>
        </w:tc>
        <w:tc>
          <w:tcPr>
            <w:tcW w:w="1559" w:type="dxa"/>
          </w:tcPr>
          <w:p w:rsidR="00E63051" w:rsidRDefault="00E63051" w:rsidP="00E63051">
            <w:pPr>
              <w:pStyle w:val="TableParagraph"/>
              <w:spacing w:line="241" w:lineRule="exact"/>
              <w:ind w:left="66"/>
              <w:rPr>
                <w:sz w:val="21"/>
              </w:rPr>
            </w:pPr>
            <w:r>
              <w:rPr>
                <w:sz w:val="21"/>
              </w:rPr>
              <w:t>3000</w:t>
            </w:r>
            <w:r>
              <w:rPr>
                <w:spacing w:val="7"/>
                <w:sz w:val="21"/>
              </w:rPr>
              <w:t xml:space="preserve"> </w:t>
            </w:r>
            <w:r>
              <w:rPr>
                <w:sz w:val="21"/>
              </w:rPr>
              <w:t>testes</w:t>
            </w:r>
          </w:p>
        </w:tc>
        <w:tc>
          <w:tcPr>
            <w:tcW w:w="3119" w:type="dxa"/>
          </w:tcPr>
          <w:p w:rsidR="00E63051" w:rsidRDefault="00E63051" w:rsidP="00E63051">
            <w:pPr>
              <w:pStyle w:val="TableParagraph"/>
              <w:spacing w:line="244" w:lineRule="auto"/>
              <w:ind w:left="65" w:right="55"/>
              <w:jc w:val="both"/>
              <w:rPr>
                <w:sz w:val="21"/>
              </w:rPr>
            </w:pPr>
            <w:r>
              <w:rPr>
                <w:sz w:val="21"/>
              </w:rPr>
              <w:t>Kit</w:t>
            </w:r>
            <w:r>
              <w:rPr>
                <w:spacing w:val="31"/>
                <w:sz w:val="21"/>
              </w:rPr>
              <w:t xml:space="preserve"> </w:t>
            </w:r>
            <w:r>
              <w:rPr>
                <w:sz w:val="21"/>
              </w:rPr>
              <w:t>para</w:t>
            </w:r>
            <w:r>
              <w:rPr>
                <w:spacing w:val="30"/>
                <w:sz w:val="21"/>
              </w:rPr>
              <w:t xml:space="preserve"> </w:t>
            </w:r>
            <w:r>
              <w:rPr>
                <w:sz w:val="21"/>
              </w:rPr>
              <w:t>dosagem</w:t>
            </w:r>
            <w:r>
              <w:rPr>
                <w:spacing w:val="32"/>
                <w:sz w:val="21"/>
              </w:rPr>
              <w:t xml:space="preserve"> </w:t>
            </w:r>
            <w:r>
              <w:rPr>
                <w:sz w:val="21"/>
              </w:rPr>
              <w:t>do</w:t>
            </w:r>
            <w:r>
              <w:rPr>
                <w:spacing w:val="32"/>
                <w:sz w:val="21"/>
              </w:rPr>
              <w:t xml:space="preserve"> </w:t>
            </w:r>
            <w:r>
              <w:rPr>
                <w:sz w:val="21"/>
              </w:rPr>
              <w:t>hormônio</w:t>
            </w:r>
            <w:r>
              <w:rPr>
                <w:spacing w:val="30"/>
                <w:sz w:val="21"/>
              </w:rPr>
              <w:t xml:space="preserve"> </w:t>
            </w:r>
            <w:r>
              <w:rPr>
                <w:sz w:val="21"/>
              </w:rPr>
              <w:t xml:space="preserve">de </w:t>
            </w:r>
            <w:r>
              <w:rPr>
                <w:b/>
                <w:sz w:val="21"/>
              </w:rPr>
              <w:t>SHBG</w:t>
            </w:r>
            <w:r>
              <w:rPr>
                <w:b/>
                <w:spacing w:val="29"/>
                <w:sz w:val="21"/>
              </w:rPr>
              <w:t xml:space="preserve"> </w:t>
            </w:r>
            <w:r>
              <w:rPr>
                <w:sz w:val="21"/>
              </w:rPr>
              <w:t>(para</w:t>
            </w:r>
            <w:r>
              <w:rPr>
                <w:spacing w:val="-56"/>
                <w:sz w:val="21"/>
              </w:rPr>
              <w:t xml:space="preserve"> </w:t>
            </w:r>
            <w:r>
              <w:rPr>
                <w:sz w:val="21"/>
              </w:rPr>
              <w:t>o</w:t>
            </w:r>
            <w:r>
              <w:rPr>
                <w:spacing w:val="57"/>
                <w:sz w:val="21"/>
              </w:rPr>
              <w:t xml:space="preserve"> </w:t>
            </w:r>
            <w:r>
              <w:rPr>
                <w:sz w:val="21"/>
              </w:rPr>
              <w:t>calculo</w:t>
            </w:r>
            <w:r>
              <w:rPr>
                <w:spacing w:val="54"/>
                <w:sz w:val="21"/>
              </w:rPr>
              <w:t xml:space="preserve"> </w:t>
            </w:r>
            <w:r>
              <w:rPr>
                <w:sz w:val="21"/>
              </w:rPr>
              <w:t>da</w:t>
            </w:r>
            <w:r>
              <w:rPr>
                <w:spacing w:val="2"/>
                <w:sz w:val="21"/>
              </w:rPr>
              <w:t xml:space="preserve"> </w:t>
            </w:r>
            <w:r>
              <w:rPr>
                <w:b/>
                <w:sz w:val="21"/>
              </w:rPr>
              <w:t>Testosterona</w:t>
            </w:r>
            <w:r>
              <w:rPr>
                <w:b/>
                <w:spacing w:val="52"/>
                <w:sz w:val="21"/>
              </w:rPr>
              <w:t xml:space="preserve"> </w:t>
            </w:r>
            <w:r>
              <w:rPr>
                <w:b/>
                <w:sz w:val="21"/>
              </w:rPr>
              <w:t>Livre</w:t>
            </w:r>
            <w:r>
              <w:rPr>
                <w:sz w:val="21"/>
              </w:rPr>
              <w:t>)</w:t>
            </w:r>
            <w:r>
              <w:rPr>
                <w:spacing w:val="2"/>
                <w:sz w:val="21"/>
              </w:rPr>
              <w:t xml:space="preserve"> </w:t>
            </w:r>
            <w:r>
              <w:rPr>
                <w:sz w:val="21"/>
              </w:rPr>
              <w:t>pelo</w:t>
            </w:r>
            <w:r>
              <w:rPr>
                <w:spacing w:val="52"/>
                <w:sz w:val="21"/>
              </w:rPr>
              <w:t xml:space="preserve"> </w:t>
            </w:r>
            <w:r>
              <w:rPr>
                <w:sz w:val="21"/>
              </w:rPr>
              <w:t>método imunoenzimatico</w:t>
            </w:r>
            <w:r>
              <w:rPr>
                <w:sz w:val="21"/>
              </w:rPr>
              <w:tab/>
              <w:t xml:space="preserve">ou equivalente </w:t>
            </w:r>
            <w:r>
              <w:rPr>
                <w:spacing w:val="-1"/>
                <w:sz w:val="21"/>
              </w:rPr>
              <w:t>em</w:t>
            </w:r>
            <w:r>
              <w:rPr>
                <w:spacing w:val="-56"/>
                <w:sz w:val="21"/>
              </w:rPr>
              <w:t xml:space="preserve">               </w:t>
            </w:r>
            <w:r>
              <w:rPr>
                <w:sz w:val="21"/>
              </w:rPr>
              <w:t>sensibilidade e</w:t>
            </w:r>
            <w:r>
              <w:rPr>
                <w:spacing w:val="3"/>
                <w:sz w:val="21"/>
              </w:rPr>
              <w:t xml:space="preserve"> </w:t>
            </w:r>
            <w:r>
              <w:rPr>
                <w:sz w:val="21"/>
              </w:rPr>
              <w:t>especificidade</w:t>
            </w:r>
          </w:p>
        </w:tc>
        <w:tc>
          <w:tcPr>
            <w:tcW w:w="1134" w:type="dxa"/>
          </w:tcPr>
          <w:p w:rsidR="00E63051" w:rsidRDefault="00E63051" w:rsidP="00E63051">
            <w:pPr>
              <w:pStyle w:val="TableParagraph"/>
              <w:spacing w:line="244" w:lineRule="auto"/>
              <w:ind w:left="65" w:right="55"/>
              <w:jc w:val="both"/>
              <w:rPr>
                <w:sz w:val="21"/>
              </w:rPr>
            </w:pPr>
          </w:p>
        </w:tc>
        <w:tc>
          <w:tcPr>
            <w:tcW w:w="1134" w:type="dxa"/>
          </w:tcPr>
          <w:p w:rsidR="00E63051" w:rsidRDefault="00E63051" w:rsidP="00E63051">
            <w:pPr>
              <w:pStyle w:val="TableParagraph"/>
              <w:spacing w:line="244" w:lineRule="auto"/>
              <w:ind w:left="65" w:right="55"/>
              <w:jc w:val="both"/>
              <w:rPr>
                <w:sz w:val="21"/>
              </w:rPr>
            </w:pPr>
          </w:p>
        </w:tc>
      </w:tr>
      <w:tr w:rsidR="00E63051" w:rsidTr="00E63051">
        <w:trPr>
          <w:trHeight w:val="983"/>
        </w:trPr>
        <w:tc>
          <w:tcPr>
            <w:tcW w:w="589" w:type="dxa"/>
          </w:tcPr>
          <w:p w:rsidR="00E63051" w:rsidRDefault="00E63051" w:rsidP="00E63051">
            <w:pPr>
              <w:pStyle w:val="TableParagraph"/>
              <w:spacing w:line="241" w:lineRule="exact"/>
              <w:ind w:left="66"/>
              <w:rPr>
                <w:sz w:val="21"/>
              </w:rPr>
            </w:pPr>
            <w:r>
              <w:rPr>
                <w:sz w:val="21"/>
              </w:rPr>
              <w:t>1.13.</w:t>
            </w:r>
          </w:p>
        </w:tc>
        <w:tc>
          <w:tcPr>
            <w:tcW w:w="1559" w:type="dxa"/>
          </w:tcPr>
          <w:p w:rsidR="00E63051" w:rsidRDefault="00E63051" w:rsidP="00E63051">
            <w:pPr>
              <w:pStyle w:val="TableParagraph"/>
              <w:spacing w:line="241" w:lineRule="exact"/>
              <w:ind w:left="66"/>
              <w:rPr>
                <w:sz w:val="21"/>
              </w:rPr>
            </w:pPr>
            <w:r>
              <w:rPr>
                <w:sz w:val="21"/>
              </w:rPr>
              <w:t>200 testes</w:t>
            </w:r>
          </w:p>
        </w:tc>
        <w:tc>
          <w:tcPr>
            <w:tcW w:w="3119" w:type="dxa"/>
          </w:tcPr>
          <w:p w:rsidR="00E63051" w:rsidRPr="00E563F9" w:rsidRDefault="00E63051" w:rsidP="00E63051">
            <w:pPr>
              <w:pStyle w:val="TableParagraph"/>
              <w:spacing w:line="260" w:lineRule="exact"/>
              <w:ind w:left="65"/>
              <w:jc w:val="both"/>
              <w:rPr>
                <w:sz w:val="23"/>
              </w:rPr>
            </w:pPr>
            <w:r>
              <w:rPr>
                <w:sz w:val="23"/>
              </w:rPr>
              <w:t>Kit</w:t>
            </w:r>
            <w:r>
              <w:rPr>
                <w:spacing w:val="56"/>
                <w:sz w:val="23"/>
              </w:rPr>
              <w:t xml:space="preserve"> </w:t>
            </w:r>
            <w:r>
              <w:rPr>
                <w:sz w:val="23"/>
              </w:rPr>
              <w:t>para</w:t>
            </w:r>
            <w:r>
              <w:rPr>
                <w:spacing w:val="56"/>
                <w:sz w:val="23"/>
              </w:rPr>
              <w:t xml:space="preserve"> </w:t>
            </w:r>
            <w:r>
              <w:rPr>
                <w:sz w:val="23"/>
              </w:rPr>
              <w:t>dosagem</w:t>
            </w:r>
            <w:r>
              <w:rPr>
                <w:spacing w:val="58"/>
                <w:sz w:val="23"/>
              </w:rPr>
              <w:t xml:space="preserve"> </w:t>
            </w:r>
            <w:r>
              <w:rPr>
                <w:sz w:val="23"/>
              </w:rPr>
              <w:t>de hormônio prostático livre (</w:t>
            </w:r>
            <w:r>
              <w:rPr>
                <w:b/>
                <w:sz w:val="23"/>
              </w:rPr>
              <w:t>PSA Livre)</w:t>
            </w:r>
            <w:r>
              <w:rPr>
                <w:sz w:val="23"/>
              </w:rPr>
              <w:t>, pelo</w:t>
            </w:r>
            <w:r>
              <w:rPr>
                <w:spacing w:val="14"/>
                <w:sz w:val="23"/>
              </w:rPr>
              <w:t xml:space="preserve"> </w:t>
            </w:r>
            <w:r>
              <w:rPr>
                <w:sz w:val="23"/>
              </w:rPr>
              <w:t>método</w:t>
            </w:r>
            <w:r>
              <w:rPr>
                <w:spacing w:val="11"/>
                <w:sz w:val="23"/>
              </w:rPr>
              <w:t xml:space="preserve"> </w:t>
            </w:r>
            <w:r>
              <w:rPr>
                <w:sz w:val="23"/>
              </w:rPr>
              <w:t>imunoenzimatico</w:t>
            </w:r>
            <w:r>
              <w:rPr>
                <w:spacing w:val="10"/>
                <w:sz w:val="23"/>
              </w:rPr>
              <w:t xml:space="preserve"> </w:t>
            </w:r>
            <w:r>
              <w:rPr>
                <w:sz w:val="23"/>
              </w:rPr>
              <w:t>ou</w:t>
            </w:r>
            <w:r>
              <w:rPr>
                <w:spacing w:val="17"/>
                <w:sz w:val="23"/>
              </w:rPr>
              <w:t xml:space="preserve"> </w:t>
            </w:r>
            <w:r>
              <w:rPr>
                <w:sz w:val="23"/>
              </w:rPr>
              <w:t>equivalente</w:t>
            </w:r>
            <w:r>
              <w:rPr>
                <w:spacing w:val="-61"/>
                <w:sz w:val="23"/>
              </w:rPr>
              <w:t xml:space="preserve"> </w:t>
            </w:r>
            <w:r>
              <w:rPr>
                <w:sz w:val="23"/>
              </w:rPr>
              <w:t>em</w:t>
            </w:r>
            <w:r>
              <w:rPr>
                <w:spacing w:val="4"/>
                <w:sz w:val="23"/>
              </w:rPr>
              <w:t xml:space="preserve"> </w:t>
            </w:r>
            <w:r>
              <w:rPr>
                <w:sz w:val="23"/>
              </w:rPr>
              <w:t>sensibilidade</w:t>
            </w:r>
            <w:r>
              <w:rPr>
                <w:spacing w:val="1"/>
                <w:sz w:val="23"/>
              </w:rPr>
              <w:t xml:space="preserve"> </w:t>
            </w:r>
            <w:r>
              <w:rPr>
                <w:sz w:val="23"/>
              </w:rPr>
              <w:t>e</w:t>
            </w:r>
            <w:r>
              <w:rPr>
                <w:spacing w:val="4"/>
                <w:sz w:val="23"/>
              </w:rPr>
              <w:t xml:space="preserve"> </w:t>
            </w:r>
            <w:proofErr w:type="gramStart"/>
            <w:r>
              <w:rPr>
                <w:sz w:val="23"/>
              </w:rPr>
              <w:t>especificidade</w:t>
            </w:r>
            <w:proofErr w:type="gramEnd"/>
          </w:p>
        </w:tc>
        <w:tc>
          <w:tcPr>
            <w:tcW w:w="1134" w:type="dxa"/>
          </w:tcPr>
          <w:p w:rsidR="00E63051" w:rsidRDefault="00E63051" w:rsidP="00E63051">
            <w:pPr>
              <w:pStyle w:val="TableParagraph"/>
              <w:spacing w:line="260" w:lineRule="exact"/>
              <w:ind w:left="65"/>
              <w:jc w:val="both"/>
              <w:rPr>
                <w:sz w:val="23"/>
              </w:rPr>
            </w:pPr>
          </w:p>
        </w:tc>
        <w:tc>
          <w:tcPr>
            <w:tcW w:w="1134" w:type="dxa"/>
          </w:tcPr>
          <w:p w:rsidR="00E63051" w:rsidRDefault="00E63051" w:rsidP="00E63051">
            <w:pPr>
              <w:pStyle w:val="TableParagraph"/>
              <w:spacing w:line="260" w:lineRule="exact"/>
              <w:ind w:left="65"/>
              <w:jc w:val="both"/>
              <w:rPr>
                <w:sz w:val="23"/>
              </w:rPr>
            </w:pPr>
          </w:p>
        </w:tc>
      </w:tr>
      <w:tr w:rsidR="00E63051" w:rsidTr="00E63051">
        <w:trPr>
          <w:trHeight w:val="5020"/>
        </w:trPr>
        <w:tc>
          <w:tcPr>
            <w:tcW w:w="589" w:type="dxa"/>
          </w:tcPr>
          <w:p w:rsidR="00E63051" w:rsidRDefault="00E63051" w:rsidP="00E63051">
            <w:pPr>
              <w:pStyle w:val="TableParagraph"/>
              <w:spacing w:before="5"/>
              <w:ind w:left="0"/>
              <w:rPr>
                <w:b/>
                <w:sz w:val="21"/>
              </w:rPr>
            </w:pPr>
          </w:p>
          <w:p w:rsidR="00E63051" w:rsidRDefault="00E63051" w:rsidP="00E63051">
            <w:pPr>
              <w:pStyle w:val="TableParagraph"/>
              <w:ind w:left="66"/>
              <w:rPr>
                <w:sz w:val="21"/>
              </w:rPr>
            </w:pPr>
            <w:r>
              <w:rPr>
                <w:sz w:val="21"/>
              </w:rPr>
              <w:t>1.14</w:t>
            </w:r>
          </w:p>
        </w:tc>
        <w:tc>
          <w:tcPr>
            <w:tcW w:w="1559" w:type="dxa"/>
          </w:tcPr>
          <w:p w:rsidR="00E63051" w:rsidRDefault="00E63051" w:rsidP="00E63051">
            <w:pPr>
              <w:pStyle w:val="TableParagraph"/>
              <w:spacing w:before="5"/>
              <w:ind w:left="0"/>
              <w:rPr>
                <w:b/>
                <w:sz w:val="21"/>
              </w:rPr>
            </w:pPr>
          </w:p>
          <w:p w:rsidR="00E63051" w:rsidRDefault="00E63051" w:rsidP="00E63051">
            <w:pPr>
              <w:pStyle w:val="TableParagraph"/>
              <w:ind w:left="66"/>
              <w:rPr>
                <w:sz w:val="21"/>
              </w:rPr>
            </w:pPr>
            <w:r>
              <w:rPr>
                <w:sz w:val="21"/>
              </w:rPr>
              <w:t>18000</w:t>
            </w:r>
            <w:r>
              <w:rPr>
                <w:spacing w:val="9"/>
                <w:sz w:val="21"/>
              </w:rPr>
              <w:t xml:space="preserve"> </w:t>
            </w:r>
            <w:r>
              <w:rPr>
                <w:sz w:val="21"/>
              </w:rPr>
              <w:t>testes</w:t>
            </w:r>
          </w:p>
        </w:tc>
        <w:tc>
          <w:tcPr>
            <w:tcW w:w="3119" w:type="dxa"/>
          </w:tcPr>
          <w:p w:rsidR="00E63051" w:rsidRPr="00E563F9" w:rsidRDefault="00E63051" w:rsidP="00E63051">
            <w:pPr>
              <w:pStyle w:val="TableParagraph"/>
              <w:spacing w:line="250" w:lineRule="exact"/>
              <w:jc w:val="both"/>
              <w:rPr>
                <w:sz w:val="23"/>
              </w:rPr>
            </w:pPr>
            <w:r w:rsidRPr="00E563F9">
              <w:rPr>
                <w:sz w:val="23"/>
              </w:rPr>
              <w:t>K</w:t>
            </w:r>
            <w:r>
              <w:rPr>
                <w:sz w:val="23"/>
              </w:rPr>
              <w:t xml:space="preserve">it para Detecção Qualitativa de </w:t>
            </w:r>
            <w:r w:rsidRPr="00E563F9">
              <w:rPr>
                <w:sz w:val="23"/>
              </w:rPr>
              <w:t xml:space="preserve">Anticorpos Anti Treponema Pallidim, imunoensaio com </w:t>
            </w:r>
            <w:r>
              <w:rPr>
                <w:sz w:val="23"/>
              </w:rPr>
              <w:t xml:space="preserve">revelação </w:t>
            </w:r>
            <w:r w:rsidRPr="00E563F9">
              <w:rPr>
                <w:sz w:val="23"/>
              </w:rPr>
              <w:t>quimioluminescente</w:t>
            </w:r>
            <w:r w:rsidRPr="00E563F9">
              <w:rPr>
                <w:sz w:val="23"/>
              </w:rPr>
              <w:tab/>
              <w:t>ou derivações,</w:t>
            </w:r>
          </w:p>
          <w:p w:rsidR="00E63051" w:rsidRPr="00E563F9" w:rsidRDefault="00E63051" w:rsidP="00E63051">
            <w:pPr>
              <w:pStyle w:val="TableParagraph"/>
              <w:spacing w:line="250" w:lineRule="exact"/>
              <w:jc w:val="both"/>
              <w:rPr>
                <w:sz w:val="23"/>
              </w:rPr>
            </w:pPr>
            <w:proofErr w:type="gramStart"/>
            <w:r>
              <w:rPr>
                <w:sz w:val="23"/>
              </w:rPr>
              <w:t>utiliza</w:t>
            </w:r>
            <w:proofErr w:type="gramEnd"/>
            <w:r>
              <w:rPr>
                <w:sz w:val="23"/>
              </w:rPr>
              <w:tab/>
              <w:t>como</w:t>
            </w:r>
            <w:r>
              <w:rPr>
                <w:sz w:val="23"/>
              </w:rPr>
              <w:tab/>
            </w:r>
            <w:r>
              <w:rPr>
                <w:sz w:val="23"/>
              </w:rPr>
              <w:tab/>
              <w:t>suporte</w:t>
            </w:r>
            <w:r>
              <w:rPr>
                <w:sz w:val="23"/>
              </w:rPr>
              <w:tab/>
              <w:t xml:space="preserve">células </w:t>
            </w:r>
            <w:r w:rsidRPr="00E563F9">
              <w:rPr>
                <w:sz w:val="23"/>
              </w:rPr>
              <w:t>de</w:t>
            </w:r>
            <w:r w:rsidRPr="00E563F9">
              <w:rPr>
                <w:sz w:val="23"/>
              </w:rPr>
              <w:tab/>
              <w:t xml:space="preserve">reação </w:t>
            </w:r>
            <w:r>
              <w:rPr>
                <w:sz w:val="23"/>
              </w:rPr>
              <w:t>unitarizadas</w:t>
            </w:r>
            <w:r>
              <w:rPr>
                <w:sz w:val="23"/>
              </w:rPr>
              <w:tab/>
              <w:t>com</w:t>
            </w:r>
            <w:r>
              <w:rPr>
                <w:sz w:val="23"/>
              </w:rPr>
              <w:tab/>
              <w:t xml:space="preserve">antígeno </w:t>
            </w:r>
            <w:r w:rsidRPr="00E563F9">
              <w:rPr>
                <w:sz w:val="23"/>
              </w:rPr>
              <w:t>treponêmico recombinante, execução automatizada, em soro humano, reagentes prontos para uso e estáveis nas condições mencionadas na bula, conjunto de reagentes, controles, e calibradores, validade mínima após entrega de 6 meses, acondicionadosem frascos com perfeita vedação, que não permitam vazamentos ou evaporação, rotulo deve conter dados de numerodo lote, data da fabricação e prazo de validade, composição, procedência e numero de registro no M.S</w:t>
            </w:r>
          </w:p>
          <w:p w:rsidR="00E63051" w:rsidRPr="00E563F9" w:rsidRDefault="00E63051" w:rsidP="00E63051">
            <w:pPr>
              <w:pStyle w:val="TableParagraph"/>
              <w:spacing w:line="250" w:lineRule="exact"/>
              <w:jc w:val="both"/>
              <w:rPr>
                <w:sz w:val="23"/>
              </w:rPr>
            </w:pPr>
            <w:r w:rsidRPr="00E563F9">
              <w:rPr>
                <w:sz w:val="23"/>
              </w:rPr>
              <w:t>– Quantidade máxima estimada de 90.200</w:t>
            </w:r>
          </w:p>
          <w:p w:rsidR="00E63051" w:rsidRDefault="00E63051" w:rsidP="00E63051">
            <w:pPr>
              <w:pStyle w:val="TableParagraph"/>
              <w:spacing w:line="250" w:lineRule="exact"/>
              <w:ind w:left="65"/>
              <w:jc w:val="both"/>
              <w:rPr>
                <w:sz w:val="23"/>
              </w:rPr>
            </w:pPr>
            <w:proofErr w:type="gramStart"/>
            <w:r w:rsidRPr="00E563F9">
              <w:rPr>
                <w:sz w:val="23"/>
                <w:lang w:val="pt-BR"/>
              </w:rPr>
              <w:t>testes</w:t>
            </w:r>
            <w:proofErr w:type="gramEnd"/>
            <w:r w:rsidRPr="00E563F9">
              <w:rPr>
                <w:sz w:val="23"/>
                <w:lang w:val="pt-BR"/>
              </w:rPr>
              <w:t>, para o período de 12 meses.</w:t>
            </w:r>
          </w:p>
        </w:tc>
        <w:tc>
          <w:tcPr>
            <w:tcW w:w="1134" w:type="dxa"/>
          </w:tcPr>
          <w:p w:rsidR="00E63051" w:rsidRPr="00E563F9" w:rsidRDefault="00E63051" w:rsidP="00E63051">
            <w:pPr>
              <w:pStyle w:val="TableParagraph"/>
              <w:spacing w:line="250" w:lineRule="exact"/>
              <w:jc w:val="both"/>
              <w:rPr>
                <w:sz w:val="23"/>
              </w:rPr>
            </w:pPr>
          </w:p>
        </w:tc>
        <w:tc>
          <w:tcPr>
            <w:tcW w:w="1134" w:type="dxa"/>
          </w:tcPr>
          <w:p w:rsidR="00E63051" w:rsidRPr="00E563F9" w:rsidRDefault="00E63051" w:rsidP="00E63051">
            <w:pPr>
              <w:pStyle w:val="TableParagraph"/>
              <w:spacing w:line="250" w:lineRule="exact"/>
              <w:jc w:val="both"/>
              <w:rPr>
                <w:sz w:val="23"/>
              </w:rPr>
            </w:pPr>
          </w:p>
        </w:tc>
      </w:tr>
    </w:tbl>
    <w:p w:rsidR="00E63051" w:rsidRDefault="00E63051" w:rsidP="00E63051">
      <w:pPr>
        <w:rPr>
          <w:rFonts w:ascii="Arial" w:hAnsi="Arial" w:cs="Arial"/>
          <w:b/>
          <w:bCs/>
          <w:szCs w:val="22"/>
        </w:rPr>
      </w:pPr>
    </w:p>
    <w:p w:rsidR="00E63051" w:rsidRDefault="00E63051" w:rsidP="00E63051">
      <w:pPr>
        <w:jc w:val="center"/>
        <w:rPr>
          <w:rFonts w:ascii="Arial" w:hAnsi="Arial" w:cs="Arial"/>
          <w:b/>
          <w:bCs/>
          <w:szCs w:val="22"/>
        </w:rPr>
      </w:pPr>
    </w:p>
    <w:p w:rsidR="00E63051" w:rsidRDefault="00E63051" w:rsidP="00E63051">
      <w:pPr>
        <w:jc w:val="center"/>
        <w:rPr>
          <w:rFonts w:ascii="Arial" w:hAnsi="Arial" w:cs="Arial"/>
          <w:b/>
          <w:bCs/>
          <w:sz w:val="20"/>
          <w:szCs w:val="20"/>
        </w:rPr>
      </w:pPr>
      <w:r>
        <w:rPr>
          <w:rFonts w:ascii="Arial" w:hAnsi="Arial" w:cs="Arial"/>
          <w:b/>
          <w:bCs/>
          <w:sz w:val="20"/>
          <w:szCs w:val="20"/>
        </w:rPr>
        <w:t xml:space="preserve">VALOR TOTAL DO ITEM </w:t>
      </w:r>
      <w:proofErr w:type="gramStart"/>
      <w:r>
        <w:rPr>
          <w:rFonts w:ascii="Arial" w:hAnsi="Arial" w:cs="Arial"/>
          <w:b/>
          <w:bCs/>
          <w:sz w:val="20"/>
          <w:szCs w:val="20"/>
        </w:rPr>
        <w:t>1</w:t>
      </w:r>
      <w:proofErr w:type="gramEnd"/>
      <w:r>
        <w:rPr>
          <w:rFonts w:ascii="Arial" w:hAnsi="Arial" w:cs="Arial"/>
          <w:b/>
          <w:bCs/>
          <w:sz w:val="20"/>
          <w:szCs w:val="20"/>
        </w:rPr>
        <w:t xml:space="preserve"> R$ ______________________</w:t>
      </w:r>
    </w:p>
    <w:p w:rsidR="00E63051" w:rsidRDefault="00E63051" w:rsidP="00E63051">
      <w:pPr>
        <w:jc w:val="center"/>
        <w:rPr>
          <w:rFonts w:ascii="Arial" w:hAnsi="Arial" w:cs="Arial"/>
          <w:b/>
          <w:bCs/>
          <w:sz w:val="20"/>
          <w:szCs w:val="20"/>
        </w:rPr>
      </w:pPr>
    </w:p>
    <w:p w:rsidR="00E63051" w:rsidRDefault="00E63051" w:rsidP="00E63051">
      <w:pPr>
        <w:jc w:val="center"/>
        <w:rPr>
          <w:rFonts w:ascii="Arial" w:hAnsi="Arial" w:cs="Arial"/>
          <w:b/>
          <w:bCs/>
          <w:sz w:val="20"/>
          <w:szCs w:val="20"/>
        </w:rPr>
      </w:pPr>
    </w:p>
    <w:p w:rsidR="00E63051" w:rsidRPr="00230CD7" w:rsidRDefault="00E63051" w:rsidP="00303F30">
      <w:pPr>
        <w:pStyle w:val="PargrafodaLista"/>
        <w:numPr>
          <w:ilvl w:val="0"/>
          <w:numId w:val="36"/>
        </w:numPr>
        <w:shd w:val="clear" w:color="auto" w:fill="FFFFFF" w:themeFill="background1"/>
        <w:jc w:val="center"/>
        <w:rPr>
          <w:rFonts w:ascii="Arial" w:hAnsi="Arial" w:cs="Arial"/>
          <w:b/>
          <w:bCs/>
          <w:szCs w:val="22"/>
        </w:rPr>
      </w:pPr>
      <w:r w:rsidRPr="005D2DE8">
        <w:rPr>
          <w:rFonts w:ascii="Arial" w:hAnsi="Arial" w:cs="Arial"/>
          <w:b/>
          <w:bCs/>
          <w:sz w:val="20"/>
          <w:szCs w:val="20"/>
        </w:rPr>
        <w:t xml:space="preserve">DESCRITIVO </w:t>
      </w:r>
      <w:r>
        <w:rPr>
          <w:rFonts w:ascii="Arial" w:hAnsi="Arial" w:cs="Arial"/>
          <w:b/>
          <w:bCs/>
          <w:sz w:val="20"/>
          <w:szCs w:val="20"/>
        </w:rPr>
        <w:t xml:space="preserve">SOROLOGIA/HORMÔNIO – LOTE </w:t>
      </w:r>
      <w:proofErr w:type="gramStart"/>
      <w:r>
        <w:rPr>
          <w:rFonts w:ascii="Arial" w:hAnsi="Arial" w:cs="Arial"/>
          <w:b/>
          <w:bCs/>
          <w:sz w:val="20"/>
          <w:szCs w:val="20"/>
        </w:rPr>
        <w:t>2</w:t>
      </w:r>
      <w:proofErr w:type="gramEnd"/>
    </w:p>
    <w:p w:rsidR="00E63051" w:rsidRPr="00E63051" w:rsidRDefault="00E63051" w:rsidP="00E63051">
      <w:pPr>
        <w:autoSpaceDE w:val="0"/>
        <w:autoSpaceDN w:val="0"/>
        <w:adjustRightInd w:val="0"/>
        <w:spacing w:line="276" w:lineRule="auto"/>
        <w:jc w:val="both"/>
        <w:rPr>
          <w:rFonts w:asciiTheme="minorHAnsi" w:hAnsiTheme="minorHAnsi" w:cstheme="minorHAnsi"/>
          <w:sz w:val="22"/>
          <w:szCs w:val="22"/>
        </w:rPr>
      </w:pPr>
    </w:p>
    <w:p w:rsidR="00E63051" w:rsidRDefault="00E63051" w:rsidP="00E63051">
      <w:pPr>
        <w:autoSpaceDE w:val="0"/>
        <w:autoSpaceDN w:val="0"/>
        <w:adjustRightInd w:val="0"/>
        <w:spacing w:line="276" w:lineRule="auto"/>
        <w:jc w:val="both"/>
        <w:rPr>
          <w:rFonts w:asciiTheme="minorHAnsi" w:hAnsiTheme="minorHAnsi" w:cstheme="minorHAnsi"/>
          <w:i/>
          <w:sz w:val="22"/>
          <w:szCs w:val="22"/>
        </w:rPr>
      </w:pPr>
    </w:p>
    <w:tbl>
      <w:tblPr>
        <w:tblpPr w:leftFromText="141" w:rightFromText="141" w:vertAnchor="text" w:horzAnchor="margin" w:tblpX="157" w:tblpY="1"/>
        <w:tblW w:w="7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2"/>
        <w:gridCol w:w="1560"/>
        <w:gridCol w:w="3118"/>
        <w:gridCol w:w="1134"/>
        <w:gridCol w:w="1134"/>
      </w:tblGrid>
      <w:tr w:rsidR="00E63051" w:rsidRPr="00F247FF" w:rsidTr="00E63051">
        <w:trPr>
          <w:trHeight w:val="418"/>
        </w:trPr>
        <w:tc>
          <w:tcPr>
            <w:tcW w:w="572" w:type="dxa"/>
          </w:tcPr>
          <w:p w:rsidR="00E63051" w:rsidRPr="00230CD7" w:rsidRDefault="00E63051" w:rsidP="00E63051">
            <w:pPr>
              <w:widowControl w:val="0"/>
              <w:autoSpaceDE w:val="0"/>
              <w:autoSpaceDN w:val="0"/>
              <w:spacing w:line="248" w:lineRule="exact"/>
              <w:ind w:left="66"/>
              <w:rPr>
                <w:rFonts w:ascii="Arial" w:eastAsia="Calibri" w:hAnsi="Arial" w:cs="Arial"/>
                <w:b/>
                <w:sz w:val="20"/>
                <w:szCs w:val="20"/>
                <w:lang w:val="pt-PT" w:eastAsia="en-US"/>
              </w:rPr>
            </w:pPr>
            <w:r w:rsidRPr="00230CD7">
              <w:rPr>
                <w:rFonts w:ascii="Arial" w:eastAsia="Calibri" w:hAnsi="Arial" w:cs="Arial"/>
                <w:b/>
                <w:sz w:val="20"/>
                <w:szCs w:val="20"/>
                <w:lang w:val="pt-PT" w:eastAsia="en-US"/>
              </w:rPr>
              <w:t>ITEM</w:t>
            </w:r>
          </w:p>
        </w:tc>
        <w:tc>
          <w:tcPr>
            <w:tcW w:w="1560" w:type="dxa"/>
          </w:tcPr>
          <w:p w:rsidR="00E63051" w:rsidRPr="00230CD7" w:rsidRDefault="00E63051" w:rsidP="00E63051">
            <w:pPr>
              <w:widowControl w:val="0"/>
              <w:autoSpaceDE w:val="0"/>
              <w:autoSpaceDN w:val="0"/>
              <w:spacing w:line="248" w:lineRule="exact"/>
              <w:ind w:left="114"/>
              <w:rPr>
                <w:rFonts w:ascii="Arial" w:eastAsia="Calibri" w:hAnsi="Arial" w:cs="Arial"/>
                <w:b/>
                <w:sz w:val="20"/>
                <w:szCs w:val="20"/>
                <w:lang w:val="pt-PT" w:eastAsia="en-US"/>
              </w:rPr>
            </w:pPr>
            <w:r w:rsidRPr="00230CD7">
              <w:rPr>
                <w:rFonts w:ascii="Arial" w:eastAsia="Calibri" w:hAnsi="Arial" w:cs="Arial"/>
                <w:b/>
                <w:sz w:val="20"/>
                <w:szCs w:val="20"/>
                <w:lang w:val="pt-PT" w:eastAsia="en-US"/>
              </w:rPr>
              <w:t>QUANTIDADE</w:t>
            </w:r>
          </w:p>
        </w:tc>
        <w:tc>
          <w:tcPr>
            <w:tcW w:w="3118" w:type="dxa"/>
          </w:tcPr>
          <w:p w:rsidR="00E63051" w:rsidRPr="00230CD7" w:rsidRDefault="00E63051" w:rsidP="00E63051">
            <w:pPr>
              <w:widowControl w:val="0"/>
              <w:autoSpaceDE w:val="0"/>
              <w:autoSpaceDN w:val="0"/>
              <w:spacing w:line="248" w:lineRule="exact"/>
              <w:ind w:left="65"/>
              <w:rPr>
                <w:rFonts w:ascii="Arial" w:eastAsia="Calibri" w:hAnsi="Arial" w:cs="Arial"/>
                <w:b/>
                <w:sz w:val="20"/>
                <w:szCs w:val="20"/>
                <w:lang w:val="pt-PT" w:eastAsia="en-US"/>
              </w:rPr>
            </w:pPr>
            <w:r w:rsidRPr="00230CD7">
              <w:rPr>
                <w:rFonts w:ascii="Arial" w:eastAsia="Calibri" w:hAnsi="Arial" w:cs="Arial"/>
                <w:b/>
                <w:sz w:val="20"/>
                <w:szCs w:val="20"/>
                <w:lang w:val="pt-PT" w:eastAsia="en-US"/>
              </w:rPr>
              <w:t>DESCRITIVO</w:t>
            </w:r>
          </w:p>
        </w:tc>
        <w:tc>
          <w:tcPr>
            <w:tcW w:w="1134" w:type="dxa"/>
          </w:tcPr>
          <w:p w:rsidR="00E63051" w:rsidRPr="00230CD7" w:rsidRDefault="00E63051" w:rsidP="00E63051">
            <w:pPr>
              <w:widowControl w:val="0"/>
              <w:autoSpaceDE w:val="0"/>
              <w:autoSpaceDN w:val="0"/>
              <w:spacing w:line="248" w:lineRule="exact"/>
              <w:ind w:left="65"/>
              <w:rPr>
                <w:rFonts w:ascii="Arial" w:eastAsia="Calibri" w:hAnsi="Arial" w:cs="Arial"/>
                <w:b/>
                <w:sz w:val="20"/>
                <w:szCs w:val="20"/>
                <w:lang w:val="pt-PT" w:eastAsia="en-US"/>
              </w:rPr>
            </w:pPr>
            <w:r>
              <w:rPr>
                <w:rFonts w:ascii="Arial" w:eastAsia="Calibri" w:hAnsi="Arial" w:cs="Arial"/>
                <w:b/>
                <w:sz w:val="20"/>
                <w:szCs w:val="20"/>
                <w:lang w:val="pt-PT" w:eastAsia="en-US"/>
              </w:rPr>
              <w:t>VALOR UNITÁRIO</w:t>
            </w:r>
          </w:p>
        </w:tc>
        <w:tc>
          <w:tcPr>
            <w:tcW w:w="1134" w:type="dxa"/>
          </w:tcPr>
          <w:p w:rsidR="00E63051" w:rsidRPr="00230CD7" w:rsidRDefault="00E63051" w:rsidP="00E63051">
            <w:pPr>
              <w:widowControl w:val="0"/>
              <w:autoSpaceDE w:val="0"/>
              <w:autoSpaceDN w:val="0"/>
              <w:spacing w:line="248" w:lineRule="exact"/>
              <w:ind w:left="65"/>
              <w:rPr>
                <w:rFonts w:ascii="Arial" w:eastAsia="Calibri" w:hAnsi="Arial" w:cs="Arial"/>
                <w:b/>
                <w:sz w:val="20"/>
                <w:szCs w:val="20"/>
                <w:lang w:val="pt-PT" w:eastAsia="en-US"/>
              </w:rPr>
            </w:pPr>
            <w:r>
              <w:rPr>
                <w:rFonts w:ascii="Arial" w:eastAsia="Calibri" w:hAnsi="Arial" w:cs="Arial"/>
                <w:b/>
                <w:sz w:val="20"/>
                <w:szCs w:val="20"/>
                <w:lang w:val="pt-PT" w:eastAsia="en-US"/>
              </w:rPr>
              <w:t>VALOR TOTAL</w:t>
            </w:r>
          </w:p>
        </w:tc>
      </w:tr>
      <w:tr w:rsidR="00E63051" w:rsidRPr="00F247FF" w:rsidTr="00E63051">
        <w:trPr>
          <w:trHeight w:val="985"/>
        </w:trPr>
        <w:tc>
          <w:tcPr>
            <w:tcW w:w="572" w:type="dxa"/>
          </w:tcPr>
          <w:p w:rsidR="00E63051" w:rsidRPr="00F247FF" w:rsidRDefault="00E63051" w:rsidP="00E63051">
            <w:pPr>
              <w:pStyle w:val="TableParagraph"/>
              <w:spacing w:before="2"/>
              <w:ind w:left="66"/>
              <w:rPr>
                <w:sz w:val="20"/>
                <w:szCs w:val="20"/>
              </w:rPr>
            </w:pPr>
            <w:r>
              <w:rPr>
                <w:sz w:val="20"/>
                <w:szCs w:val="20"/>
              </w:rPr>
              <w:t>2.1</w:t>
            </w:r>
          </w:p>
        </w:tc>
        <w:tc>
          <w:tcPr>
            <w:tcW w:w="1560" w:type="dxa"/>
          </w:tcPr>
          <w:p w:rsidR="00E63051" w:rsidRPr="00F247FF" w:rsidRDefault="00E63051" w:rsidP="00E63051">
            <w:pPr>
              <w:pStyle w:val="TableParagraph"/>
              <w:spacing w:before="2"/>
              <w:ind w:left="66"/>
              <w:rPr>
                <w:sz w:val="20"/>
                <w:szCs w:val="20"/>
              </w:rPr>
            </w:pPr>
            <w:r w:rsidRPr="00F247FF">
              <w:rPr>
                <w:sz w:val="20"/>
                <w:szCs w:val="20"/>
              </w:rPr>
              <w:t>3000</w:t>
            </w:r>
            <w:r w:rsidRPr="00F247FF">
              <w:rPr>
                <w:spacing w:val="7"/>
                <w:sz w:val="20"/>
                <w:szCs w:val="20"/>
              </w:rPr>
              <w:t xml:space="preserve"> </w:t>
            </w:r>
            <w:r w:rsidRPr="00F247FF">
              <w:rPr>
                <w:sz w:val="20"/>
                <w:szCs w:val="20"/>
              </w:rPr>
              <w:t>testes</w:t>
            </w:r>
          </w:p>
        </w:tc>
        <w:tc>
          <w:tcPr>
            <w:tcW w:w="3118" w:type="dxa"/>
          </w:tcPr>
          <w:p w:rsidR="00E63051" w:rsidRPr="00F247FF" w:rsidRDefault="00E63051" w:rsidP="00E63051">
            <w:pPr>
              <w:pStyle w:val="TableParagraph"/>
              <w:spacing w:before="2" w:line="244" w:lineRule="auto"/>
              <w:ind w:left="67" w:right="54"/>
              <w:jc w:val="both"/>
              <w:rPr>
                <w:sz w:val="20"/>
                <w:szCs w:val="20"/>
              </w:rPr>
            </w:pPr>
            <w:r w:rsidRPr="00F247FF">
              <w:rPr>
                <w:sz w:val="20"/>
                <w:szCs w:val="20"/>
              </w:rPr>
              <w:t>Kit</w:t>
            </w:r>
            <w:r w:rsidRPr="00F247FF">
              <w:rPr>
                <w:spacing w:val="1"/>
                <w:sz w:val="20"/>
                <w:szCs w:val="20"/>
              </w:rPr>
              <w:t xml:space="preserve"> </w:t>
            </w:r>
            <w:r w:rsidRPr="00F247FF">
              <w:rPr>
                <w:sz w:val="20"/>
                <w:szCs w:val="20"/>
              </w:rPr>
              <w:t>para</w:t>
            </w:r>
            <w:r w:rsidRPr="00F247FF">
              <w:rPr>
                <w:spacing w:val="1"/>
                <w:sz w:val="20"/>
                <w:szCs w:val="20"/>
              </w:rPr>
              <w:t xml:space="preserve"> </w:t>
            </w:r>
            <w:r w:rsidRPr="00F247FF">
              <w:rPr>
                <w:sz w:val="20"/>
                <w:szCs w:val="20"/>
              </w:rPr>
              <w:t>detecção</w:t>
            </w:r>
            <w:r w:rsidRPr="00F247FF">
              <w:rPr>
                <w:spacing w:val="1"/>
                <w:sz w:val="20"/>
                <w:szCs w:val="20"/>
              </w:rPr>
              <w:t xml:space="preserve"> </w:t>
            </w:r>
            <w:r w:rsidRPr="00F247FF">
              <w:rPr>
                <w:sz w:val="20"/>
                <w:szCs w:val="20"/>
              </w:rPr>
              <w:t>de</w:t>
            </w:r>
            <w:r w:rsidRPr="00F247FF">
              <w:rPr>
                <w:spacing w:val="1"/>
                <w:sz w:val="20"/>
                <w:szCs w:val="20"/>
              </w:rPr>
              <w:t xml:space="preserve"> </w:t>
            </w:r>
            <w:r w:rsidRPr="00F247FF">
              <w:rPr>
                <w:sz w:val="20"/>
                <w:szCs w:val="20"/>
              </w:rPr>
              <w:t>anticorpos</w:t>
            </w:r>
            <w:r w:rsidRPr="00F247FF">
              <w:rPr>
                <w:spacing w:val="1"/>
                <w:sz w:val="20"/>
                <w:szCs w:val="20"/>
              </w:rPr>
              <w:t xml:space="preserve"> </w:t>
            </w:r>
            <w:proofErr w:type="gramStart"/>
            <w:r w:rsidRPr="00F247FF">
              <w:rPr>
                <w:sz w:val="20"/>
                <w:szCs w:val="20"/>
              </w:rPr>
              <w:t>IgG</w:t>
            </w:r>
            <w:proofErr w:type="gramEnd"/>
            <w:r w:rsidRPr="00F247FF">
              <w:rPr>
                <w:spacing w:val="1"/>
                <w:sz w:val="20"/>
                <w:szCs w:val="20"/>
              </w:rPr>
              <w:t xml:space="preserve"> </w:t>
            </w:r>
            <w:r w:rsidRPr="00F247FF">
              <w:rPr>
                <w:sz w:val="20"/>
                <w:szCs w:val="20"/>
              </w:rPr>
              <w:t>contra</w:t>
            </w:r>
            <w:r w:rsidRPr="00F247FF">
              <w:rPr>
                <w:spacing w:val="-56"/>
                <w:sz w:val="20"/>
                <w:szCs w:val="20"/>
              </w:rPr>
              <w:t xml:space="preserve"> </w:t>
            </w:r>
            <w:r w:rsidRPr="00F247FF">
              <w:rPr>
                <w:sz w:val="20"/>
                <w:szCs w:val="20"/>
              </w:rPr>
              <w:t>Toxoplasma</w:t>
            </w:r>
            <w:r w:rsidRPr="00F247FF">
              <w:rPr>
                <w:spacing w:val="1"/>
                <w:sz w:val="20"/>
                <w:szCs w:val="20"/>
              </w:rPr>
              <w:t xml:space="preserve"> </w:t>
            </w:r>
            <w:r w:rsidRPr="00F247FF">
              <w:rPr>
                <w:sz w:val="20"/>
                <w:szCs w:val="20"/>
              </w:rPr>
              <w:t>gondii</w:t>
            </w:r>
            <w:r w:rsidRPr="00F247FF">
              <w:rPr>
                <w:spacing w:val="1"/>
                <w:sz w:val="20"/>
                <w:szCs w:val="20"/>
              </w:rPr>
              <w:t xml:space="preserve"> </w:t>
            </w:r>
            <w:r w:rsidRPr="00F247FF">
              <w:rPr>
                <w:sz w:val="20"/>
                <w:szCs w:val="20"/>
              </w:rPr>
              <w:t>(</w:t>
            </w:r>
            <w:r w:rsidRPr="00F247FF">
              <w:rPr>
                <w:b/>
                <w:sz w:val="20"/>
                <w:szCs w:val="20"/>
              </w:rPr>
              <w:t>TOXO</w:t>
            </w:r>
            <w:r w:rsidRPr="00F247FF">
              <w:rPr>
                <w:b/>
                <w:spacing w:val="1"/>
                <w:sz w:val="20"/>
                <w:szCs w:val="20"/>
              </w:rPr>
              <w:t xml:space="preserve"> </w:t>
            </w:r>
            <w:r w:rsidRPr="00F247FF">
              <w:rPr>
                <w:b/>
                <w:sz w:val="20"/>
                <w:szCs w:val="20"/>
              </w:rPr>
              <w:t>IgG</w:t>
            </w:r>
            <w:r w:rsidRPr="00F247FF">
              <w:rPr>
                <w:sz w:val="20"/>
                <w:szCs w:val="20"/>
              </w:rPr>
              <w:t>)</w:t>
            </w:r>
            <w:r w:rsidRPr="00F247FF">
              <w:rPr>
                <w:spacing w:val="1"/>
                <w:sz w:val="20"/>
                <w:szCs w:val="20"/>
              </w:rPr>
              <w:t xml:space="preserve"> </w:t>
            </w:r>
            <w:r w:rsidRPr="00F247FF">
              <w:rPr>
                <w:sz w:val="20"/>
                <w:szCs w:val="20"/>
              </w:rPr>
              <w:t>pelo</w:t>
            </w:r>
            <w:r w:rsidRPr="00F247FF">
              <w:rPr>
                <w:spacing w:val="1"/>
                <w:sz w:val="20"/>
                <w:szCs w:val="20"/>
              </w:rPr>
              <w:t xml:space="preserve"> </w:t>
            </w:r>
            <w:r w:rsidRPr="00F247FF">
              <w:rPr>
                <w:sz w:val="20"/>
                <w:szCs w:val="20"/>
              </w:rPr>
              <w:t>método</w:t>
            </w:r>
            <w:r w:rsidRPr="00F247FF">
              <w:rPr>
                <w:spacing w:val="1"/>
                <w:sz w:val="20"/>
                <w:szCs w:val="20"/>
              </w:rPr>
              <w:t xml:space="preserve"> </w:t>
            </w:r>
            <w:r w:rsidRPr="00F247FF">
              <w:rPr>
                <w:sz w:val="20"/>
                <w:szCs w:val="20"/>
              </w:rPr>
              <w:t>imunoenzimatico</w:t>
            </w:r>
            <w:r w:rsidRPr="00F247FF">
              <w:rPr>
                <w:spacing w:val="34"/>
                <w:sz w:val="20"/>
                <w:szCs w:val="20"/>
              </w:rPr>
              <w:t xml:space="preserve"> </w:t>
            </w:r>
            <w:r w:rsidRPr="00F247FF">
              <w:rPr>
                <w:sz w:val="20"/>
                <w:szCs w:val="20"/>
              </w:rPr>
              <w:t>ou</w:t>
            </w:r>
            <w:r w:rsidRPr="00F247FF">
              <w:rPr>
                <w:spacing w:val="34"/>
                <w:sz w:val="20"/>
                <w:szCs w:val="20"/>
              </w:rPr>
              <w:t xml:space="preserve"> </w:t>
            </w:r>
            <w:r w:rsidRPr="00F247FF">
              <w:rPr>
                <w:sz w:val="20"/>
                <w:szCs w:val="20"/>
              </w:rPr>
              <w:t>equivalente</w:t>
            </w:r>
            <w:r w:rsidRPr="00F247FF">
              <w:rPr>
                <w:spacing w:val="36"/>
                <w:sz w:val="20"/>
                <w:szCs w:val="20"/>
              </w:rPr>
              <w:t xml:space="preserve"> </w:t>
            </w:r>
            <w:r>
              <w:rPr>
                <w:sz w:val="20"/>
                <w:szCs w:val="20"/>
              </w:rPr>
              <w:t xml:space="preserve">em </w:t>
            </w:r>
            <w:r w:rsidRPr="00F247FF">
              <w:rPr>
                <w:sz w:val="20"/>
                <w:szCs w:val="20"/>
              </w:rPr>
              <w:t>sensibilidade</w:t>
            </w:r>
            <w:r w:rsidRPr="00F247FF">
              <w:rPr>
                <w:spacing w:val="11"/>
                <w:sz w:val="20"/>
                <w:szCs w:val="20"/>
              </w:rPr>
              <w:t xml:space="preserve"> </w:t>
            </w:r>
            <w:r w:rsidRPr="00F247FF">
              <w:rPr>
                <w:sz w:val="20"/>
                <w:szCs w:val="20"/>
              </w:rPr>
              <w:t>e</w:t>
            </w:r>
            <w:r w:rsidRPr="00F247FF">
              <w:rPr>
                <w:spacing w:val="15"/>
                <w:sz w:val="20"/>
                <w:szCs w:val="20"/>
              </w:rPr>
              <w:t xml:space="preserve"> </w:t>
            </w:r>
            <w:r w:rsidRPr="00F247FF">
              <w:rPr>
                <w:sz w:val="20"/>
                <w:szCs w:val="20"/>
              </w:rPr>
              <w:lastRenderedPageBreak/>
              <w:t>especificidade.</w:t>
            </w:r>
          </w:p>
        </w:tc>
        <w:tc>
          <w:tcPr>
            <w:tcW w:w="1134" w:type="dxa"/>
          </w:tcPr>
          <w:p w:rsidR="00E63051" w:rsidRPr="00F247FF" w:rsidRDefault="00E63051" w:rsidP="00E63051">
            <w:pPr>
              <w:pStyle w:val="TableParagraph"/>
              <w:spacing w:before="2" w:line="244" w:lineRule="auto"/>
              <w:ind w:left="67" w:right="54"/>
              <w:jc w:val="both"/>
              <w:rPr>
                <w:sz w:val="20"/>
                <w:szCs w:val="20"/>
              </w:rPr>
            </w:pPr>
          </w:p>
        </w:tc>
        <w:tc>
          <w:tcPr>
            <w:tcW w:w="1134" w:type="dxa"/>
          </w:tcPr>
          <w:p w:rsidR="00E63051" w:rsidRPr="00F247FF" w:rsidRDefault="00E63051" w:rsidP="00E63051">
            <w:pPr>
              <w:pStyle w:val="TableParagraph"/>
              <w:spacing w:before="2" w:line="244" w:lineRule="auto"/>
              <w:ind w:left="67" w:right="54"/>
              <w:jc w:val="both"/>
              <w:rPr>
                <w:sz w:val="20"/>
                <w:szCs w:val="20"/>
              </w:rPr>
            </w:pPr>
          </w:p>
        </w:tc>
      </w:tr>
      <w:tr w:rsidR="00E63051" w:rsidTr="00E63051">
        <w:trPr>
          <w:trHeight w:val="983"/>
        </w:trPr>
        <w:tc>
          <w:tcPr>
            <w:tcW w:w="572" w:type="dxa"/>
          </w:tcPr>
          <w:p w:rsidR="00E63051" w:rsidRPr="00F247FF" w:rsidRDefault="00E63051" w:rsidP="00E63051">
            <w:pPr>
              <w:pStyle w:val="TableParagraph"/>
              <w:spacing w:line="241" w:lineRule="exact"/>
              <w:ind w:left="66"/>
              <w:rPr>
                <w:sz w:val="20"/>
                <w:szCs w:val="20"/>
              </w:rPr>
            </w:pPr>
            <w:r>
              <w:rPr>
                <w:sz w:val="20"/>
                <w:szCs w:val="20"/>
              </w:rPr>
              <w:lastRenderedPageBreak/>
              <w:t>2.</w:t>
            </w:r>
            <w:r w:rsidRPr="00F247FF">
              <w:rPr>
                <w:sz w:val="20"/>
                <w:szCs w:val="20"/>
              </w:rPr>
              <w:t>2</w:t>
            </w:r>
          </w:p>
        </w:tc>
        <w:tc>
          <w:tcPr>
            <w:tcW w:w="1560" w:type="dxa"/>
          </w:tcPr>
          <w:p w:rsidR="00E63051" w:rsidRPr="00F247FF" w:rsidRDefault="00E63051" w:rsidP="00E63051">
            <w:pPr>
              <w:pStyle w:val="TableParagraph"/>
              <w:spacing w:line="241" w:lineRule="exact"/>
              <w:ind w:left="66"/>
              <w:rPr>
                <w:sz w:val="20"/>
                <w:szCs w:val="20"/>
              </w:rPr>
            </w:pPr>
            <w:r w:rsidRPr="00F247FF">
              <w:rPr>
                <w:sz w:val="20"/>
                <w:szCs w:val="20"/>
              </w:rPr>
              <w:t>3000</w:t>
            </w:r>
            <w:r w:rsidRPr="00F247FF">
              <w:rPr>
                <w:spacing w:val="7"/>
                <w:sz w:val="20"/>
                <w:szCs w:val="20"/>
              </w:rPr>
              <w:t xml:space="preserve"> </w:t>
            </w:r>
            <w:r w:rsidRPr="00F247FF">
              <w:rPr>
                <w:sz w:val="20"/>
                <w:szCs w:val="20"/>
              </w:rPr>
              <w:t>testes</w:t>
            </w:r>
          </w:p>
        </w:tc>
        <w:tc>
          <w:tcPr>
            <w:tcW w:w="3118" w:type="dxa"/>
          </w:tcPr>
          <w:p w:rsidR="00E63051" w:rsidRPr="00F247FF" w:rsidRDefault="00E63051" w:rsidP="00E63051">
            <w:pPr>
              <w:pStyle w:val="TableParagraph"/>
              <w:spacing w:line="244" w:lineRule="auto"/>
              <w:ind w:left="67" w:right="54"/>
              <w:jc w:val="both"/>
              <w:rPr>
                <w:sz w:val="20"/>
                <w:szCs w:val="20"/>
              </w:rPr>
            </w:pPr>
            <w:r w:rsidRPr="00F247FF">
              <w:rPr>
                <w:sz w:val="20"/>
                <w:szCs w:val="20"/>
              </w:rPr>
              <w:t>Kit</w:t>
            </w:r>
            <w:r w:rsidRPr="00F247FF">
              <w:rPr>
                <w:spacing w:val="1"/>
                <w:sz w:val="20"/>
                <w:szCs w:val="20"/>
              </w:rPr>
              <w:t xml:space="preserve"> </w:t>
            </w:r>
            <w:r w:rsidRPr="00F247FF">
              <w:rPr>
                <w:sz w:val="20"/>
                <w:szCs w:val="20"/>
              </w:rPr>
              <w:t>para</w:t>
            </w:r>
            <w:r w:rsidRPr="00F247FF">
              <w:rPr>
                <w:spacing w:val="1"/>
                <w:sz w:val="20"/>
                <w:szCs w:val="20"/>
              </w:rPr>
              <w:t xml:space="preserve"> </w:t>
            </w:r>
            <w:r w:rsidRPr="00F247FF">
              <w:rPr>
                <w:sz w:val="20"/>
                <w:szCs w:val="20"/>
              </w:rPr>
              <w:t>detecção</w:t>
            </w:r>
            <w:r w:rsidRPr="00F247FF">
              <w:rPr>
                <w:spacing w:val="1"/>
                <w:sz w:val="20"/>
                <w:szCs w:val="20"/>
              </w:rPr>
              <w:t xml:space="preserve"> </w:t>
            </w:r>
            <w:r w:rsidRPr="00F247FF">
              <w:rPr>
                <w:sz w:val="20"/>
                <w:szCs w:val="20"/>
              </w:rPr>
              <w:t>de</w:t>
            </w:r>
            <w:r w:rsidRPr="00F247FF">
              <w:rPr>
                <w:spacing w:val="1"/>
                <w:sz w:val="20"/>
                <w:szCs w:val="20"/>
              </w:rPr>
              <w:t xml:space="preserve"> </w:t>
            </w:r>
            <w:r w:rsidRPr="00F247FF">
              <w:rPr>
                <w:sz w:val="20"/>
                <w:szCs w:val="20"/>
              </w:rPr>
              <w:t>anticorpos</w:t>
            </w:r>
            <w:r w:rsidRPr="00F247FF">
              <w:rPr>
                <w:spacing w:val="1"/>
                <w:sz w:val="20"/>
                <w:szCs w:val="20"/>
              </w:rPr>
              <w:t xml:space="preserve"> </w:t>
            </w:r>
            <w:proofErr w:type="gramStart"/>
            <w:r w:rsidRPr="00F247FF">
              <w:rPr>
                <w:sz w:val="20"/>
                <w:szCs w:val="20"/>
              </w:rPr>
              <w:t>IgM</w:t>
            </w:r>
            <w:proofErr w:type="gramEnd"/>
            <w:r w:rsidRPr="00F247FF">
              <w:rPr>
                <w:spacing w:val="1"/>
                <w:sz w:val="20"/>
                <w:szCs w:val="20"/>
              </w:rPr>
              <w:t xml:space="preserve"> </w:t>
            </w:r>
            <w:r w:rsidRPr="00F247FF">
              <w:rPr>
                <w:sz w:val="20"/>
                <w:szCs w:val="20"/>
              </w:rPr>
              <w:t>contra</w:t>
            </w:r>
            <w:r w:rsidRPr="00F247FF">
              <w:rPr>
                <w:spacing w:val="1"/>
                <w:sz w:val="20"/>
                <w:szCs w:val="20"/>
              </w:rPr>
              <w:t xml:space="preserve"> </w:t>
            </w:r>
            <w:r w:rsidRPr="00F247FF">
              <w:rPr>
                <w:sz w:val="20"/>
                <w:szCs w:val="20"/>
              </w:rPr>
              <w:t>Toxoplasma</w:t>
            </w:r>
            <w:r w:rsidRPr="00F247FF">
              <w:rPr>
                <w:spacing w:val="1"/>
                <w:sz w:val="20"/>
                <w:szCs w:val="20"/>
              </w:rPr>
              <w:t xml:space="preserve"> </w:t>
            </w:r>
            <w:r w:rsidRPr="00F247FF">
              <w:rPr>
                <w:sz w:val="20"/>
                <w:szCs w:val="20"/>
              </w:rPr>
              <w:t>gondii</w:t>
            </w:r>
            <w:r w:rsidRPr="00F247FF">
              <w:rPr>
                <w:spacing w:val="1"/>
                <w:sz w:val="20"/>
                <w:szCs w:val="20"/>
              </w:rPr>
              <w:t xml:space="preserve"> </w:t>
            </w:r>
            <w:r w:rsidRPr="00F247FF">
              <w:rPr>
                <w:sz w:val="20"/>
                <w:szCs w:val="20"/>
              </w:rPr>
              <w:t>(</w:t>
            </w:r>
            <w:r w:rsidRPr="00F247FF">
              <w:rPr>
                <w:b/>
                <w:sz w:val="20"/>
                <w:szCs w:val="20"/>
              </w:rPr>
              <w:t>TOXO</w:t>
            </w:r>
            <w:r w:rsidRPr="00F247FF">
              <w:rPr>
                <w:b/>
                <w:spacing w:val="1"/>
                <w:sz w:val="20"/>
                <w:szCs w:val="20"/>
              </w:rPr>
              <w:t xml:space="preserve"> </w:t>
            </w:r>
            <w:r w:rsidRPr="00F247FF">
              <w:rPr>
                <w:b/>
                <w:sz w:val="20"/>
                <w:szCs w:val="20"/>
              </w:rPr>
              <w:t>IgM</w:t>
            </w:r>
            <w:r w:rsidRPr="00F247FF">
              <w:rPr>
                <w:sz w:val="20"/>
                <w:szCs w:val="20"/>
              </w:rPr>
              <w:t>)</w:t>
            </w:r>
            <w:r w:rsidRPr="00F247FF">
              <w:rPr>
                <w:spacing w:val="1"/>
                <w:sz w:val="20"/>
                <w:szCs w:val="20"/>
              </w:rPr>
              <w:t xml:space="preserve"> </w:t>
            </w:r>
            <w:r w:rsidRPr="00F247FF">
              <w:rPr>
                <w:sz w:val="20"/>
                <w:szCs w:val="20"/>
              </w:rPr>
              <w:t>pelo</w:t>
            </w:r>
            <w:r w:rsidRPr="00F247FF">
              <w:rPr>
                <w:spacing w:val="1"/>
                <w:sz w:val="20"/>
                <w:szCs w:val="20"/>
              </w:rPr>
              <w:t xml:space="preserve"> </w:t>
            </w:r>
            <w:r w:rsidRPr="00F247FF">
              <w:rPr>
                <w:sz w:val="20"/>
                <w:szCs w:val="20"/>
              </w:rPr>
              <w:t>método</w:t>
            </w:r>
            <w:r w:rsidRPr="00F247FF">
              <w:rPr>
                <w:spacing w:val="1"/>
                <w:sz w:val="20"/>
                <w:szCs w:val="20"/>
              </w:rPr>
              <w:t xml:space="preserve"> </w:t>
            </w:r>
            <w:r w:rsidRPr="00F247FF">
              <w:rPr>
                <w:sz w:val="20"/>
                <w:szCs w:val="20"/>
              </w:rPr>
              <w:t>imunoenzimatico</w:t>
            </w:r>
            <w:r w:rsidRPr="00F247FF">
              <w:rPr>
                <w:spacing w:val="34"/>
                <w:sz w:val="20"/>
                <w:szCs w:val="20"/>
              </w:rPr>
              <w:t xml:space="preserve"> </w:t>
            </w:r>
            <w:r w:rsidRPr="00F247FF">
              <w:rPr>
                <w:sz w:val="20"/>
                <w:szCs w:val="20"/>
              </w:rPr>
              <w:t>ou</w:t>
            </w:r>
            <w:r w:rsidRPr="00F247FF">
              <w:rPr>
                <w:spacing w:val="34"/>
                <w:sz w:val="20"/>
                <w:szCs w:val="20"/>
              </w:rPr>
              <w:t xml:space="preserve"> </w:t>
            </w:r>
            <w:r w:rsidRPr="00F247FF">
              <w:rPr>
                <w:sz w:val="20"/>
                <w:szCs w:val="20"/>
              </w:rPr>
              <w:t>equivalente</w:t>
            </w:r>
            <w:r w:rsidRPr="00F247FF">
              <w:rPr>
                <w:spacing w:val="36"/>
                <w:sz w:val="20"/>
                <w:szCs w:val="20"/>
              </w:rPr>
              <w:t xml:space="preserve"> </w:t>
            </w:r>
            <w:r>
              <w:rPr>
                <w:sz w:val="20"/>
                <w:szCs w:val="20"/>
              </w:rPr>
              <w:t xml:space="preserve">em </w:t>
            </w:r>
            <w:r w:rsidRPr="00F247FF">
              <w:rPr>
                <w:sz w:val="20"/>
                <w:szCs w:val="20"/>
              </w:rPr>
              <w:t>sensibilidade</w:t>
            </w:r>
            <w:r w:rsidRPr="00F247FF">
              <w:rPr>
                <w:spacing w:val="11"/>
                <w:sz w:val="20"/>
                <w:szCs w:val="20"/>
              </w:rPr>
              <w:t xml:space="preserve"> </w:t>
            </w:r>
            <w:r w:rsidRPr="00F247FF">
              <w:rPr>
                <w:sz w:val="20"/>
                <w:szCs w:val="20"/>
              </w:rPr>
              <w:t>e</w:t>
            </w:r>
            <w:r w:rsidRPr="00F247FF">
              <w:rPr>
                <w:spacing w:val="15"/>
                <w:sz w:val="20"/>
                <w:szCs w:val="20"/>
              </w:rPr>
              <w:t xml:space="preserve"> </w:t>
            </w:r>
            <w:r w:rsidRPr="00F247FF">
              <w:rPr>
                <w:sz w:val="20"/>
                <w:szCs w:val="20"/>
              </w:rPr>
              <w:t>especificidade.</w:t>
            </w:r>
          </w:p>
        </w:tc>
        <w:tc>
          <w:tcPr>
            <w:tcW w:w="1134" w:type="dxa"/>
          </w:tcPr>
          <w:p w:rsidR="00E63051" w:rsidRPr="00F247FF" w:rsidRDefault="00E63051" w:rsidP="00E63051">
            <w:pPr>
              <w:pStyle w:val="TableParagraph"/>
              <w:spacing w:line="244" w:lineRule="auto"/>
              <w:ind w:left="67" w:right="54"/>
              <w:jc w:val="both"/>
              <w:rPr>
                <w:sz w:val="20"/>
                <w:szCs w:val="20"/>
              </w:rPr>
            </w:pPr>
          </w:p>
        </w:tc>
        <w:tc>
          <w:tcPr>
            <w:tcW w:w="1134" w:type="dxa"/>
          </w:tcPr>
          <w:p w:rsidR="00E63051" w:rsidRPr="00F247FF" w:rsidRDefault="00E63051" w:rsidP="00E63051">
            <w:pPr>
              <w:pStyle w:val="TableParagraph"/>
              <w:spacing w:line="244" w:lineRule="auto"/>
              <w:ind w:left="67" w:right="54"/>
              <w:jc w:val="both"/>
              <w:rPr>
                <w:sz w:val="20"/>
                <w:szCs w:val="20"/>
              </w:rPr>
            </w:pPr>
          </w:p>
        </w:tc>
      </w:tr>
      <w:tr w:rsidR="00E63051" w:rsidTr="00E63051">
        <w:trPr>
          <w:trHeight w:val="983"/>
        </w:trPr>
        <w:tc>
          <w:tcPr>
            <w:tcW w:w="572" w:type="dxa"/>
          </w:tcPr>
          <w:p w:rsidR="00E63051" w:rsidRPr="00F247FF" w:rsidRDefault="00E63051" w:rsidP="00E63051">
            <w:pPr>
              <w:pStyle w:val="TableParagraph"/>
              <w:spacing w:before="2"/>
              <w:ind w:left="66"/>
              <w:rPr>
                <w:sz w:val="20"/>
                <w:szCs w:val="20"/>
              </w:rPr>
            </w:pPr>
            <w:r>
              <w:rPr>
                <w:sz w:val="20"/>
                <w:szCs w:val="20"/>
              </w:rPr>
              <w:t>2.</w:t>
            </w:r>
            <w:r w:rsidRPr="00F247FF">
              <w:rPr>
                <w:sz w:val="20"/>
                <w:szCs w:val="20"/>
              </w:rPr>
              <w:t>3</w:t>
            </w:r>
          </w:p>
        </w:tc>
        <w:tc>
          <w:tcPr>
            <w:tcW w:w="1560" w:type="dxa"/>
          </w:tcPr>
          <w:p w:rsidR="00E63051" w:rsidRPr="00F247FF" w:rsidRDefault="00E63051" w:rsidP="00E63051">
            <w:pPr>
              <w:pStyle w:val="TableParagraph"/>
              <w:spacing w:before="2"/>
              <w:ind w:left="66"/>
              <w:rPr>
                <w:sz w:val="20"/>
                <w:szCs w:val="20"/>
              </w:rPr>
            </w:pPr>
            <w:r w:rsidRPr="00F247FF">
              <w:rPr>
                <w:sz w:val="20"/>
                <w:szCs w:val="20"/>
              </w:rPr>
              <w:t>3000</w:t>
            </w:r>
            <w:r w:rsidRPr="00F247FF">
              <w:rPr>
                <w:spacing w:val="7"/>
                <w:sz w:val="20"/>
                <w:szCs w:val="20"/>
              </w:rPr>
              <w:t xml:space="preserve"> </w:t>
            </w:r>
            <w:r w:rsidRPr="00F247FF">
              <w:rPr>
                <w:sz w:val="20"/>
                <w:szCs w:val="20"/>
              </w:rPr>
              <w:t>testes</w:t>
            </w:r>
          </w:p>
        </w:tc>
        <w:tc>
          <w:tcPr>
            <w:tcW w:w="3118" w:type="dxa"/>
          </w:tcPr>
          <w:p w:rsidR="00E63051" w:rsidRPr="00F247FF" w:rsidRDefault="00E63051" w:rsidP="00E63051">
            <w:pPr>
              <w:pStyle w:val="TableParagraph"/>
              <w:spacing w:before="2" w:line="244" w:lineRule="auto"/>
              <w:ind w:left="67" w:right="51"/>
              <w:jc w:val="both"/>
              <w:rPr>
                <w:sz w:val="20"/>
                <w:szCs w:val="20"/>
              </w:rPr>
            </w:pPr>
            <w:r w:rsidRPr="00F247FF">
              <w:rPr>
                <w:sz w:val="20"/>
                <w:szCs w:val="20"/>
              </w:rPr>
              <w:t>Kit</w:t>
            </w:r>
            <w:r w:rsidRPr="00F247FF">
              <w:rPr>
                <w:spacing w:val="1"/>
                <w:sz w:val="20"/>
                <w:szCs w:val="20"/>
              </w:rPr>
              <w:t xml:space="preserve"> </w:t>
            </w:r>
            <w:r w:rsidRPr="00F247FF">
              <w:rPr>
                <w:sz w:val="20"/>
                <w:szCs w:val="20"/>
              </w:rPr>
              <w:t>para</w:t>
            </w:r>
            <w:r w:rsidRPr="00F247FF">
              <w:rPr>
                <w:spacing w:val="1"/>
                <w:sz w:val="20"/>
                <w:szCs w:val="20"/>
              </w:rPr>
              <w:t xml:space="preserve"> </w:t>
            </w:r>
            <w:r w:rsidRPr="00F247FF">
              <w:rPr>
                <w:sz w:val="20"/>
                <w:szCs w:val="20"/>
              </w:rPr>
              <w:t>detecção</w:t>
            </w:r>
            <w:r w:rsidRPr="00F247FF">
              <w:rPr>
                <w:spacing w:val="1"/>
                <w:sz w:val="20"/>
                <w:szCs w:val="20"/>
              </w:rPr>
              <w:t xml:space="preserve"> </w:t>
            </w:r>
            <w:r w:rsidRPr="00F247FF">
              <w:rPr>
                <w:sz w:val="20"/>
                <w:szCs w:val="20"/>
              </w:rPr>
              <w:t>de</w:t>
            </w:r>
            <w:r w:rsidRPr="00F247FF">
              <w:rPr>
                <w:spacing w:val="1"/>
                <w:sz w:val="20"/>
                <w:szCs w:val="20"/>
              </w:rPr>
              <w:t xml:space="preserve"> </w:t>
            </w:r>
            <w:r w:rsidRPr="00F247FF">
              <w:rPr>
                <w:sz w:val="20"/>
                <w:szCs w:val="20"/>
              </w:rPr>
              <w:t>anticorpos</w:t>
            </w:r>
            <w:r w:rsidRPr="00F247FF">
              <w:rPr>
                <w:spacing w:val="1"/>
                <w:sz w:val="20"/>
                <w:szCs w:val="20"/>
              </w:rPr>
              <w:t xml:space="preserve"> </w:t>
            </w:r>
            <w:proofErr w:type="gramStart"/>
            <w:r w:rsidRPr="00F247FF">
              <w:rPr>
                <w:sz w:val="20"/>
                <w:szCs w:val="20"/>
              </w:rPr>
              <w:t>IgG</w:t>
            </w:r>
            <w:proofErr w:type="gramEnd"/>
            <w:r w:rsidRPr="00F247FF">
              <w:rPr>
                <w:spacing w:val="1"/>
                <w:sz w:val="20"/>
                <w:szCs w:val="20"/>
              </w:rPr>
              <w:t xml:space="preserve"> </w:t>
            </w:r>
            <w:r w:rsidRPr="00F247FF">
              <w:rPr>
                <w:sz w:val="20"/>
                <w:szCs w:val="20"/>
              </w:rPr>
              <w:t>contra</w:t>
            </w:r>
            <w:r w:rsidRPr="00F247FF">
              <w:rPr>
                <w:spacing w:val="-56"/>
                <w:sz w:val="20"/>
                <w:szCs w:val="20"/>
              </w:rPr>
              <w:t xml:space="preserve"> </w:t>
            </w:r>
            <w:r w:rsidRPr="00F247FF">
              <w:rPr>
                <w:sz w:val="20"/>
                <w:szCs w:val="20"/>
              </w:rPr>
              <w:t>Citomegalovirus</w:t>
            </w:r>
            <w:r w:rsidRPr="00F247FF">
              <w:rPr>
                <w:spacing w:val="1"/>
                <w:sz w:val="20"/>
                <w:szCs w:val="20"/>
              </w:rPr>
              <w:t xml:space="preserve"> </w:t>
            </w:r>
            <w:r w:rsidRPr="00F247FF">
              <w:rPr>
                <w:sz w:val="20"/>
                <w:szCs w:val="20"/>
              </w:rPr>
              <w:t>(</w:t>
            </w:r>
            <w:r w:rsidRPr="00F247FF">
              <w:rPr>
                <w:b/>
                <w:sz w:val="20"/>
                <w:szCs w:val="20"/>
              </w:rPr>
              <w:t>CMV</w:t>
            </w:r>
            <w:r w:rsidRPr="00F247FF">
              <w:rPr>
                <w:b/>
                <w:spacing w:val="1"/>
                <w:sz w:val="20"/>
                <w:szCs w:val="20"/>
              </w:rPr>
              <w:t xml:space="preserve"> </w:t>
            </w:r>
            <w:r w:rsidRPr="00F247FF">
              <w:rPr>
                <w:b/>
                <w:sz w:val="20"/>
                <w:szCs w:val="20"/>
              </w:rPr>
              <w:t>IgG</w:t>
            </w:r>
            <w:r w:rsidRPr="00F247FF">
              <w:rPr>
                <w:sz w:val="20"/>
                <w:szCs w:val="20"/>
              </w:rPr>
              <w:t>)</w:t>
            </w:r>
            <w:r w:rsidRPr="00F247FF">
              <w:rPr>
                <w:spacing w:val="1"/>
                <w:sz w:val="20"/>
                <w:szCs w:val="20"/>
              </w:rPr>
              <w:t xml:space="preserve"> </w:t>
            </w:r>
            <w:r w:rsidRPr="00F247FF">
              <w:rPr>
                <w:sz w:val="20"/>
                <w:szCs w:val="20"/>
              </w:rPr>
              <w:t>pelo</w:t>
            </w:r>
            <w:r w:rsidRPr="00F247FF">
              <w:rPr>
                <w:spacing w:val="1"/>
                <w:sz w:val="20"/>
                <w:szCs w:val="20"/>
              </w:rPr>
              <w:t xml:space="preserve"> </w:t>
            </w:r>
            <w:r w:rsidRPr="00F247FF">
              <w:rPr>
                <w:sz w:val="20"/>
                <w:szCs w:val="20"/>
              </w:rPr>
              <w:t>método</w:t>
            </w:r>
            <w:r w:rsidRPr="00F247FF">
              <w:rPr>
                <w:spacing w:val="1"/>
                <w:sz w:val="20"/>
                <w:szCs w:val="20"/>
              </w:rPr>
              <w:t xml:space="preserve"> </w:t>
            </w:r>
            <w:r w:rsidRPr="00F247FF">
              <w:rPr>
                <w:sz w:val="20"/>
                <w:szCs w:val="20"/>
              </w:rPr>
              <w:t>imunoenzimatico</w:t>
            </w:r>
            <w:r w:rsidRPr="00F247FF">
              <w:rPr>
                <w:spacing w:val="34"/>
                <w:sz w:val="20"/>
                <w:szCs w:val="20"/>
              </w:rPr>
              <w:t xml:space="preserve"> </w:t>
            </w:r>
            <w:r w:rsidRPr="00F247FF">
              <w:rPr>
                <w:sz w:val="20"/>
                <w:szCs w:val="20"/>
              </w:rPr>
              <w:t>ou</w:t>
            </w:r>
            <w:r w:rsidRPr="00F247FF">
              <w:rPr>
                <w:spacing w:val="34"/>
                <w:sz w:val="20"/>
                <w:szCs w:val="20"/>
              </w:rPr>
              <w:t xml:space="preserve"> </w:t>
            </w:r>
            <w:r w:rsidRPr="00F247FF">
              <w:rPr>
                <w:sz w:val="20"/>
                <w:szCs w:val="20"/>
              </w:rPr>
              <w:t>equivalente</w:t>
            </w:r>
            <w:r w:rsidRPr="00F247FF">
              <w:rPr>
                <w:spacing w:val="36"/>
                <w:sz w:val="20"/>
                <w:szCs w:val="20"/>
              </w:rPr>
              <w:t xml:space="preserve"> </w:t>
            </w:r>
            <w:r>
              <w:rPr>
                <w:sz w:val="20"/>
                <w:szCs w:val="20"/>
              </w:rPr>
              <w:t xml:space="preserve">em </w:t>
            </w:r>
            <w:r w:rsidRPr="00F247FF">
              <w:rPr>
                <w:sz w:val="20"/>
                <w:szCs w:val="20"/>
              </w:rPr>
              <w:t>sensibilidade</w:t>
            </w:r>
            <w:r w:rsidRPr="00F247FF">
              <w:rPr>
                <w:spacing w:val="11"/>
                <w:sz w:val="20"/>
                <w:szCs w:val="20"/>
              </w:rPr>
              <w:t xml:space="preserve"> </w:t>
            </w:r>
            <w:r w:rsidRPr="00F247FF">
              <w:rPr>
                <w:sz w:val="20"/>
                <w:szCs w:val="20"/>
              </w:rPr>
              <w:t>e</w:t>
            </w:r>
            <w:r w:rsidRPr="00F247FF">
              <w:rPr>
                <w:spacing w:val="15"/>
                <w:sz w:val="20"/>
                <w:szCs w:val="20"/>
              </w:rPr>
              <w:t xml:space="preserve"> </w:t>
            </w:r>
            <w:r w:rsidRPr="00F247FF">
              <w:rPr>
                <w:sz w:val="20"/>
                <w:szCs w:val="20"/>
              </w:rPr>
              <w:t>especificidade.</w:t>
            </w:r>
          </w:p>
        </w:tc>
        <w:tc>
          <w:tcPr>
            <w:tcW w:w="1134" w:type="dxa"/>
          </w:tcPr>
          <w:p w:rsidR="00E63051" w:rsidRPr="00F247FF" w:rsidRDefault="00E63051" w:rsidP="00E63051">
            <w:pPr>
              <w:pStyle w:val="TableParagraph"/>
              <w:spacing w:before="2" w:line="244" w:lineRule="auto"/>
              <w:ind w:left="67" w:right="51"/>
              <w:jc w:val="both"/>
              <w:rPr>
                <w:sz w:val="20"/>
                <w:szCs w:val="20"/>
              </w:rPr>
            </w:pPr>
          </w:p>
        </w:tc>
        <w:tc>
          <w:tcPr>
            <w:tcW w:w="1134" w:type="dxa"/>
          </w:tcPr>
          <w:p w:rsidR="00E63051" w:rsidRPr="00F247FF" w:rsidRDefault="00E63051" w:rsidP="00E63051">
            <w:pPr>
              <w:pStyle w:val="TableParagraph"/>
              <w:spacing w:before="2" w:line="244" w:lineRule="auto"/>
              <w:ind w:left="67" w:right="51"/>
              <w:jc w:val="both"/>
              <w:rPr>
                <w:sz w:val="20"/>
                <w:szCs w:val="20"/>
              </w:rPr>
            </w:pPr>
          </w:p>
        </w:tc>
      </w:tr>
      <w:tr w:rsidR="00E63051" w:rsidTr="00E63051">
        <w:trPr>
          <w:trHeight w:val="985"/>
        </w:trPr>
        <w:tc>
          <w:tcPr>
            <w:tcW w:w="572" w:type="dxa"/>
          </w:tcPr>
          <w:p w:rsidR="00E63051" w:rsidRPr="00F247FF" w:rsidRDefault="00E63051" w:rsidP="00E63051">
            <w:pPr>
              <w:pStyle w:val="TableParagraph"/>
              <w:spacing w:before="4"/>
              <w:ind w:left="66"/>
              <w:rPr>
                <w:sz w:val="20"/>
                <w:szCs w:val="20"/>
              </w:rPr>
            </w:pPr>
            <w:r>
              <w:rPr>
                <w:sz w:val="20"/>
                <w:szCs w:val="20"/>
              </w:rPr>
              <w:t>2.</w:t>
            </w:r>
            <w:r w:rsidRPr="00F247FF">
              <w:rPr>
                <w:sz w:val="20"/>
                <w:szCs w:val="20"/>
              </w:rPr>
              <w:t>4</w:t>
            </w:r>
          </w:p>
        </w:tc>
        <w:tc>
          <w:tcPr>
            <w:tcW w:w="1560" w:type="dxa"/>
          </w:tcPr>
          <w:p w:rsidR="00E63051" w:rsidRPr="00F247FF" w:rsidRDefault="00E63051" w:rsidP="00E63051">
            <w:pPr>
              <w:pStyle w:val="TableParagraph"/>
              <w:spacing w:before="4"/>
              <w:ind w:left="66"/>
              <w:rPr>
                <w:sz w:val="20"/>
                <w:szCs w:val="20"/>
              </w:rPr>
            </w:pPr>
            <w:r w:rsidRPr="00F247FF">
              <w:rPr>
                <w:sz w:val="20"/>
                <w:szCs w:val="20"/>
              </w:rPr>
              <w:t>3000</w:t>
            </w:r>
            <w:r w:rsidRPr="00F247FF">
              <w:rPr>
                <w:spacing w:val="7"/>
                <w:sz w:val="20"/>
                <w:szCs w:val="20"/>
              </w:rPr>
              <w:t xml:space="preserve"> </w:t>
            </w:r>
            <w:r w:rsidRPr="00F247FF">
              <w:rPr>
                <w:sz w:val="20"/>
                <w:szCs w:val="20"/>
              </w:rPr>
              <w:t>testes</w:t>
            </w:r>
          </w:p>
        </w:tc>
        <w:tc>
          <w:tcPr>
            <w:tcW w:w="3118" w:type="dxa"/>
          </w:tcPr>
          <w:p w:rsidR="00E63051" w:rsidRPr="00F247FF" w:rsidRDefault="00E63051" w:rsidP="00E63051">
            <w:pPr>
              <w:pStyle w:val="TableParagraph"/>
              <w:spacing w:before="4" w:line="242" w:lineRule="auto"/>
              <w:ind w:left="67" w:right="51"/>
              <w:jc w:val="both"/>
              <w:rPr>
                <w:sz w:val="20"/>
                <w:szCs w:val="20"/>
              </w:rPr>
            </w:pPr>
            <w:r w:rsidRPr="00F247FF">
              <w:rPr>
                <w:sz w:val="20"/>
                <w:szCs w:val="20"/>
              </w:rPr>
              <w:t>Kit</w:t>
            </w:r>
            <w:r w:rsidRPr="00F247FF">
              <w:rPr>
                <w:spacing w:val="1"/>
                <w:sz w:val="20"/>
                <w:szCs w:val="20"/>
              </w:rPr>
              <w:t xml:space="preserve"> </w:t>
            </w:r>
            <w:r w:rsidRPr="00F247FF">
              <w:rPr>
                <w:sz w:val="20"/>
                <w:szCs w:val="20"/>
              </w:rPr>
              <w:t>para</w:t>
            </w:r>
            <w:r w:rsidRPr="00F247FF">
              <w:rPr>
                <w:spacing w:val="1"/>
                <w:sz w:val="20"/>
                <w:szCs w:val="20"/>
              </w:rPr>
              <w:t xml:space="preserve"> </w:t>
            </w:r>
            <w:r w:rsidRPr="00F247FF">
              <w:rPr>
                <w:sz w:val="20"/>
                <w:szCs w:val="20"/>
              </w:rPr>
              <w:t>detecção</w:t>
            </w:r>
            <w:r w:rsidRPr="00F247FF">
              <w:rPr>
                <w:spacing w:val="1"/>
                <w:sz w:val="20"/>
                <w:szCs w:val="20"/>
              </w:rPr>
              <w:t xml:space="preserve"> </w:t>
            </w:r>
            <w:r w:rsidRPr="00F247FF">
              <w:rPr>
                <w:sz w:val="20"/>
                <w:szCs w:val="20"/>
              </w:rPr>
              <w:t>de</w:t>
            </w:r>
            <w:r w:rsidRPr="00F247FF">
              <w:rPr>
                <w:spacing w:val="1"/>
                <w:sz w:val="20"/>
                <w:szCs w:val="20"/>
              </w:rPr>
              <w:t xml:space="preserve"> </w:t>
            </w:r>
            <w:r w:rsidRPr="00F247FF">
              <w:rPr>
                <w:sz w:val="20"/>
                <w:szCs w:val="20"/>
              </w:rPr>
              <w:t>anticorpos</w:t>
            </w:r>
            <w:r w:rsidRPr="00F247FF">
              <w:rPr>
                <w:spacing w:val="1"/>
                <w:sz w:val="20"/>
                <w:szCs w:val="20"/>
              </w:rPr>
              <w:t xml:space="preserve"> </w:t>
            </w:r>
            <w:proofErr w:type="gramStart"/>
            <w:r w:rsidRPr="00F247FF">
              <w:rPr>
                <w:sz w:val="20"/>
                <w:szCs w:val="20"/>
              </w:rPr>
              <w:t>IgM</w:t>
            </w:r>
            <w:proofErr w:type="gramEnd"/>
            <w:r w:rsidRPr="00F247FF">
              <w:rPr>
                <w:spacing w:val="1"/>
                <w:sz w:val="20"/>
                <w:szCs w:val="20"/>
              </w:rPr>
              <w:t xml:space="preserve"> </w:t>
            </w:r>
            <w:r w:rsidRPr="00F247FF">
              <w:rPr>
                <w:sz w:val="20"/>
                <w:szCs w:val="20"/>
              </w:rPr>
              <w:t>contra</w:t>
            </w:r>
            <w:r w:rsidRPr="00F247FF">
              <w:rPr>
                <w:spacing w:val="1"/>
                <w:sz w:val="20"/>
                <w:szCs w:val="20"/>
              </w:rPr>
              <w:t xml:space="preserve"> </w:t>
            </w:r>
            <w:r w:rsidRPr="00F247FF">
              <w:rPr>
                <w:sz w:val="20"/>
                <w:szCs w:val="20"/>
              </w:rPr>
              <w:t>Citomegalovirus</w:t>
            </w:r>
            <w:r w:rsidRPr="00F247FF">
              <w:rPr>
                <w:spacing w:val="1"/>
                <w:sz w:val="20"/>
                <w:szCs w:val="20"/>
              </w:rPr>
              <w:t xml:space="preserve"> </w:t>
            </w:r>
            <w:r w:rsidRPr="00F247FF">
              <w:rPr>
                <w:sz w:val="20"/>
                <w:szCs w:val="20"/>
              </w:rPr>
              <w:t>(</w:t>
            </w:r>
            <w:r w:rsidRPr="00F247FF">
              <w:rPr>
                <w:b/>
                <w:sz w:val="20"/>
                <w:szCs w:val="20"/>
              </w:rPr>
              <w:t>CMV</w:t>
            </w:r>
            <w:r w:rsidRPr="00F247FF">
              <w:rPr>
                <w:b/>
                <w:spacing w:val="1"/>
                <w:sz w:val="20"/>
                <w:szCs w:val="20"/>
              </w:rPr>
              <w:t xml:space="preserve"> </w:t>
            </w:r>
            <w:r w:rsidRPr="00F247FF">
              <w:rPr>
                <w:b/>
                <w:sz w:val="20"/>
                <w:szCs w:val="20"/>
              </w:rPr>
              <w:t>IgM</w:t>
            </w:r>
            <w:r w:rsidRPr="00F247FF">
              <w:rPr>
                <w:sz w:val="20"/>
                <w:szCs w:val="20"/>
              </w:rPr>
              <w:t>)</w:t>
            </w:r>
            <w:r w:rsidRPr="00F247FF">
              <w:rPr>
                <w:spacing w:val="1"/>
                <w:sz w:val="20"/>
                <w:szCs w:val="20"/>
              </w:rPr>
              <w:t xml:space="preserve"> </w:t>
            </w:r>
            <w:r w:rsidRPr="00F247FF">
              <w:rPr>
                <w:sz w:val="20"/>
                <w:szCs w:val="20"/>
              </w:rPr>
              <w:t>pelo</w:t>
            </w:r>
            <w:r w:rsidRPr="00F247FF">
              <w:rPr>
                <w:spacing w:val="1"/>
                <w:sz w:val="20"/>
                <w:szCs w:val="20"/>
              </w:rPr>
              <w:t xml:space="preserve"> </w:t>
            </w:r>
            <w:r w:rsidRPr="00F247FF">
              <w:rPr>
                <w:sz w:val="20"/>
                <w:szCs w:val="20"/>
              </w:rPr>
              <w:t>método</w:t>
            </w:r>
            <w:r w:rsidRPr="00F247FF">
              <w:rPr>
                <w:spacing w:val="1"/>
                <w:sz w:val="20"/>
                <w:szCs w:val="20"/>
              </w:rPr>
              <w:t xml:space="preserve"> </w:t>
            </w:r>
            <w:r w:rsidRPr="00F247FF">
              <w:rPr>
                <w:sz w:val="20"/>
                <w:szCs w:val="20"/>
              </w:rPr>
              <w:t>imunoenzimatico</w:t>
            </w:r>
            <w:r w:rsidRPr="00F247FF">
              <w:rPr>
                <w:spacing w:val="34"/>
                <w:sz w:val="20"/>
                <w:szCs w:val="20"/>
              </w:rPr>
              <w:t xml:space="preserve"> </w:t>
            </w:r>
            <w:r w:rsidRPr="00F247FF">
              <w:rPr>
                <w:sz w:val="20"/>
                <w:szCs w:val="20"/>
              </w:rPr>
              <w:t>ou</w:t>
            </w:r>
            <w:r w:rsidRPr="00F247FF">
              <w:rPr>
                <w:spacing w:val="34"/>
                <w:sz w:val="20"/>
                <w:szCs w:val="20"/>
              </w:rPr>
              <w:t xml:space="preserve"> </w:t>
            </w:r>
            <w:r w:rsidRPr="00F247FF">
              <w:rPr>
                <w:sz w:val="20"/>
                <w:szCs w:val="20"/>
              </w:rPr>
              <w:t>equivalente</w:t>
            </w:r>
            <w:r w:rsidRPr="00F247FF">
              <w:rPr>
                <w:spacing w:val="36"/>
                <w:sz w:val="20"/>
                <w:szCs w:val="20"/>
              </w:rPr>
              <w:t xml:space="preserve"> </w:t>
            </w:r>
            <w:r>
              <w:rPr>
                <w:sz w:val="20"/>
                <w:szCs w:val="20"/>
              </w:rPr>
              <w:t xml:space="preserve">em </w:t>
            </w:r>
            <w:r w:rsidRPr="00F247FF">
              <w:rPr>
                <w:sz w:val="20"/>
                <w:szCs w:val="20"/>
              </w:rPr>
              <w:t>sensibilidade</w:t>
            </w:r>
            <w:r w:rsidRPr="00F247FF">
              <w:rPr>
                <w:spacing w:val="11"/>
                <w:sz w:val="20"/>
                <w:szCs w:val="20"/>
              </w:rPr>
              <w:t xml:space="preserve"> </w:t>
            </w:r>
            <w:r w:rsidRPr="00F247FF">
              <w:rPr>
                <w:sz w:val="20"/>
                <w:szCs w:val="20"/>
              </w:rPr>
              <w:t>e</w:t>
            </w:r>
            <w:r w:rsidRPr="00F247FF">
              <w:rPr>
                <w:spacing w:val="15"/>
                <w:sz w:val="20"/>
                <w:szCs w:val="20"/>
              </w:rPr>
              <w:t xml:space="preserve"> </w:t>
            </w:r>
            <w:r w:rsidRPr="00F247FF">
              <w:rPr>
                <w:sz w:val="20"/>
                <w:szCs w:val="20"/>
              </w:rPr>
              <w:t>especificidade.</w:t>
            </w:r>
          </w:p>
        </w:tc>
        <w:tc>
          <w:tcPr>
            <w:tcW w:w="1134" w:type="dxa"/>
          </w:tcPr>
          <w:p w:rsidR="00E63051" w:rsidRPr="00F247FF" w:rsidRDefault="00E63051" w:rsidP="00E63051">
            <w:pPr>
              <w:pStyle w:val="TableParagraph"/>
              <w:spacing w:before="4" w:line="242" w:lineRule="auto"/>
              <w:ind w:left="67" w:right="51"/>
              <w:jc w:val="both"/>
              <w:rPr>
                <w:sz w:val="20"/>
                <w:szCs w:val="20"/>
              </w:rPr>
            </w:pPr>
          </w:p>
        </w:tc>
        <w:tc>
          <w:tcPr>
            <w:tcW w:w="1134" w:type="dxa"/>
          </w:tcPr>
          <w:p w:rsidR="00E63051" w:rsidRPr="00F247FF" w:rsidRDefault="00E63051" w:rsidP="00E63051">
            <w:pPr>
              <w:pStyle w:val="TableParagraph"/>
              <w:spacing w:before="4" w:line="242" w:lineRule="auto"/>
              <w:ind w:left="67" w:right="51"/>
              <w:jc w:val="both"/>
              <w:rPr>
                <w:sz w:val="20"/>
                <w:szCs w:val="20"/>
              </w:rPr>
            </w:pPr>
          </w:p>
        </w:tc>
      </w:tr>
    </w:tbl>
    <w:p w:rsidR="00E63051" w:rsidRDefault="00E63051" w:rsidP="000924E4">
      <w:pPr>
        <w:pStyle w:val="Nivel2"/>
        <w:numPr>
          <w:ilvl w:val="0"/>
          <w:numId w:val="0"/>
        </w:numPr>
      </w:pPr>
    </w:p>
    <w:p w:rsidR="00DF4097" w:rsidRDefault="00DF4097" w:rsidP="00DF4097"/>
    <w:p w:rsidR="00E63051" w:rsidRDefault="00E63051" w:rsidP="00DF4097"/>
    <w:p w:rsidR="00E63051" w:rsidRDefault="00E63051" w:rsidP="00DF4097"/>
    <w:p w:rsidR="00E63051" w:rsidRDefault="00E63051" w:rsidP="00DF4097"/>
    <w:p w:rsidR="00E63051" w:rsidRDefault="00E63051" w:rsidP="00DF4097"/>
    <w:p w:rsidR="00E63051" w:rsidRDefault="00E63051" w:rsidP="00DF4097"/>
    <w:p w:rsidR="00E63051" w:rsidRDefault="00E63051" w:rsidP="00DF4097"/>
    <w:p w:rsidR="00E63051" w:rsidRDefault="00E63051" w:rsidP="00DF4097"/>
    <w:p w:rsidR="00E63051" w:rsidRDefault="00E63051" w:rsidP="00DF4097"/>
    <w:p w:rsidR="00E63051" w:rsidRDefault="00E63051" w:rsidP="00DF4097"/>
    <w:p w:rsidR="00E63051" w:rsidRDefault="00E63051" w:rsidP="00DF4097"/>
    <w:p w:rsidR="00E63051" w:rsidRDefault="00E63051" w:rsidP="00DF4097"/>
    <w:p w:rsidR="00E63051" w:rsidRDefault="00E63051" w:rsidP="00DF4097"/>
    <w:p w:rsidR="00E63051" w:rsidRDefault="00E63051" w:rsidP="00DF4097"/>
    <w:p w:rsidR="00E63051" w:rsidRDefault="00E63051" w:rsidP="00DF4097"/>
    <w:p w:rsidR="00E63051" w:rsidRDefault="00E63051" w:rsidP="00DF4097"/>
    <w:p w:rsidR="00E63051" w:rsidRDefault="00E63051" w:rsidP="00DF4097"/>
    <w:p w:rsidR="00E63051" w:rsidRDefault="00E63051" w:rsidP="00E63051">
      <w:pPr>
        <w:jc w:val="center"/>
        <w:rPr>
          <w:rFonts w:ascii="Arial" w:hAnsi="Arial" w:cs="Arial"/>
          <w:b/>
          <w:bCs/>
          <w:sz w:val="20"/>
          <w:szCs w:val="20"/>
        </w:rPr>
      </w:pPr>
      <w:r>
        <w:rPr>
          <w:rFonts w:ascii="Arial" w:hAnsi="Arial" w:cs="Arial"/>
          <w:b/>
          <w:bCs/>
          <w:sz w:val="20"/>
          <w:szCs w:val="20"/>
        </w:rPr>
        <w:t xml:space="preserve">VALOR TOTAL DO ITEM </w:t>
      </w:r>
      <w:proofErr w:type="gramStart"/>
      <w:r>
        <w:rPr>
          <w:rFonts w:ascii="Arial" w:hAnsi="Arial" w:cs="Arial"/>
          <w:b/>
          <w:bCs/>
          <w:sz w:val="20"/>
          <w:szCs w:val="20"/>
        </w:rPr>
        <w:t>2</w:t>
      </w:r>
      <w:proofErr w:type="gramEnd"/>
      <w:r>
        <w:rPr>
          <w:rFonts w:ascii="Arial" w:hAnsi="Arial" w:cs="Arial"/>
          <w:b/>
          <w:bCs/>
          <w:sz w:val="20"/>
          <w:szCs w:val="20"/>
        </w:rPr>
        <w:t xml:space="preserve"> R$ ______________________</w:t>
      </w:r>
    </w:p>
    <w:p w:rsidR="00E63051" w:rsidRPr="00DF4097" w:rsidRDefault="00E63051" w:rsidP="00DF4097"/>
    <w:p w:rsidR="009607E4" w:rsidRPr="004827F2" w:rsidRDefault="009607E4" w:rsidP="009607E4">
      <w:pPr>
        <w:pStyle w:val="Nivel2"/>
      </w:pPr>
      <w:r>
        <w:t>O presente Termo de Contrato v</w:t>
      </w:r>
      <w:r w:rsidRPr="004827F2">
        <w:t>incula</w:t>
      </w:r>
      <w:r>
        <w:t>-se à seguinte documentação</w:t>
      </w:r>
      <w:r w:rsidRPr="004827F2">
        <w:t>,</w:t>
      </w:r>
      <w:r>
        <w:t xml:space="preserve"> que se considera parte integrante deste instrumento,</w:t>
      </w:r>
      <w:r w:rsidRPr="004827F2">
        <w:t xml:space="preserve"> independentemente de transcrição:</w:t>
      </w:r>
    </w:p>
    <w:p w:rsidR="009607E4" w:rsidRPr="004827F2" w:rsidRDefault="009607E4" w:rsidP="009607E4">
      <w:pPr>
        <w:pStyle w:val="Nivel3"/>
      </w:pPr>
      <w:r w:rsidRPr="004827F2">
        <w:t xml:space="preserve">O </w:t>
      </w:r>
      <w:r w:rsidRPr="004E64AA">
        <w:t>Termo</w:t>
      </w:r>
      <w:r w:rsidRPr="004827F2">
        <w:t xml:space="preserve"> de Referência;</w:t>
      </w:r>
    </w:p>
    <w:p w:rsidR="009607E4" w:rsidRPr="004827F2" w:rsidRDefault="009607E4" w:rsidP="009607E4">
      <w:pPr>
        <w:pStyle w:val="Nivel3"/>
      </w:pPr>
      <w:r w:rsidRPr="004827F2">
        <w:t xml:space="preserve">O Edital </w:t>
      </w:r>
      <w:r w:rsidRPr="004E64AA">
        <w:t>da</w:t>
      </w:r>
      <w:r w:rsidRPr="004827F2">
        <w:t xml:space="preserve"> Licitação;</w:t>
      </w:r>
    </w:p>
    <w:p w:rsidR="009607E4" w:rsidRPr="004827F2" w:rsidRDefault="009607E4" w:rsidP="009607E4">
      <w:pPr>
        <w:pStyle w:val="Nivel3"/>
      </w:pPr>
      <w:r w:rsidRPr="004827F2">
        <w:t xml:space="preserve">A </w:t>
      </w:r>
      <w:r w:rsidRPr="004E64AA">
        <w:t>Proposta</w:t>
      </w:r>
      <w:r w:rsidRPr="004827F2">
        <w:t xml:space="preserve"> do contratado;</w:t>
      </w:r>
      <w:r>
        <w:t xml:space="preserve"> </w:t>
      </w:r>
      <w:proofErr w:type="gramStart"/>
      <w:r>
        <w:t>e</w:t>
      </w:r>
      <w:proofErr w:type="gramEnd"/>
    </w:p>
    <w:p w:rsidR="009607E4" w:rsidRDefault="009607E4" w:rsidP="009607E4">
      <w:pPr>
        <w:pStyle w:val="Nivel3"/>
      </w:pPr>
      <w:r w:rsidRPr="004827F2">
        <w:t xml:space="preserve">Eventuais </w:t>
      </w:r>
      <w:r w:rsidRPr="004E64AA">
        <w:t>anexos</w:t>
      </w:r>
      <w:r w:rsidRPr="004827F2">
        <w:t xml:space="preserve"> dos documentos supracitados.</w:t>
      </w:r>
    </w:p>
    <w:p w:rsidR="009607E4" w:rsidRPr="004827F2" w:rsidRDefault="009607E4" w:rsidP="009607E4">
      <w:pPr>
        <w:pStyle w:val="Nivel2"/>
      </w:pPr>
      <w:r w:rsidRPr="003F41AD">
        <w:t>O fornecimento do objeto será</w:t>
      </w:r>
      <w:r>
        <w:t xml:space="preserve"> </w:t>
      </w:r>
      <w:r w:rsidRPr="00997A9A">
        <w:rPr>
          <w:i/>
          <w:iCs/>
          <w:color w:val="FF0000"/>
        </w:rPr>
        <w:t>com entrega parcelada</w:t>
      </w:r>
      <w:r w:rsidR="00DF4097">
        <w:rPr>
          <w:i/>
          <w:iCs/>
          <w:color w:val="FF0000"/>
        </w:rPr>
        <w:t>.</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CLÁUSULA SEGUNDA – VIGÊNCIA E PRORROGAÇÃO</w:t>
      </w:r>
    </w:p>
    <w:p w:rsidR="009607E4" w:rsidRPr="00221F7A" w:rsidRDefault="009607E4" w:rsidP="009607E4">
      <w:pPr>
        <w:pStyle w:val="Nvel2-Red"/>
      </w:pPr>
      <w:r w:rsidRPr="004827F2">
        <w:t xml:space="preserve">O prazo de vigência da contratação é </w:t>
      </w:r>
      <w:proofErr w:type="gramStart"/>
      <w:r w:rsidRPr="004827F2">
        <w:t>de ...</w:t>
      </w:r>
      <w:proofErr w:type="gramEnd"/>
      <w:r w:rsidRPr="004827F2">
        <w:t xml:space="preserve">........................... </w:t>
      </w:r>
      <w:proofErr w:type="gramStart"/>
      <w:r w:rsidRPr="004827F2">
        <w:t>contados</w:t>
      </w:r>
      <w:proofErr w:type="gramEnd"/>
      <w:r w:rsidRPr="004827F2">
        <w:t xml:space="preserve"> do(a) ............................., na </w:t>
      </w:r>
      <w:r w:rsidRPr="004E64AA">
        <w:t>forma</w:t>
      </w:r>
      <w:r w:rsidRPr="004827F2">
        <w:t xml:space="preserve"> do </w:t>
      </w:r>
      <w:hyperlink r:id="rId101" w:anchor="art105" w:history="1">
        <w:r w:rsidRPr="00833827">
          <w:rPr>
            <w:rStyle w:val="Hyperlink"/>
            <w:color w:val="FF0000"/>
          </w:rPr>
          <w:t>artigo 105 da Lei n° 14.133, de 2021</w:t>
        </w:r>
      </w:hyperlink>
      <w:r w:rsidRPr="00221F7A">
        <w:t>.</w:t>
      </w:r>
    </w:p>
    <w:p w:rsidR="009607E4" w:rsidRDefault="009607E4" w:rsidP="009607E4">
      <w:pPr>
        <w:pStyle w:val="Nvel3-R"/>
      </w:pPr>
      <w:r w:rsidRPr="004827F2">
        <w:t xml:space="preserve">O prazo de </w:t>
      </w:r>
      <w:r w:rsidRPr="004E64AA">
        <w:t>vigência</w:t>
      </w:r>
      <w:r w:rsidRPr="004827F2">
        <w:t xml:space="preserve"> será automaticamente prorrogado, independentemente de termo aditivo, quando o objeto não for concluído no período firmado acima, </w:t>
      </w:r>
      <w:r w:rsidRPr="003C352C">
        <w:t>desde que justificadamente, pelo prazo necessário à conclusão do objeto, caso em que deverá a Administração providenciar a readequação do cronograma fixado para o contrato</w:t>
      </w:r>
      <w:r>
        <w:t>.</w:t>
      </w:r>
    </w:p>
    <w:p w:rsidR="009607E4" w:rsidRDefault="009607E4" w:rsidP="009607E4">
      <w:pPr>
        <w:pStyle w:val="Nvel3-R"/>
      </w:pPr>
      <w:r w:rsidRPr="003C352C">
        <w:t xml:space="preserve">Quando a não conclusão do objeto da contratação decorrer </w:t>
      </w:r>
      <w:r w:rsidRPr="004827F2">
        <w:t xml:space="preserve">de culpa do </w:t>
      </w:r>
      <w:r>
        <w:t>C</w:t>
      </w:r>
      <w:r w:rsidRPr="004827F2">
        <w:t>ontratado</w:t>
      </w:r>
      <w:r>
        <w:t>:</w:t>
      </w:r>
    </w:p>
    <w:p w:rsidR="009607E4" w:rsidRDefault="009607E4" w:rsidP="009607E4">
      <w:pPr>
        <w:pStyle w:val="Nivel4"/>
      </w:pPr>
      <w:r w:rsidRPr="00997A9A">
        <w:rPr>
          <w:i/>
          <w:iCs/>
          <w:color w:val="FF0000"/>
        </w:rPr>
        <w:lastRenderedPageBreak/>
        <w:t>O Contratado será constituído em mora, aplicáveis a ele as respectivas sanções administrativas;</w:t>
      </w:r>
      <w:r w:rsidRPr="004827F2" w:rsidDel="003C352C">
        <w:t xml:space="preserve"> </w:t>
      </w:r>
    </w:p>
    <w:p w:rsidR="009607E4" w:rsidRPr="00997A9A" w:rsidRDefault="009607E4" w:rsidP="009607E4">
      <w:pPr>
        <w:pStyle w:val="Nivel4"/>
      </w:pPr>
      <w:r w:rsidRPr="00953E83">
        <w:rPr>
          <w:i/>
          <w:iCs/>
          <w:color w:val="FF0000"/>
        </w:rPr>
        <w:t xml:space="preserve">O Contratante poderá optar pela extinção do contrato e, nesse caso, adotará as medidas admitidas em lei para a continuidade da execução contratual, nos termos do parágrafo único do artigo 111 da </w:t>
      </w:r>
      <w:hyperlink r:id="rId102" w:history="1">
        <w:r w:rsidRPr="00833827">
          <w:rPr>
            <w:rStyle w:val="Hyperlink"/>
            <w:i/>
            <w:iCs/>
            <w:color w:val="FF0000"/>
          </w:rPr>
          <w:t>Lei nº 14.133, de 2021</w:t>
        </w:r>
      </w:hyperlink>
      <w:r w:rsidRPr="00953E83">
        <w:rPr>
          <w:i/>
          <w:iCs/>
          <w:color w:val="FF0000"/>
        </w:rPr>
        <w:t>.</w:t>
      </w:r>
    </w:p>
    <w:p w:rsidR="009607E4" w:rsidRPr="003C352C" w:rsidRDefault="009607E4" w:rsidP="009607E4">
      <w:pPr>
        <w:pStyle w:val="Nvel3-R"/>
      </w:pPr>
      <w:r w:rsidRPr="003C352C">
        <w:t>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CLÁUSULA TERCEIRA – MODELOS DE EXECUÇÃO E GESTÃO CONTRATUAIS (</w:t>
      </w:r>
      <w:hyperlink r:id="rId103" w:anchor="art92" w:history="1">
        <w:r w:rsidRPr="004827F2">
          <w:rPr>
            <w:rStyle w:val="Hyperlink"/>
          </w:rPr>
          <w:t>art. 92, IV, VII e XVIII)</w:t>
        </w:r>
        <w:proofErr w:type="gramStart"/>
      </w:hyperlink>
      <w:proofErr w:type="gramEnd"/>
    </w:p>
    <w:p w:rsidR="009607E4" w:rsidRPr="004827F2" w:rsidRDefault="009607E4" w:rsidP="009607E4">
      <w:pPr>
        <w:pStyle w:val="Nivel2"/>
      </w:pPr>
      <w:r>
        <w:t>A forma de fornecimento</w:t>
      </w:r>
      <w:r w:rsidRPr="004827F2">
        <w:t xml:space="preserve">, os modelos de gestão e de execução, assim como os prazos e condições de </w:t>
      </w:r>
      <w:r>
        <w:t xml:space="preserve">início, </w:t>
      </w:r>
      <w:r w:rsidRPr="004827F2">
        <w:t xml:space="preserve">conclusão, </w:t>
      </w:r>
      <w:proofErr w:type="gramStart"/>
      <w:r w:rsidRPr="004827F2">
        <w:t>entrega</w:t>
      </w:r>
      <w:proofErr w:type="gramEnd"/>
      <w:r w:rsidRPr="004827F2">
        <w:t>, observação e recebimento do objeto</w:t>
      </w:r>
      <w:r>
        <w:t>, e critérios de medição,</w:t>
      </w:r>
      <w:r w:rsidRPr="004827F2">
        <w:t xml:space="preserve"> constam no Termo de Referência, </w:t>
      </w:r>
      <w:r>
        <w:t>que constitui parte integrante</w:t>
      </w:r>
      <w:r w:rsidRPr="004827F2">
        <w:t xml:space="preserve"> </w:t>
      </w:r>
      <w:r>
        <w:t>d</w:t>
      </w:r>
      <w:r w:rsidRPr="004827F2">
        <w:t>este Contrato.</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CLÁUSULA QUARTA – SUBCONTRATAÇÃO</w:t>
      </w:r>
    </w:p>
    <w:p w:rsidR="009607E4" w:rsidRPr="004827F2" w:rsidRDefault="009607E4" w:rsidP="009607E4">
      <w:pPr>
        <w:pStyle w:val="Nvel2-Red"/>
      </w:pPr>
      <w:r w:rsidRPr="004827F2">
        <w:t xml:space="preserve">Não será admitida a </w:t>
      </w:r>
      <w:r w:rsidRPr="004E64AA">
        <w:t>subcontratação</w:t>
      </w:r>
      <w:r>
        <w:t>, cessão ou transferência, total ou parcial,</w:t>
      </w:r>
      <w:r w:rsidRPr="004827F2">
        <w:t xml:space="preserve"> do objeto contratual.</w:t>
      </w:r>
    </w:p>
    <w:p w:rsidR="009607E4" w:rsidRPr="00362E67" w:rsidRDefault="009607E4" w:rsidP="009607E4">
      <w:pPr>
        <w:pStyle w:val="Nivel01"/>
        <w:spacing w:beforeLines="0" w:before="240" w:afterLines="0" w:after="0" w:line="240" w:lineRule="auto"/>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104" w:anchor="art92" w:history="1">
        <w:r w:rsidRPr="004827F2">
          <w:rPr>
            <w:rStyle w:val="Hyperlink"/>
          </w:rPr>
          <w:t>art. 92, V)</w:t>
        </w:r>
        <w:proofErr w:type="gramStart"/>
      </w:hyperlink>
      <w:proofErr w:type="gramEnd"/>
    </w:p>
    <w:p w:rsidR="009607E4" w:rsidRPr="004827F2" w:rsidRDefault="009607E4" w:rsidP="009607E4">
      <w:pPr>
        <w:pStyle w:val="Nvel2-Red"/>
      </w:pPr>
      <w:r w:rsidRPr="004827F2">
        <w:rPr>
          <w:lang w:eastAsia="en-US"/>
        </w:rPr>
        <w:t xml:space="preserve">O valor mensal da </w:t>
      </w:r>
      <w:r w:rsidRPr="004E64AA">
        <w:t>contratação</w:t>
      </w:r>
      <w:r w:rsidRPr="004827F2">
        <w:rPr>
          <w:lang w:eastAsia="en-US"/>
        </w:rPr>
        <w:t xml:space="preserve"> é de </w:t>
      </w:r>
      <w:proofErr w:type="gramStart"/>
      <w:r w:rsidRPr="004827F2">
        <w:rPr>
          <w:lang w:eastAsia="en-US"/>
        </w:rPr>
        <w:t>R$ ...</w:t>
      </w:r>
      <w:proofErr w:type="gramEnd"/>
      <w:r w:rsidRPr="004827F2">
        <w:rPr>
          <w:lang w:eastAsia="en-US"/>
        </w:rPr>
        <w:t>....... (</w:t>
      </w:r>
      <w:proofErr w:type="gramStart"/>
      <w:r w:rsidRPr="004827F2">
        <w:rPr>
          <w:lang w:eastAsia="en-US"/>
        </w:rPr>
        <w:t>.....</w:t>
      </w:r>
      <w:proofErr w:type="gramEnd"/>
      <w:r w:rsidRPr="004827F2">
        <w:rPr>
          <w:lang w:eastAsia="en-US"/>
        </w:rPr>
        <w:t>), perfazendo o valor total de R$ ....... (</w:t>
      </w:r>
      <w:proofErr w:type="gramStart"/>
      <w:r w:rsidRPr="004827F2">
        <w:rPr>
          <w:lang w:eastAsia="en-US"/>
        </w:rPr>
        <w:t>....</w:t>
      </w:r>
      <w:proofErr w:type="gramEnd"/>
      <w:r w:rsidRPr="004827F2">
        <w:rPr>
          <w:lang w:eastAsia="en-US"/>
        </w:rPr>
        <w:t>).</w:t>
      </w:r>
    </w:p>
    <w:p w:rsidR="009607E4" w:rsidRPr="004827F2" w:rsidRDefault="009607E4" w:rsidP="009607E4">
      <w:pPr>
        <w:pStyle w:val="Nivel2"/>
      </w:pPr>
      <w:r w:rsidRPr="004827F2">
        <w:t>No valor acima estão incluíd</w:t>
      </w:r>
      <w:r>
        <w:t>o</w:t>
      </w:r>
      <w:r w:rsidRPr="004827F2">
        <w:t>s</w:t>
      </w:r>
      <w:r>
        <w:t>, além do lucro,</w:t>
      </w:r>
      <w:r w:rsidRPr="004827F2">
        <w:t xml:space="preserve"> todas as despesas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rsidR="009607E4" w:rsidRDefault="009607E4" w:rsidP="009607E4">
      <w:pPr>
        <w:pStyle w:val="Nvel2-Red"/>
      </w:pPr>
      <w:r w:rsidRPr="004827F2">
        <w:t xml:space="preserve">O valor </w:t>
      </w:r>
      <w:r>
        <w:t>indicado nesta cláusula</w:t>
      </w:r>
      <w:r w:rsidRPr="004827F2">
        <w:t xml:space="preserve"> é meramente estimativo, de forma que os pagamentos devidos ao contratado dependerão dos quantitativos efetivamente </w:t>
      </w:r>
      <w:r>
        <w:t xml:space="preserve">demandados, medidos e </w:t>
      </w:r>
      <w:r w:rsidRPr="004827F2">
        <w:t>fornecidos.</w:t>
      </w:r>
    </w:p>
    <w:p w:rsidR="009607E4" w:rsidRPr="00BA7FC1" w:rsidRDefault="009607E4" w:rsidP="009607E4">
      <w:pPr>
        <w:pStyle w:val="Nvel2-Red"/>
      </w:pPr>
      <w:r w:rsidRPr="00BA7FC1">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05" w:history="1">
        <w:r w:rsidRPr="00833827">
          <w:rPr>
            <w:rStyle w:val="Hyperlink"/>
            <w:color w:val="FF0000"/>
          </w:rPr>
          <w:t>Lei Complementar nº 123, de 2006</w:t>
        </w:r>
      </w:hyperlink>
      <w:r w:rsidRPr="00BA7FC1">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lastRenderedPageBreak/>
        <w:t>CLÁUSULA SEXTA - PAGAMENTO (</w:t>
      </w:r>
      <w:hyperlink r:id="rId106" w:anchor="art92" w:history="1">
        <w:r w:rsidRPr="004827F2">
          <w:rPr>
            <w:rStyle w:val="Hyperlink"/>
          </w:rPr>
          <w:t>art. 92, V e VI</w:t>
        </w:r>
      </w:hyperlink>
      <w:proofErr w:type="gramStart"/>
      <w:r w:rsidRPr="004827F2">
        <w:t>)</w:t>
      </w:r>
      <w:proofErr w:type="gramEnd"/>
    </w:p>
    <w:p w:rsidR="009607E4" w:rsidRPr="004827F2" w:rsidRDefault="009607E4" w:rsidP="009607E4">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w:t>
      </w:r>
      <w:r>
        <w:t>que constitui parte integrante</w:t>
      </w:r>
      <w:r w:rsidRPr="004827F2">
        <w:t xml:space="preserve"> </w:t>
      </w:r>
      <w:r>
        <w:t>d</w:t>
      </w:r>
      <w:r w:rsidRPr="004827F2">
        <w:t>este Contrato.</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CLÁUSULA SÉTIMA - REAJUSTE (</w:t>
      </w:r>
      <w:hyperlink r:id="rId107" w:anchor="art92" w:history="1">
        <w:r w:rsidRPr="004827F2">
          <w:rPr>
            <w:rStyle w:val="Hyperlink"/>
          </w:rPr>
          <w:t>art. 92, V)</w:t>
        </w:r>
        <w:proofErr w:type="gramStart"/>
      </w:hyperlink>
      <w:proofErr w:type="gramEnd"/>
    </w:p>
    <w:p w:rsidR="009607E4" w:rsidRPr="004827F2" w:rsidRDefault="009607E4" w:rsidP="009607E4">
      <w:pPr>
        <w:pStyle w:val="Nivel2"/>
      </w:pPr>
      <w:r w:rsidRPr="004827F2">
        <w:t xml:space="preserve">Os preços inicialmente </w:t>
      </w:r>
      <w:r>
        <w:t>ajus</w:t>
      </w:r>
      <w:r w:rsidRPr="004827F2">
        <w:t xml:space="preserve">tados são fixos e irreajustáveis </w:t>
      </w:r>
      <w:r>
        <w:t>pel</w:t>
      </w:r>
      <w:r w:rsidRPr="004827F2">
        <w:t xml:space="preserve">o prazo de </w:t>
      </w:r>
      <w:proofErr w:type="gramStart"/>
      <w:r>
        <w:t>1</w:t>
      </w:r>
      <w:proofErr w:type="gramEnd"/>
      <w:r>
        <w:t xml:space="preserve"> (</w:t>
      </w:r>
      <w:r w:rsidRPr="004827F2">
        <w:t>um</w:t>
      </w:r>
      <w:r>
        <w:t>)</w:t>
      </w:r>
      <w:r w:rsidRPr="004827F2">
        <w:t xml:space="preserve"> ano contado da data do orçamento estimado, </w:t>
      </w:r>
      <w:r>
        <w:t>que corresponde a</w:t>
      </w:r>
      <w:r w:rsidRPr="004827F2">
        <w:t xml:space="preserve"> </w:t>
      </w:r>
      <w:r w:rsidRPr="004827F2">
        <w:rPr>
          <w:i/>
          <w:iCs/>
          <w:color w:val="FF0000"/>
        </w:rPr>
        <w:t>__/__/__ (DD/MM/AAAA)</w:t>
      </w:r>
      <w:r w:rsidRPr="004827F2">
        <w:t>.</w:t>
      </w:r>
    </w:p>
    <w:p w:rsidR="009607E4" w:rsidRPr="004827F2" w:rsidRDefault="009607E4" w:rsidP="009607E4">
      <w:pPr>
        <w:pStyle w:val="Nivel2"/>
      </w:pPr>
      <w:r>
        <w:t>É previsto reajuste anual dos preços inicialmente ajustados, de modo que, caso o prazo de execução do objeto contratual ultrapasse a data em que se configure</w:t>
      </w:r>
      <w:r w:rsidRPr="004827F2">
        <w:t xml:space="preserve"> </w:t>
      </w:r>
      <w:proofErr w:type="gramStart"/>
      <w:r>
        <w:t>1</w:t>
      </w:r>
      <w:proofErr w:type="gramEnd"/>
      <w:r>
        <w:t xml:space="preserve"> (</w:t>
      </w:r>
      <w:r w:rsidRPr="004827F2">
        <w:t>um</w:t>
      </w:r>
      <w:r>
        <w:t>)</w:t>
      </w:r>
      <w:r w:rsidRPr="004827F2">
        <w:t xml:space="preserve"> ano</w:t>
      </w:r>
      <w:r>
        <w:t xml:space="preserve"> a contar da data do orçamento estimado</w:t>
      </w:r>
      <w:r w:rsidRPr="004827F2">
        <w:t xml:space="preserve">, e </w:t>
      </w:r>
      <w:r w:rsidRPr="00DF5501">
        <w:t>independentemente de pedido do contratado,</w:t>
      </w:r>
      <w:r w:rsidRPr="004827F2">
        <w:t xml:space="preserve">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833827">
        <w:rPr>
          <w:i/>
          <w:iCs/>
          <w:color w:val="FF0000"/>
        </w:rPr>
        <w:t>)</w:t>
      </w:r>
      <w:r w:rsidRPr="004827F2">
        <w:rPr>
          <w:i/>
          <w:iCs/>
        </w:rPr>
        <w:t>,</w:t>
      </w:r>
      <w:r w:rsidRPr="004827F2">
        <w:t xml:space="preserve"> exclusivamente para as obrigações iniciadas e concluídas após a ocorrência da anualidade.</w:t>
      </w:r>
    </w:p>
    <w:p w:rsidR="009607E4" w:rsidRPr="004827F2" w:rsidRDefault="009607E4" w:rsidP="009607E4">
      <w:pPr>
        <w:pStyle w:val="Nivel2"/>
      </w:pPr>
      <w:r w:rsidRPr="004827F2">
        <w:t>No</w:t>
      </w:r>
      <w:r>
        <w:t xml:space="preserve"> caso de</w:t>
      </w:r>
      <w:r w:rsidRPr="004827F2">
        <w:t xml:space="preserve"> reajuste</w:t>
      </w:r>
      <w:r>
        <w:t>(</w:t>
      </w:r>
      <w:r w:rsidRPr="004827F2">
        <w:t>s</w:t>
      </w:r>
      <w:r>
        <w:t>)</w:t>
      </w:r>
      <w:r w:rsidRPr="004827F2">
        <w:t xml:space="preserve"> subsequente</w:t>
      </w:r>
      <w:r>
        <w:t>(</w:t>
      </w:r>
      <w:r w:rsidRPr="004827F2">
        <w:t>s</w:t>
      </w:r>
      <w:r>
        <w:t>)</w:t>
      </w:r>
      <w:r w:rsidRPr="004827F2">
        <w:t xml:space="preserve"> ao primeiro, o interregno mínimo de um ano será contado a partir dos efeitos financeiros do último </w:t>
      </w:r>
      <w:r w:rsidRPr="004E64AA">
        <w:t>reajuste</w:t>
      </w:r>
      <w:r w:rsidRPr="004827F2">
        <w:t>.</w:t>
      </w:r>
    </w:p>
    <w:p w:rsidR="009607E4" w:rsidRPr="004827F2" w:rsidRDefault="009607E4" w:rsidP="009607E4">
      <w:pPr>
        <w:pStyle w:val="Nivel2"/>
      </w:pPr>
      <w:r w:rsidRPr="004827F2">
        <w:t xml:space="preserve">No caso de </w:t>
      </w:r>
      <w:r w:rsidRPr="004E64AA">
        <w:t>atraso</w:t>
      </w:r>
      <w:r w:rsidRPr="004827F2">
        <w:t xml:space="preserve"> ou não divulgação do(s) índice(s) de reajustamento, o contratante pagará ao contratado a importância calculada pela última variação conhecida, liquidando a diferença correspondente tão logo seja(m) </w:t>
      </w:r>
      <w:proofErr w:type="gramStart"/>
      <w:r w:rsidRPr="004827F2">
        <w:t>divulgado(s)</w:t>
      </w:r>
      <w:proofErr w:type="gramEnd"/>
      <w:r w:rsidRPr="004827F2">
        <w:t xml:space="preserve"> o(s) índice(s) definitivo(s).</w:t>
      </w:r>
      <w:r>
        <w:rPr>
          <w:rFonts w:eastAsia="Times New Roman"/>
        </w:rPr>
        <w:t xml:space="preserve"> </w:t>
      </w:r>
    </w:p>
    <w:p w:rsidR="009607E4" w:rsidRPr="004827F2" w:rsidRDefault="009607E4" w:rsidP="009607E4">
      <w:pPr>
        <w:pStyle w:val="Nivel2"/>
      </w:pPr>
      <w:r w:rsidRPr="004827F2">
        <w:t xml:space="preserve">Nas aferições finais, o(s) índice(s) utilizado(s) para reajuste </w:t>
      </w:r>
      <w:proofErr w:type="gramStart"/>
      <w:r w:rsidRPr="004827F2">
        <w:t>será(</w:t>
      </w:r>
      <w:proofErr w:type="spellStart"/>
      <w:proofErr w:type="gramEnd"/>
      <w:r w:rsidRPr="004827F2">
        <w:t>ão</w:t>
      </w:r>
      <w:proofErr w:type="spellEnd"/>
      <w:r w:rsidRPr="004827F2">
        <w:t>), obrigatoriamente, o(s) definitivo(s).</w:t>
      </w:r>
    </w:p>
    <w:p w:rsidR="009607E4" w:rsidRPr="004827F2" w:rsidRDefault="009607E4" w:rsidP="009607E4">
      <w:pPr>
        <w:pStyle w:val="Nivel2"/>
      </w:pPr>
      <w:r w:rsidRPr="004827F2">
        <w:t xml:space="preserve">Caso o(s) índice(s) estabelecido(s) para reajustamento venha(m) a ser extinto(s) ou de qualquer forma não possa(m) mais ser utilizado(s), </w:t>
      </w:r>
      <w:proofErr w:type="gramStart"/>
      <w:r w:rsidRPr="004827F2">
        <w:t>será(</w:t>
      </w:r>
      <w:proofErr w:type="spellStart"/>
      <w:proofErr w:type="gramEnd"/>
      <w:r w:rsidRPr="004827F2">
        <w:t>ão</w:t>
      </w:r>
      <w:proofErr w:type="spellEnd"/>
      <w:r w:rsidRPr="004827F2">
        <w:t>) adotado(s), em substituição, o(s) que vier(em) a ser determinado(s) pela legislação então em vigor.</w:t>
      </w:r>
    </w:p>
    <w:p w:rsidR="009607E4" w:rsidRPr="004827F2" w:rsidRDefault="009607E4" w:rsidP="009607E4">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rsidR="009607E4" w:rsidRPr="004827F2" w:rsidRDefault="009607E4" w:rsidP="009607E4">
      <w:pPr>
        <w:pStyle w:val="Nivel2"/>
      </w:pPr>
      <w:r w:rsidRPr="004827F2">
        <w:t xml:space="preserve">O reajuste será realizado por </w:t>
      </w:r>
      <w:proofErr w:type="spellStart"/>
      <w:r w:rsidRPr="004827F2">
        <w:t>apostilamento</w:t>
      </w:r>
      <w:proofErr w:type="spellEnd"/>
      <w:r w:rsidRPr="004827F2">
        <w:t>.</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CLÁUSULA OITAVA - OBRIGAÇÕES DO CONTRATANTE (</w:t>
      </w:r>
      <w:hyperlink r:id="rId108" w:anchor="art92" w:history="1">
        <w:r w:rsidRPr="004827F2">
          <w:rPr>
            <w:rStyle w:val="Hyperlink"/>
          </w:rPr>
          <w:t>art. 92, X, XI e XIV</w:t>
        </w:r>
      </w:hyperlink>
      <w:proofErr w:type="gramStart"/>
      <w:r w:rsidRPr="004827F2">
        <w:t>)</w:t>
      </w:r>
      <w:proofErr w:type="gramEnd"/>
    </w:p>
    <w:p w:rsidR="009607E4" w:rsidRPr="004827F2" w:rsidRDefault="009607E4" w:rsidP="009607E4">
      <w:pPr>
        <w:pStyle w:val="Nivel2"/>
        <w:rPr>
          <w:b/>
          <w:bCs/>
        </w:rPr>
      </w:pPr>
      <w:r w:rsidRPr="004827F2">
        <w:t xml:space="preserve">São </w:t>
      </w:r>
      <w:r w:rsidRPr="004E64AA">
        <w:t>obrigações</w:t>
      </w:r>
      <w:r w:rsidRPr="004827F2">
        <w:t xml:space="preserve"> do Contratante:</w:t>
      </w:r>
    </w:p>
    <w:p w:rsidR="009607E4" w:rsidRPr="004827F2" w:rsidRDefault="009607E4" w:rsidP="009607E4">
      <w:pPr>
        <w:pStyle w:val="Nivel3"/>
      </w:pPr>
      <w:r w:rsidRPr="004827F2">
        <w:t xml:space="preserve">Exigir o </w:t>
      </w:r>
      <w:r w:rsidRPr="004E64AA">
        <w:t>cumprimento</w:t>
      </w:r>
      <w:r w:rsidRPr="004827F2">
        <w:t xml:space="preserve"> de todas as obrigações assumidas pelo Contratado, de acordo com o contrato e </w:t>
      </w:r>
      <w:r>
        <w:t>a documentação que o integra</w:t>
      </w:r>
      <w:r w:rsidRPr="004827F2">
        <w:t>;</w:t>
      </w:r>
    </w:p>
    <w:p w:rsidR="009607E4" w:rsidRPr="004827F2" w:rsidRDefault="009607E4" w:rsidP="009607E4">
      <w:pPr>
        <w:pStyle w:val="Nivel3"/>
      </w:pPr>
      <w:r w:rsidRPr="004827F2">
        <w:t xml:space="preserve">Receber o </w:t>
      </w:r>
      <w:r w:rsidRPr="004E64AA">
        <w:t>objeto</w:t>
      </w:r>
      <w:r w:rsidRPr="004827F2">
        <w:t xml:space="preserve"> no prazo e condições estabelecidas no Termo de Referência;</w:t>
      </w:r>
    </w:p>
    <w:p w:rsidR="009607E4" w:rsidRPr="004827F2" w:rsidRDefault="009607E4" w:rsidP="009607E4">
      <w:pPr>
        <w:pStyle w:val="Nivel3"/>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a expensas</w:t>
      </w:r>
      <w:r>
        <w:t xml:space="preserve"> do Contratado</w:t>
      </w:r>
      <w:r w:rsidRPr="004827F2">
        <w:t>;</w:t>
      </w:r>
    </w:p>
    <w:p w:rsidR="009607E4" w:rsidRPr="004827F2" w:rsidRDefault="009607E4" w:rsidP="009607E4">
      <w:pPr>
        <w:pStyle w:val="Nivel3"/>
      </w:pPr>
      <w:r w:rsidRPr="004E64AA">
        <w:t>Acompanhar</w:t>
      </w:r>
      <w:r w:rsidRPr="004827F2">
        <w:t xml:space="preserve"> e fiscalizar a execução do contrato e o cumprimento das obrigações pelo Contratado;</w:t>
      </w:r>
    </w:p>
    <w:p w:rsidR="009607E4" w:rsidRPr="00646577" w:rsidRDefault="009607E4" w:rsidP="009607E4">
      <w:pPr>
        <w:pStyle w:val="Nivel3"/>
      </w:pPr>
      <w:r w:rsidRPr="004827F2">
        <w:lastRenderedPageBreak/>
        <w:t>Efetuar o pagamento ao Contratado do valor correspondente ao fornecimento do objeto, no prazo, forma e condições estabelecidos no presente Contr</w:t>
      </w:r>
      <w:r w:rsidRPr="00646577">
        <w:t xml:space="preserve">ato </w:t>
      </w:r>
      <w:r w:rsidRPr="00833827">
        <w:t>e no Termo de Referência</w:t>
      </w:r>
      <w:r w:rsidRPr="00646577">
        <w:t>.</w:t>
      </w:r>
    </w:p>
    <w:p w:rsidR="009607E4" w:rsidRPr="004827F2" w:rsidRDefault="009607E4" w:rsidP="009607E4">
      <w:pPr>
        <w:pStyle w:val="Nivel3"/>
      </w:pPr>
      <w:r w:rsidRPr="004827F2">
        <w:t xml:space="preserve">Aplicar ao </w:t>
      </w:r>
      <w:r w:rsidRPr="004E64AA">
        <w:t>Contratado</w:t>
      </w:r>
      <w:r w:rsidRPr="004827F2">
        <w:t xml:space="preserve"> as sanções previstas na lei e neste Contrato; </w:t>
      </w:r>
    </w:p>
    <w:p w:rsidR="009607E4" w:rsidRPr="004827F2" w:rsidRDefault="009607E4" w:rsidP="009607E4">
      <w:pPr>
        <w:pStyle w:val="Nivel3"/>
      </w:pPr>
      <w:r w:rsidRPr="004827F2">
        <w:t xml:space="preserve">Cientificar o </w:t>
      </w:r>
      <w:r w:rsidRPr="004E64AA">
        <w:t>órgão</w:t>
      </w:r>
      <w:r w:rsidRPr="004827F2">
        <w:t xml:space="preserve"> de representação judicial da </w:t>
      </w:r>
      <w:r>
        <w:t>Procuradoria Geral do Estado</w:t>
      </w:r>
      <w:r w:rsidRPr="004827F2">
        <w:t xml:space="preserve"> para adoção das medidas cabíveis quando </w:t>
      </w:r>
      <w:r>
        <w:t xml:space="preserve">necessária medida judicial diante </w:t>
      </w:r>
      <w:r w:rsidRPr="004827F2">
        <w:t>do descumprimento de obrigações pelo Contratado;</w:t>
      </w:r>
    </w:p>
    <w:p w:rsidR="009607E4" w:rsidRPr="004B34E9" w:rsidRDefault="009607E4" w:rsidP="009607E4">
      <w:pPr>
        <w:pStyle w:val="Nivel3"/>
        <w:rPr>
          <w:b/>
          <w:bCs/>
        </w:rPr>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r>
        <w:t xml:space="preserve">, observado </w:t>
      </w:r>
      <w:r w:rsidRPr="004827F2">
        <w:t>o prazo de</w:t>
      </w:r>
      <w:r w:rsidRPr="004B34E9">
        <w:rPr>
          <w:i/>
          <w:iCs/>
          <w:color w:val="FF0000"/>
        </w:rPr>
        <w:t xml:space="preserve"> XXXXXXX</w:t>
      </w:r>
      <w:r>
        <w:rPr>
          <w:color w:val="auto"/>
        </w:rPr>
        <w:t xml:space="preserve"> para decisão</w:t>
      </w:r>
      <w:r w:rsidRPr="004827F2">
        <w:t xml:space="preserve">, a contar da </w:t>
      </w:r>
      <w:r>
        <w:t>conclusão da instrução</w:t>
      </w:r>
      <w:r w:rsidRPr="004827F2">
        <w:t xml:space="preserve"> do requerimento, admitida a prorrogação motivada, por igual período</w:t>
      </w:r>
      <w:r>
        <w:t>, e excepcionada a hipótese de disposição legal ou cláusula contratual que estabeleça prazo específico</w:t>
      </w:r>
      <w:r w:rsidRPr="004827F2">
        <w:t xml:space="preserve">. </w:t>
      </w:r>
    </w:p>
    <w:p w:rsidR="009607E4" w:rsidRPr="004827F2" w:rsidRDefault="009607E4" w:rsidP="009607E4">
      <w:pPr>
        <w:pStyle w:val="Nivel3"/>
        <w:rPr>
          <w:color w:val="FF0000"/>
        </w:rPr>
      </w:pPr>
      <w:r w:rsidRPr="004E64AA">
        <w:t>Responder</w:t>
      </w:r>
      <w:r w:rsidRPr="004827F2">
        <w:t xml:space="preserve"> eventuais pedidos de reestabelecimento do equilíbrio econômico-financeiro feitos pelo contratado no prazo máximo de </w:t>
      </w:r>
      <w:r w:rsidRPr="00833827">
        <w:rPr>
          <w:i/>
          <w:iCs/>
          <w:color w:val="FF0000"/>
        </w:rPr>
        <w:t>XXXXXX</w:t>
      </w:r>
      <w:r w:rsidRPr="008E0638">
        <w:rPr>
          <w:color w:val="auto"/>
        </w:rPr>
        <w:t xml:space="preserve">, contado a partir da conclusão da instrução do requerimento, sendo admitida a prorrogação motivada desse prazo por igual período, </w:t>
      </w:r>
      <w:r>
        <w:rPr>
          <w:color w:val="auto"/>
        </w:rPr>
        <w:t xml:space="preserve">e </w:t>
      </w:r>
      <w:r w:rsidRPr="008E0638">
        <w:rPr>
          <w:color w:val="auto"/>
        </w:rPr>
        <w:t>observado o disposto</w:t>
      </w:r>
      <w:r w:rsidRPr="00EE316A">
        <w:rPr>
          <w:color w:val="auto"/>
        </w:rPr>
        <w:t xml:space="preserve"> no parágrafo único do artigo 131 da </w:t>
      </w:r>
      <w:hyperlink r:id="rId109" w:history="1">
        <w:r w:rsidRPr="00221F7A">
          <w:rPr>
            <w:rStyle w:val="Hyperlink"/>
          </w:rPr>
          <w:t>Lei nº 14.133, de 2021</w:t>
        </w:r>
      </w:hyperlink>
      <w:r w:rsidRPr="004827F2">
        <w:rPr>
          <w:color w:val="FF0000"/>
        </w:rPr>
        <w:t>.</w:t>
      </w:r>
    </w:p>
    <w:p w:rsidR="009607E4" w:rsidRDefault="009607E4" w:rsidP="009607E4">
      <w:pPr>
        <w:pStyle w:val="Nivel3"/>
        <w:rPr>
          <w:i/>
          <w:iCs/>
          <w:color w:val="FF0000"/>
        </w:rPr>
      </w:pPr>
      <w:r w:rsidRPr="00997A9A">
        <w:rPr>
          <w:i/>
          <w:iCs/>
          <w:color w:val="FF0000"/>
        </w:rPr>
        <w:t>Notificar os emitentes das garantias quanto ao início de processo administrativo para apuração de descumprimento de cláusulas contratuais.</w:t>
      </w:r>
    </w:p>
    <w:p w:rsidR="009607E4" w:rsidRPr="004B34E9" w:rsidRDefault="009607E4" w:rsidP="009607E4">
      <w:pPr>
        <w:pStyle w:val="Nivel3"/>
      </w:pPr>
      <w:r w:rsidRPr="008E0638">
        <w:rPr>
          <w:color w:val="auto"/>
        </w:rPr>
        <w:t xml:space="preserve">Observar, no tratamento de dados pessoais de profissionais, empregados, prepostos, administradores e/ou sócios do Contratado, a que tenha acesso durante a execução do objeto a que se refere </w:t>
      </w:r>
      <w:proofErr w:type="gramStart"/>
      <w:r w:rsidRPr="008E0638">
        <w:rPr>
          <w:color w:val="auto"/>
        </w:rPr>
        <w:t>a</w:t>
      </w:r>
      <w:proofErr w:type="gramEnd"/>
      <w:r w:rsidRPr="008E0638">
        <w:rPr>
          <w:color w:val="auto"/>
        </w:rPr>
        <w:t xml:space="preserve"> cláusula primeira deste contrato, as normas legais e regulamentares aplicáveis, em especial, a </w:t>
      </w:r>
      <w:hyperlink r:id="rId110" w:history="1">
        <w:r w:rsidRPr="00620B33">
          <w:rPr>
            <w:rStyle w:val="Hyperlink"/>
          </w:rPr>
          <w:t>Lei nº 13.709, de 14 de agosto de 2018</w:t>
        </w:r>
      </w:hyperlink>
      <w:r w:rsidRPr="008E0638">
        <w:rPr>
          <w:color w:val="auto"/>
        </w:rPr>
        <w:t>, com suas alterações subsequentes.</w:t>
      </w:r>
    </w:p>
    <w:p w:rsidR="009607E4" w:rsidRDefault="009607E4" w:rsidP="009607E4">
      <w:pPr>
        <w:pStyle w:val="Nivel2"/>
      </w:pPr>
      <w:r w:rsidRPr="008E0638">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rsidR="009607E4" w:rsidRPr="004827F2" w:rsidRDefault="009607E4" w:rsidP="009607E4">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w:t>
      </w:r>
      <w:r>
        <w:t>profissionais</w:t>
      </w:r>
      <w:r w:rsidRPr="004827F2">
        <w:t>, prepostos ou subordinados.</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 xml:space="preserve">CLÁUSULA NONA - </w:t>
      </w:r>
      <w:r w:rsidRPr="00F8329F">
        <w:t>OBRIGAÇÕES</w:t>
      </w:r>
      <w:r w:rsidRPr="004827F2">
        <w:t xml:space="preserve"> DO CONTRATADO (</w:t>
      </w:r>
      <w:hyperlink r:id="rId111" w:anchor="art92" w:history="1">
        <w:r w:rsidRPr="004827F2">
          <w:rPr>
            <w:rStyle w:val="Hyperlink"/>
          </w:rPr>
          <w:t>art. 92, XIV, XVI e XVII)</w:t>
        </w:r>
        <w:proofErr w:type="gramStart"/>
      </w:hyperlink>
      <w:proofErr w:type="gramEnd"/>
    </w:p>
    <w:p w:rsidR="009607E4" w:rsidRPr="004827F2" w:rsidRDefault="009607E4" w:rsidP="009607E4">
      <w:pPr>
        <w:pStyle w:val="Nivel2"/>
      </w:pPr>
      <w:r w:rsidRPr="004827F2">
        <w:t xml:space="preserve">O Contratado deve cumprir todas as obrigações </w:t>
      </w:r>
      <w:r>
        <w:t xml:space="preserve">estabelecidas em lei, e aquelas </w:t>
      </w:r>
      <w:r w:rsidRPr="004827F2">
        <w:t xml:space="preserve">constantes deste Contrato e </w:t>
      </w:r>
      <w:r>
        <w:t>da documentação que o integra</w:t>
      </w:r>
      <w:r w:rsidRPr="004827F2">
        <w:t xml:space="preserve">, assumindo como exclusivamente </w:t>
      </w:r>
      <w:r w:rsidRPr="004E64AA">
        <w:t>seus</w:t>
      </w:r>
      <w:r w:rsidRPr="004827F2">
        <w:t xml:space="preserve"> os riscos e as despesas decorrentes da boa e perfeita execução do objeto, observando, ainda, as obrigações a seguir dispostas:</w:t>
      </w:r>
    </w:p>
    <w:p w:rsidR="009607E4" w:rsidRDefault="009607E4" w:rsidP="009607E4">
      <w:pPr>
        <w:pStyle w:val="Nivel3"/>
        <w:rPr>
          <w:i/>
          <w:iCs/>
          <w:color w:val="FF0000"/>
        </w:rPr>
      </w:pPr>
      <w:r w:rsidRPr="00997A9A">
        <w:rPr>
          <w:i/>
          <w:iCs/>
          <w:color w:val="FF0000"/>
        </w:rPr>
        <w:lastRenderedPageBreak/>
        <w:t>Entregar o objeto acompanhado do manual do usuário, com uma versão em português, e da relação da rede de assistência técnica autorizada;</w:t>
      </w:r>
    </w:p>
    <w:p w:rsidR="009607E4" w:rsidRPr="008C2EB8" w:rsidRDefault="009607E4" w:rsidP="009607E4">
      <w:pPr>
        <w:pStyle w:val="Nivel3"/>
      </w:pPr>
      <w:r w:rsidRPr="008E0638">
        <w:rPr>
          <w:color w:val="auto"/>
        </w:rPr>
        <w:t>Designar o responsável pelo acompanhamento da execução das atividades e pelos contatos com o Contratante;</w:t>
      </w:r>
    </w:p>
    <w:p w:rsidR="009607E4" w:rsidRPr="004827F2" w:rsidRDefault="009607E4" w:rsidP="009607E4">
      <w:pPr>
        <w:pStyle w:val="Nivel3"/>
        <w:rPr>
          <w:color w:val="000000" w:themeColor="text1"/>
        </w:rPr>
      </w:pPr>
      <w:r w:rsidRPr="004827F2">
        <w:t>Responsabilizar-se pelos vícios e danos decorrentes do objeto, de acordo com o Código de Defesa do Consumidor (</w:t>
      </w:r>
      <w:hyperlink r:id="rId112" w:history="1">
        <w:r w:rsidRPr="004827F2">
          <w:rPr>
            <w:rStyle w:val="Hyperlink"/>
          </w:rPr>
          <w:t>Lei nº 8.078, de 1990</w:t>
        </w:r>
      </w:hyperlink>
      <w:r w:rsidRPr="004827F2">
        <w:t>);</w:t>
      </w:r>
    </w:p>
    <w:p w:rsidR="009607E4" w:rsidRPr="004827F2" w:rsidRDefault="009607E4" w:rsidP="009607E4">
      <w:pPr>
        <w:pStyle w:val="Nivel3"/>
      </w:pPr>
      <w:r w:rsidRPr="004827F2">
        <w:t xml:space="preserve">Comunicar ao contratante, </w:t>
      </w:r>
      <w:r>
        <w:t>assim que possível e com a devida</w:t>
      </w:r>
      <w:r w:rsidRPr="004827F2">
        <w:t xml:space="preserve"> anteced</w:t>
      </w:r>
      <w:r>
        <w:t>ência</w:t>
      </w:r>
      <w:r w:rsidRPr="004827F2">
        <w:t xml:space="preserve"> </w:t>
      </w:r>
      <w:r>
        <w:t>em relação à</w:t>
      </w:r>
      <w:r w:rsidRPr="004827F2">
        <w:t xml:space="preserve"> data da entrega, os motivos que impossibilitem o cumprimento do prazo previsto, com a devida comprovação</w:t>
      </w:r>
      <w:r>
        <w:t>, caso ocorrida tal circunstância</w:t>
      </w:r>
      <w:r w:rsidRPr="004827F2">
        <w:t>;</w:t>
      </w:r>
    </w:p>
    <w:p w:rsidR="009607E4" w:rsidRPr="004827F2" w:rsidRDefault="009607E4" w:rsidP="009607E4">
      <w:pPr>
        <w:pStyle w:val="Nivel3"/>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113"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rsidR="009607E4" w:rsidRPr="004827F2" w:rsidRDefault="009607E4" w:rsidP="009607E4">
      <w:pPr>
        <w:pStyle w:val="Nivel3"/>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rsidR="009607E4" w:rsidRPr="004827F2" w:rsidRDefault="009607E4" w:rsidP="009607E4">
      <w:pPr>
        <w:pStyle w:val="Nivel3"/>
      </w:pPr>
      <w:r w:rsidRPr="004827F2">
        <w:t>Responsabilizar-se pelos vícios e danos decorrentes da execução do objeto, bem como por todo e qualquer dano causado</w:t>
      </w:r>
      <w:r>
        <w:t xml:space="preserve"> diretamente</w:t>
      </w:r>
      <w:r w:rsidRPr="004827F2">
        <w:t xml:space="preserve"> à Administração ou </w:t>
      </w:r>
      <w:r>
        <w:t xml:space="preserve">a </w:t>
      </w:r>
      <w:r w:rsidRPr="004827F2">
        <w:t>terceiros</w:t>
      </w:r>
      <w:r>
        <w:t xml:space="preserve"> em razão da execução do contrato</w:t>
      </w:r>
      <w:r w:rsidRPr="004827F2">
        <w:t xml:space="preserve">, não </w:t>
      </w:r>
      <w:r>
        <w:t xml:space="preserve">excluindo nem </w:t>
      </w:r>
      <w:r w:rsidRPr="004827F2">
        <w:t>reduzindo essa responsabilidade a fiscalização ou o acompanhamento da execução contratual pelo contratante, que ficará autorizado a descontar dos pagamentos devidos ou da garantia, caso exigida</w:t>
      </w:r>
      <w:r>
        <w:t xml:space="preserve"> na documentação que integra este instrumento</w:t>
      </w:r>
      <w:r w:rsidRPr="004827F2">
        <w:t>, o valor correspondente aos danos sofridos;</w:t>
      </w:r>
    </w:p>
    <w:p w:rsidR="009607E4" w:rsidRPr="004827F2" w:rsidRDefault="009607E4" w:rsidP="009607E4">
      <w:pPr>
        <w:pStyle w:val="Nivel3"/>
      </w:pPr>
      <w:r w:rsidRPr="004827F2">
        <w:t>Quando não for possível a verificação da regularidade no Sistema de Cadastr</w:t>
      </w:r>
      <w:r>
        <w:t>ament</w:t>
      </w:r>
      <w:r w:rsidRPr="004827F2">
        <w:t>o</w:t>
      </w:r>
      <w:r>
        <w:t xml:space="preserve"> Unificado</w:t>
      </w:r>
      <w:r w:rsidRPr="004827F2">
        <w:t xml:space="preserve"> de Fornecedores – SICAF</w:t>
      </w:r>
      <w:r>
        <w:t xml:space="preserve"> ou em outros meios eletrônicos hábeis de informações</w:t>
      </w:r>
      <w:r w:rsidRPr="004827F2">
        <w:t xml:space="preserve">, o contratado deverá </w:t>
      </w:r>
      <w:r>
        <w:t xml:space="preserve">atender a notificação para </w:t>
      </w:r>
      <w:r w:rsidRPr="004827F2">
        <w:t>entregar ao setor responsável pela fiscalização do contrato,</w:t>
      </w:r>
      <w:r>
        <w:t xml:space="preserve"> no prazo de </w:t>
      </w:r>
      <w:proofErr w:type="gramStart"/>
      <w:r>
        <w:t>5</w:t>
      </w:r>
      <w:proofErr w:type="gramEnd"/>
      <w:r>
        <w:t xml:space="preserve"> (cinco) dias úteis</w:t>
      </w:r>
      <w:r w:rsidRPr="004827F2">
        <w:t xml:space="preserve">, os seguintes documentos: 1) certidão conjunta </w:t>
      </w:r>
      <w:r w:rsidRPr="00F8329F">
        <w:t>relativa</w:t>
      </w:r>
      <w:r w:rsidRPr="004827F2">
        <w:t xml:space="preserve"> aos tributos federais e à Dívida Ativa da União; </w:t>
      </w:r>
      <w:r>
        <w:t>2</w:t>
      </w:r>
      <w:r w:rsidRPr="004827F2">
        <w:t xml:space="preserve">) certidões que comprovem regularidade </w:t>
      </w:r>
      <w:r>
        <w:t xml:space="preserve">fiscal </w:t>
      </w:r>
      <w:r w:rsidRPr="004827F2">
        <w:t>perante a</w:t>
      </w:r>
      <w:r>
        <w:t>s</w:t>
      </w:r>
      <w:r w:rsidRPr="004827F2">
        <w:t xml:space="preserve"> Fazenda</w:t>
      </w:r>
      <w:r>
        <w:t>s</w:t>
      </w:r>
      <w:r w:rsidRPr="004827F2">
        <w:t xml:space="preserve"> Estadual</w:t>
      </w:r>
      <w:r>
        <w:t>/Distrital</w:t>
      </w:r>
      <w:r w:rsidRPr="004827F2">
        <w:t xml:space="preserve"> </w:t>
      </w:r>
      <w:r>
        <w:t>e/</w:t>
      </w:r>
      <w:r w:rsidRPr="004827F2">
        <w:t xml:space="preserve">ou </w:t>
      </w:r>
      <w:r>
        <w:t>Municipal/</w:t>
      </w:r>
      <w:r w:rsidRPr="004827F2">
        <w:t>Distrital do domicílio ou sede do contratado</w:t>
      </w:r>
      <w:r>
        <w:t xml:space="preserve"> que tenham sido exigidas para fins de habilitação na documentação que integra este instrumento</w:t>
      </w:r>
      <w:r w:rsidRPr="004827F2">
        <w:t xml:space="preserve">; </w:t>
      </w:r>
      <w:r>
        <w:t>3</w:t>
      </w:r>
      <w:r w:rsidRPr="004827F2">
        <w:t xml:space="preserve">) Certidão de Regularidade do FGTS – CRF; e </w:t>
      </w:r>
      <w:r>
        <w:t>4</w:t>
      </w:r>
      <w:r w:rsidRPr="004827F2">
        <w:t>) Certidão Negativa</w:t>
      </w:r>
      <w:r>
        <w:t>, ou positiva com efeitos de negativa,</w:t>
      </w:r>
      <w:r w:rsidRPr="004827F2">
        <w:t xml:space="preserve"> de Débitos Trabalhistas – CNDT; </w:t>
      </w:r>
    </w:p>
    <w:p w:rsidR="009607E4" w:rsidRPr="004827F2" w:rsidRDefault="009607E4" w:rsidP="009607E4">
      <w:pPr>
        <w:pStyle w:val="Nivel3"/>
      </w:pPr>
      <w:r w:rsidRPr="004827F2">
        <w:t>Responsabilizar-se pelo cumprimento de todas as obrigações</w:t>
      </w:r>
      <w:r>
        <w:t xml:space="preserve"> e encargos</w:t>
      </w:r>
      <w:r w:rsidRPr="004827F2">
        <w:t xml:space="preserve"> trabalhistas, previdenciári</w:t>
      </w:r>
      <w:r>
        <w:t>o</w:t>
      </w:r>
      <w:r w:rsidRPr="004827F2">
        <w:t xml:space="preserve">s, fiscais, comerciais e </w:t>
      </w:r>
      <w:r>
        <w:t>o</w:t>
      </w:r>
      <w:r w:rsidRPr="004827F2">
        <w:t xml:space="preserve">s </w:t>
      </w:r>
      <w:r w:rsidRPr="00F8329F">
        <w:t>demais</w:t>
      </w:r>
      <w:r w:rsidRPr="004827F2">
        <w:t xml:space="preserve"> previst</w:t>
      </w:r>
      <w:r>
        <w:t>o</w:t>
      </w:r>
      <w:r w:rsidRPr="004827F2">
        <w:t>s em legislação específica, cuja inadimplência não transfere a responsabilidade ao contratante e não poderá onerar o objeto do contrato</w:t>
      </w:r>
      <w:r>
        <w:t xml:space="preserve">, nos termos do artigo 121 da </w:t>
      </w:r>
      <w:hyperlink r:id="rId114" w:history="1">
        <w:r w:rsidRPr="00221F7A">
          <w:rPr>
            <w:rStyle w:val="Hyperlink"/>
          </w:rPr>
          <w:t>Lei nº 14.133, de 2021</w:t>
        </w:r>
      </w:hyperlink>
      <w:r w:rsidRPr="004827F2">
        <w:t>;</w:t>
      </w:r>
    </w:p>
    <w:p w:rsidR="009607E4" w:rsidRPr="004827F2" w:rsidRDefault="009607E4" w:rsidP="009607E4">
      <w:pPr>
        <w:pStyle w:val="Nivel3"/>
      </w:pPr>
      <w:r w:rsidRPr="004827F2">
        <w:t xml:space="preserve">Comunicar ao </w:t>
      </w:r>
      <w:r w:rsidRPr="00F8329F">
        <w:t>Fiscal</w:t>
      </w:r>
      <w:r w:rsidRPr="004827F2">
        <w:t xml:space="preserve"> do contrato,</w:t>
      </w:r>
      <w:r>
        <w:t xml:space="preserve"> assim que </w:t>
      </w:r>
      <w:proofErr w:type="gramStart"/>
      <w:r>
        <w:t>possível</w:t>
      </w:r>
      <w:r w:rsidRPr="004827F2">
        <w:t>, qualquer</w:t>
      </w:r>
      <w:proofErr w:type="gramEnd"/>
      <w:r w:rsidRPr="004827F2">
        <w:t xml:space="preserve"> ocorrência anormal ou acidente que se verifique no local da execução do objeto contratual.</w:t>
      </w:r>
    </w:p>
    <w:p w:rsidR="009607E4" w:rsidRPr="004827F2" w:rsidRDefault="009607E4" w:rsidP="009607E4">
      <w:pPr>
        <w:pStyle w:val="Nivel3"/>
      </w:pPr>
      <w:r w:rsidRPr="00F8329F">
        <w:t>Paralisar</w:t>
      </w:r>
      <w:r w:rsidRPr="004827F2">
        <w:t>, por determinação do contratante, qualquer atividade que não esteja sendo executada de acordo com a boa técnica ou que ponha em risco a segurança de pessoas ou bens de terceiros.</w:t>
      </w:r>
    </w:p>
    <w:p w:rsidR="009607E4" w:rsidRPr="004827F2" w:rsidRDefault="009607E4" w:rsidP="009607E4">
      <w:pPr>
        <w:pStyle w:val="Nivel3"/>
      </w:pPr>
      <w:r w:rsidRPr="004827F2">
        <w:lastRenderedPageBreak/>
        <w:t>Manter</w:t>
      </w:r>
      <w:r>
        <w:t>,</w:t>
      </w:r>
      <w:r w:rsidRPr="004827F2">
        <w:t xml:space="preserve"> durante toda a </w:t>
      </w:r>
      <w:r>
        <w:t>execução</w:t>
      </w:r>
      <w:r w:rsidRPr="004827F2">
        <w:t xml:space="preserve"> do contrato, em compatibilidade com as obrigações assumidas, todas as condições </w:t>
      </w:r>
      <w:r>
        <w:t xml:space="preserve">de habilitação e qualificação </w:t>
      </w:r>
      <w:r w:rsidRPr="00F8329F">
        <w:t>exigidas</w:t>
      </w:r>
      <w:r w:rsidRPr="004827F2">
        <w:t xml:space="preserve"> na licitação; </w:t>
      </w:r>
    </w:p>
    <w:p w:rsidR="009607E4" w:rsidRPr="004827F2" w:rsidRDefault="009607E4" w:rsidP="009607E4">
      <w:pPr>
        <w:pStyle w:val="Nivel3"/>
        <w:rPr>
          <w:b/>
          <w:bCs/>
        </w:rPr>
      </w:pPr>
      <w:r w:rsidRPr="004827F2">
        <w:t xml:space="preserve">Cumprir, durante todo o período de execução do contrato, a reserva de cargos prevista em lei para pessoa com </w:t>
      </w:r>
      <w:r w:rsidRPr="00F8329F">
        <w:t>deficiência</w:t>
      </w:r>
      <w:r w:rsidRPr="004827F2">
        <w:t xml:space="preserve">, para reabilitado da Previdência Social ou para aprendiz, bem como as reservas de cargos previstas </w:t>
      </w:r>
      <w:r>
        <w:t>em outras normas específicas</w:t>
      </w:r>
      <w:r w:rsidRPr="004827F2">
        <w:t xml:space="preserve"> (</w:t>
      </w:r>
      <w:hyperlink r:id="rId115" w:anchor="art116" w:history="1">
        <w:r w:rsidRPr="004827F2">
          <w:rPr>
            <w:rStyle w:val="Hyperlink"/>
          </w:rPr>
          <w:t>art. 116, da Lei n.º 14.133, de 2021</w:t>
        </w:r>
      </w:hyperlink>
      <w:r w:rsidRPr="004827F2">
        <w:t>);</w:t>
      </w:r>
    </w:p>
    <w:p w:rsidR="009607E4" w:rsidRPr="004827F2" w:rsidRDefault="009607E4" w:rsidP="009607E4">
      <w:pPr>
        <w:pStyle w:val="Nivel3"/>
      </w:pPr>
      <w:r w:rsidRPr="004827F2">
        <w:t xml:space="preserve">Comprovar </w:t>
      </w:r>
      <w:r>
        <w:t>o cumprimento d</w:t>
      </w:r>
      <w:r w:rsidRPr="004827F2">
        <w:t xml:space="preserve">a reserva de cargos a que se refere </w:t>
      </w:r>
      <w:r>
        <w:t>o item anterior</w:t>
      </w:r>
      <w:r w:rsidRPr="004827F2">
        <w:t>, no prazo fixado pelo fiscal do contrato, com a indicação dos empregados que preencheram as referidas vagas (</w:t>
      </w:r>
      <w:hyperlink r:id="rId116" w:anchor="art116" w:history="1">
        <w:r w:rsidRPr="004827F2">
          <w:rPr>
            <w:rStyle w:val="Hyperlink"/>
          </w:rPr>
          <w:t>art. 116, parágrafo único, da Lei n.º 14.133, de 2021</w:t>
        </w:r>
      </w:hyperlink>
      <w:r w:rsidRPr="004827F2">
        <w:t>);</w:t>
      </w:r>
    </w:p>
    <w:p w:rsidR="009607E4" w:rsidRPr="004827F2" w:rsidRDefault="009607E4" w:rsidP="009607E4">
      <w:pPr>
        <w:pStyle w:val="Nivel3"/>
      </w:pPr>
      <w:r w:rsidRPr="004827F2">
        <w:t xml:space="preserve">  Guardar sigilo sobre todas as informações obtidas em decorrência do cumprimento do contrato</w:t>
      </w:r>
      <w:r w:rsidRPr="008831D0">
        <w:t>, respondendo, administrativa, civil e criminalmente por sua indevida divulgação e incorreta ou inadequada utilização</w:t>
      </w:r>
      <w:r w:rsidRPr="004827F2">
        <w:t xml:space="preserve">; </w:t>
      </w:r>
    </w:p>
    <w:p w:rsidR="009607E4" w:rsidRPr="004827F2" w:rsidRDefault="009607E4" w:rsidP="009607E4">
      <w:pPr>
        <w:pStyle w:val="Nivel3"/>
      </w:pPr>
      <w:r w:rsidRPr="004827F2">
        <w:t xml:space="preserve">Arcar com o ônus decorrente de eventual equívoco no dimensionamento de sua proposta, inclusive quanto aos custos variáveis decorrentes de fatores futuros, </w:t>
      </w:r>
      <w:r>
        <w:t>mas que sejam previsíveis em seu ramo de atividade;</w:t>
      </w:r>
    </w:p>
    <w:p w:rsidR="009607E4" w:rsidRPr="004827F2" w:rsidRDefault="009607E4" w:rsidP="009607E4">
      <w:pPr>
        <w:pStyle w:val="Nivel3"/>
      </w:pPr>
      <w:r w:rsidRPr="004827F2">
        <w:t>Cumprir</w:t>
      </w:r>
      <w:r>
        <w:t xml:space="preserve"> as disposições</w:t>
      </w:r>
      <w:r w:rsidRPr="004827F2">
        <w:t xml:space="preserve"> legais </w:t>
      </w:r>
      <w:r>
        <w:t>e regulamentares</w:t>
      </w:r>
      <w:r w:rsidRPr="004827F2">
        <w:t xml:space="preserve"> federa</w:t>
      </w:r>
      <w:r>
        <w:t>is</w:t>
      </w:r>
      <w:r w:rsidRPr="004827F2">
        <w:t>, estadua</w:t>
      </w:r>
      <w:r>
        <w:t>is</w:t>
      </w:r>
      <w:r w:rsidRPr="004827F2">
        <w:t xml:space="preserve"> </w:t>
      </w:r>
      <w:r>
        <w:t>e</w:t>
      </w:r>
      <w:r w:rsidRPr="004827F2">
        <w:t xml:space="preserve"> municipa</w:t>
      </w:r>
      <w:r>
        <w:t>is que interfiram na execução do objeto</w:t>
      </w:r>
      <w:r w:rsidRPr="004827F2">
        <w:t xml:space="preserve">, </w:t>
      </w:r>
      <w:r>
        <w:t xml:space="preserve">bem como </w:t>
      </w:r>
      <w:r w:rsidRPr="004827F2">
        <w:t>as normas de segurança do contratante;</w:t>
      </w:r>
    </w:p>
    <w:p w:rsidR="009607E4" w:rsidRPr="00997A9A" w:rsidRDefault="009607E4" w:rsidP="009607E4">
      <w:pPr>
        <w:pStyle w:val="Nivel3"/>
        <w:rPr>
          <w:color w:val="FF0000"/>
        </w:rPr>
      </w:pPr>
      <w:bookmarkStart w:id="68" w:name="_Ref118293001"/>
      <w:r w:rsidRPr="008C2EB8">
        <w:rPr>
          <w:i/>
          <w:iCs/>
          <w:color w:val="FF0000"/>
        </w:rPr>
        <w:t xml:space="preserve">Alocar os </w:t>
      </w:r>
      <w:r>
        <w:rPr>
          <w:i/>
          <w:iCs/>
          <w:color w:val="FF0000"/>
        </w:rPr>
        <w:t>profissionais</w:t>
      </w:r>
      <w:r w:rsidRPr="008C2EB8">
        <w:rPr>
          <w:i/>
          <w:iCs/>
          <w:color w:val="FF0000"/>
        </w:rPr>
        <w:t xml:space="preserve"> necessários, com habilitação e conhecimento adequados, ao perfeito cumprimento das cláusulas deste contrato, </w:t>
      </w:r>
      <w:r>
        <w:rPr>
          <w:i/>
          <w:iCs/>
          <w:color w:val="FF0000"/>
        </w:rPr>
        <w:t>emprega</w:t>
      </w:r>
      <w:r w:rsidRPr="008C2EB8">
        <w:rPr>
          <w:i/>
          <w:iCs/>
          <w:color w:val="FF0000"/>
        </w:rPr>
        <w:t xml:space="preserve">ndo os materiais, equipamentos, ferramentas e utensílios demandados, cuja quantidade, qualidade e tecnologia deverão atender às recomendações de boa técnica e </w:t>
      </w:r>
      <w:r>
        <w:rPr>
          <w:i/>
          <w:iCs/>
          <w:color w:val="FF0000"/>
        </w:rPr>
        <w:t>à</w:t>
      </w:r>
      <w:r w:rsidRPr="008C2EB8">
        <w:rPr>
          <w:i/>
          <w:iCs/>
          <w:color w:val="FF0000"/>
        </w:rPr>
        <w:t xml:space="preserve"> legislação de regência;</w:t>
      </w:r>
      <w:bookmarkEnd w:id="68"/>
    </w:p>
    <w:p w:rsidR="009607E4" w:rsidRPr="0008390D" w:rsidRDefault="009607E4" w:rsidP="009607E4">
      <w:pPr>
        <w:pStyle w:val="Nivel3"/>
      </w:pPr>
      <w:r w:rsidRPr="0008390D">
        <w:rPr>
          <w:i/>
          <w:iCs/>
          <w:color w:val="FF0000"/>
        </w:rPr>
        <w:t xml:space="preserve">Orientar e treinar seus </w:t>
      </w:r>
      <w:r>
        <w:rPr>
          <w:i/>
          <w:iCs/>
          <w:color w:val="FF0000"/>
        </w:rPr>
        <w:t>profissionais</w:t>
      </w:r>
      <w:r w:rsidRPr="0008390D">
        <w:rPr>
          <w:i/>
          <w:iCs/>
          <w:color w:val="FF0000"/>
        </w:rPr>
        <w:t xml:space="preserve"> sobre os deveres previstos na </w:t>
      </w:r>
      <w:hyperlink r:id="rId117" w:history="1">
        <w:r w:rsidRPr="00833827">
          <w:rPr>
            <w:rStyle w:val="Hyperlink"/>
            <w:i/>
            <w:iCs/>
            <w:color w:val="FF0000"/>
          </w:rPr>
          <w:t>Lei nº 13.709, de 14 de agosto de 2018</w:t>
        </w:r>
      </w:hyperlink>
      <w:r w:rsidRPr="0008390D">
        <w:rPr>
          <w:i/>
          <w:iCs/>
          <w:color w:val="FF0000"/>
        </w:rPr>
        <w:t>, adotando medidas eficazes para proteção de dados pessoais a que tenha acesso por força da execução deste contrato;</w:t>
      </w:r>
    </w:p>
    <w:p w:rsidR="009607E4" w:rsidRPr="0008390D" w:rsidRDefault="009607E4" w:rsidP="009607E4">
      <w:pPr>
        <w:pStyle w:val="Nivel3"/>
      </w:pPr>
      <w:r w:rsidRPr="0008390D">
        <w:rPr>
          <w:i/>
          <w:iCs/>
          <w:color w:val="FF0000"/>
        </w:rPr>
        <w:t>Conduzir os trabalhos com estrita observância às normas da legislação pertinente, cumprindo as determinações dos Poderes Públicos, mantendo sempre limpo o local d</w:t>
      </w:r>
      <w:r w:rsidRPr="0008390D">
        <w:rPr>
          <w:i/>
          <w:iCs/>
          <w:color w:val="FF0000"/>
          <w:lang w:eastAsia="en-US"/>
        </w:rPr>
        <w:t>e execução do objeto</w:t>
      </w:r>
      <w:r w:rsidRPr="0008390D">
        <w:rPr>
          <w:i/>
          <w:iCs/>
          <w:color w:val="FF0000"/>
        </w:rPr>
        <w:t xml:space="preserve"> e nas melhores condições de segurança, higiene e disciplina.</w:t>
      </w:r>
    </w:p>
    <w:p w:rsidR="009607E4" w:rsidRPr="0008390D" w:rsidRDefault="009607E4" w:rsidP="009607E4">
      <w:pPr>
        <w:pStyle w:val="Nivel3"/>
      </w:pPr>
      <w:r w:rsidRPr="0008390D">
        <w:rPr>
          <w:i/>
          <w:iCs/>
          <w:color w:val="FF0000"/>
        </w:rPr>
        <w:t xml:space="preserve">Submeter previamente, por escrito, ao contratante, para análise e aprovação, quaisquer mudanças nos métodos executivos que fujam às especificações do </w:t>
      </w:r>
      <w:r>
        <w:rPr>
          <w:i/>
          <w:iCs/>
          <w:color w:val="FF0000"/>
        </w:rPr>
        <w:t>Termo de Referência</w:t>
      </w:r>
      <w:r w:rsidRPr="0008390D">
        <w:rPr>
          <w:i/>
          <w:iCs/>
          <w:color w:val="FF0000"/>
        </w:rPr>
        <w:t xml:space="preserve">, observando-se o disposto no Capítulo VII do Título III da </w:t>
      </w:r>
      <w:hyperlink r:id="rId118" w:history="1">
        <w:r w:rsidRPr="00833827">
          <w:rPr>
            <w:rStyle w:val="Hyperlink"/>
            <w:i/>
            <w:iCs/>
            <w:color w:val="FF0000"/>
          </w:rPr>
          <w:t>Lei nº 14.133, de 2021</w:t>
        </w:r>
      </w:hyperlink>
      <w:r w:rsidRPr="0008390D">
        <w:rPr>
          <w:i/>
          <w:iCs/>
          <w:color w:val="FF0000"/>
        </w:rPr>
        <w:t>.</w:t>
      </w:r>
    </w:p>
    <w:p w:rsidR="009607E4" w:rsidRDefault="009607E4" w:rsidP="009607E4">
      <w:pPr>
        <w:pStyle w:val="Nivel3"/>
        <w:rPr>
          <w:i/>
          <w:iCs/>
          <w:color w:val="FF0000"/>
        </w:rPr>
      </w:pPr>
      <w:bookmarkStart w:id="69" w:name="_Ref118293030"/>
      <w:r w:rsidRPr="00997A9A">
        <w:rPr>
          <w:i/>
          <w:iCs/>
          <w:color w:val="FF0000"/>
        </w:rPr>
        <w:t>Não permitir a utilização de qualquer trabalho do menor de dezesseis anos, exceto na condição de aprendiz para os maiores de quatorze anos, nem permitir a utilização do trabalho do menor de dezoito anos em trabalho noturno, perigoso ou insalubre.</w:t>
      </w:r>
      <w:bookmarkEnd w:id="69"/>
    </w:p>
    <w:p w:rsidR="009607E4" w:rsidRDefault="009607E4" w:rsidP="009607E4">
      <w:pPr>
        <w:pStyle w:val="Nivel2"/>
      </w:pPr>
      <w:r w:rsidRPr="005A553D">
        <w:t xml:space="preserve">Em atendimento à </w:t>
      </w:r>
      <w:hyperlink r:id="rId119" w:history="1">
        <w:r w:rsidRPr="001B5B9E">
          <w:rPr>
            <w:rStyle w:val="Hyperlink"/>
          </w:rPr>
          <w:t>Lei</w:t>
        </w:r>
        <w:r w:rsidRPr="001B5B9E">
          <w:rPr>
            <w:rStyle w:val="Hyperlink"/>
            <w:snapToGrid w:val="0"/>
          </w:rPr>
          <w:t xml:space="preserve"> </w:t>
        </w:r>
        <w:r w:rsidRPr="001B5B9E">
          <w:rPr>
            <w:rStyle w:val="Hyperlink"/>
          </w:rPr>
          <w:t>nº 12.846, de 2013</w:t>
        </w:r>
      </w:hyperlink>
      <w:r>
        <w:t>,</w:t>
      </w:r>
      <w:r w:rsidRPr="005A553D">
        <w:t xml:space="preserve"> e ao </w:t>
      </w:r>
      <w:hyperlink r:id="rId120" w:history="1">
        <w:r w:rsidRPr="001B5B9E">
          <w:rPr>
            <w:rStyle w:val="Hyperlink"/>
          </w:rPr>
          <w:t>Decreto estadual nº 67.301, de 2022</w:t>
        </w:r>
      </w:hyperlink>
      <w:r w:rsidRPr="005A553D">
        <w:t xml:space="preserve">, </w:t>
      </w:r>
      <w:r>
        <w:t>o Contratado</w:t>
      </w:r>
      <w:r w:rsidRPr="005A553D">
        <w:t xml:space="preserve"> se compromete a conduzir os seus negócios de forma a coibir fraudes, corrupção e quaisquer outros atos lesivos à Administração Pública, nacional ou estrangeira</w:t>
      </w:r>
      <w:r>
        <w:t>, de modo que o Contratado</w:t>
      </w:r>
      <w:r w:rsidRPr="008F44E3">
        <w:t xml:space="preserve"> não poderá </w:t>
      </w:r>
      <w:proofErr w:type="gramStart"/>
      <w:r w:rsidRPr="008F44E3">
        <w:t>oferecer,</w:t>
      </w:r>
      <w:proofErr w:type="gramEnd"/>
      <w:r w:rsidRPr="008F44E3">
        <w:t xml:space="preserve"> dar ou se comprometer a dar a quem quer que seja, </w:t>
      </w:r>
      <w:r w:rsidRPr="008F44E3">
        <w:lastRenderedPageBreak/>
        <w:t>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9607E4" w:rsidRDefault="009607E4" w:rsidP="009607E4">
      <w:pPr>
        <w:pStyle w:val="Nivel3"/>
      </w:pPr>
      <w:r w:rsidRPr="005A553D">
        <w:t>O descumprimento das obrigações previstas n</w:t>
      </w:r>
      <w:r>
        <w:t>este subitem</w:t>
      </w:r>
      <w:r w:rsidRPr="005A553D">
        <w:t xml:space="preserve"> poderá submeter </w:t>
      </w:r>
      <w:r>
        <w:t>o Contratado</w:t>
      </w:r>
      <w:r w:rsidRPr="005A553D">
        <w:t xml:space="preserve"> à </w:t>
      </w:r>
      <w:r>
        <w:t>extinç</w:t>
      </w:r>
      <w:r w:rsidRPr="005A553D">
        <w:t>ão unilateral do contrato, a critério d</w:t>
      </w:r>
      <w:r>
        <w:t>o</w:t>
      </w:r>
      <w:r w:rsidRPr="005A553D">
        <w:t xml:space="preserve"> C</w:t>
      </w:r>
      <w:r>
        <w:t>ontratante</w:t>
      </w:r>
      <w:r w:rsidRPr="005A553D">
        <w:t xml:space="preserve">, sem prejuízo da aplicação das sanções penais e administrativas cabíveis e, também, da instauração do processo administrativo de responsabilização de que tratam a </w:t>
      </w:r>
      <w:hyperlink r:id="rId121" w:history="1">
        <w:r w:rsidRPr="001B5B9E">
          <w:rPr>
            <w:rStyle w:val="Hyperlink"/>
          </w:rPr>
          <w:t>Lei nº 12.846, de 2013</w:t>
        </w:r>
      </w:hyperlink>
      <w:r>
        <w:t>,</w:t>
      </w:r>
      <w:r w:rsidRPr="005A553D">
        <w:t xml:space="preserve"> e o </w:t>
      </w:r>
      <w:hyperlink r:id="rId122" w:history="1">
        <w:r w:rsidRPr="001B5B9E">
          <w:rPr>
            <w:rStyle w:val="Hyperlink"/>
          </w:rPr>
          <w:t>Decreto estadual nº 67.301, de 2022</w:t>
        </w:r>
      </w:hyperlink>
      <w:r w:rsidRPr="005A553D">
        <w:t>.</w:t>
      </w:r>
    </w:p>
    <w:p w:rsidR="009607E4" w:rsidRDefault="009607E4" w:rsidP="009607E4">
      <w:pPr>
        <w:pStyle w:val="Nivel2"/>
      </w:pPr>
      <w:r>
        <w:t>O Contratado obriga-se a não admitir a participação, na execução deste contrato, de:</w:t>
      </w:r>
    </w:p>
    <w:p w:rsidR="009607E4" w:rsidRDefault="009607E4" w:rsidP="009607E4">
      <w:pPr>
        <w:pStyle w:val="Nivel3"/>
      </w:pPr>
      <w:proofErr w:type="gramStart"/>
      <w:r>
        <w:t>agente</w:t>
      </w:r>
      <w:proofErr w:type="gramEnd"/>
      <w:r>
        <w:t xml:space="preserv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23" w:history="1">
        <w:r w:rsidRPr="00221F7A">
          <w:rPr>
            <w:rStyle w:val="Hyperlink"/>
          </w:rPr>
          <w:t>Lei nº 14.133, de 2021</w:t>
        </w:r>
      </w:hyperlink>
      <w:r>
        <w:t>;</w:t>
      </w:r>
    </w:p>
    <w:p w:rsidR="009607E4" w:rsidRDefault="009607E4" w:rsidP="009607E4">
      <w:pPr>
        <w:pStyle w:val="Nivel3"/>
      </w:pPr>
      <w:proofErr w:type="gramStart"/>
      <w:r>
        <w:t>pessoa</w:t>
      </w:r>
      <w:proofErr w:type="gramEnd"/>
      <w:r>
        <w:t xml:space="preserve">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24" w:history="1">
        <w:r w:rsidRPr="00221F7A">
          <w:rPr>
            <w:rStyle w:val="Hyperlink"/>
          </w:rPr>
          <w:t>Lei nº 14.133, de 2021</w:t>
        </w:r>
      </w:hyperlink>
      <w:r>
        <w:t>;</w:t>
      </w:r>
    </w:p>
    <w:p w:rsidR="009607E4" w:rsidRPr="0008390D" w:rsidRDefault="009607E4" w:rsidP="009607E4">
      <w:pPr>
        <w:pStyle w:val="Nivel3"/>
      </w:pPr>
      <w:proofErr w:type="gramStart"/>
      <w:r>
        <w:t>pessoas</w:t>
      </w:r>
      <w:proofErr w:type="gramEnd"/>
      <w:r>
        <w:t xml:space="preserve"> que se enquadrem nas demais vedações previstas no artigo 14 da </w:t>
      </w:r>
      <w:hyperlink r:id="rId125" w:history="1">
        <w:r w:rsidRPr="00221F7A">
          <w:rPr>
            <w:rStyle w:val="Hyperlink"/>
          </w:rPr>
          <w:t>Lei nº 14.133, de 2021</w:t>
        </w:r>
      </w:hyperlink>
      <w:r>
        <w:t>.</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 xml:space="preserve">CLÁUSULA </w:t>
      </w:r>
      <w:r w:rsidRPr="00142122">
        <w:t>DÉCIMA</w:t>
      </w:r>
      <w:r w:rsidRPr="004827F2">
        <w:t>– GARANTIA DE EXECUÇÃO (</w:t>
      </w:r>
      <w:hyperlink r:id="rId126" w:anchor="art92" w:history="1">
        <w:r w:rsidRPr="004827F2">
          <w:rPr>
            <w:rStyle w:val="Hyperlink"/>
          </w:rPr>
          <w:t>art. 92, XII</w:t>
        </w:r>
      </w:hyperlink>
      <w:proofErr w:type="gramStart"/>
      <w:r w:rsidRPr="004827F2">
        <w:t>)</w:t>
      </w:r>
      <w:proofErr w:type="gramEnd"/>
    </w:p>
    <w:p w:rsidR="009607E4" w:rsidRPr="004827F2" w:rsidRDefault="009607E4" w:rsidP="009E4B3A">
      <w:pPr>
        <w:pStyle w:val="Nvel2-Red"/>
      </w:pPr>
      <w:r w:rsidRPr="009E4B3A">
        <w:rPr>
          <w:i w:val="0"/>
        </w:rPr>
        <w:t xml:space="preserve">  </w:t>
      </w:r>
      <w:r w:rsidR="009E4B3A" w:rsidRPr="009E4B3A">
        <w:rPr>
          <w:rStyle w:val="PGE-Alteraesdestacadas"/>
          <w:rFonts w:cs="Arial"/>
          <w:b w:val="0"/>
          <w:i w:val="0"/>
          <w:sz w:val="20"/>
          <w:u w:val="none"/>
        </w:rPr>
        <w:t>A garantia de execução contratual, quando exigida pelo CONTRATANTE em decorrência da celebração do contrato, deverá obedecer às normas previstas no Edital indicado no preâmbulo deste instrumento</w:t>
      </w:r>
      <w:r w:rsidR="009E4B3A" w:rsidRPr="004827F2">
        <w:t xml:space="preserve"> </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 xml:space="preserve">CLÁUSULA DÉCIMA </w:t>
      </w:r>
      <w:r w:rsidRPr="00142122">
        <w:t>PRIMEIRA</w:t>
      </w:r>
      <w:r w:rsidRPr="004827F2">
        <w:t xml:space="preserve"> – INFRAÇÕES E SANÇÕES ADMINISTRATIVAS (</w:t>
      </w:r>
      <w:hyperlink r:id="rId127" w:anchor="art92" w:history="1">
        <w:r w:rsidRPr="004827F2">
          <w:rPr>
            <w:rStyle w:val="Hyperlink"/>
          </w:rPr>
          <w:t>art. 92, XIV</w:t>
        </w:r>
      </w:hyperlink>
      <w:proofErr w:type="gramStart"/>
      <w:r w:rsidRPr="004827F2">
        <w:t>)</w:t>
      </w:r>
      <w:proofErr w:type="gramEnd"/>
    </w:p>
    <w:p w:rsidR="009607E4" w:rsidRPr="004827F2" w:rsidRDefault="009607E4" w:rsidP="009607E4">
      <w:pPr>
        <w:pStyle w:val="Nivel2"/>
      </w:pPr>
      <w:r w:rsidRPr="004827F2">
        <w:t xml:space="preserve">Comete </w:t>
      </w:r>
      <w:r w:rsidRPr="00142122">
        <w:t>infração</w:t>
      </w:r>
      <w:r w:rsidRPr="004827F2">
        <w:t xml:space="preserve"> administrativa, nos termos da </w:t>
      </w:r>
      <w:hyperlink r:id="rId128" w:history="1">
        <w:r w:rsidRPr="004827F2">
          <w:rPr>
            <w:rStyle w:val="Hyperlink"/>
          </w:rPr>
          <w:t>Lei nº 14.133, de 2021</w:t>
        </w:r>
      </w:hyperlink>
      <w:r w:rsidRPr="004827F2">
        <w:t>, o contratado que:</w:t>
      </w:r>
    </w:p>
    <w:p w:rsidR="009607E4" w:rsidRPr="004827F2" w:rsidRDefault="009607E4" w:rsidP="000F528B">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parcial do contrato;</w:t>
      </w:r>
    </w:p>
    <w:p w:rsidR="009607E4" w:rsidRPr="004827F2" w:rsidRDefault="009607E4" w:rsidP="000F528B">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parcial do contrato que cause grave dano à Administração ou ao funcionamento dos serviços públicos ou ao interesse coletivo;</w:t>
      </w:r>
    </w:p>
    <w:p w:rsidR="009607E4" w:rsidRPr="004827F2" w:rsidRDefault="009607E4" w:rsidP="000F528B">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total do contrato;</w:t>
      </w:r>
    </w:p>
    <w:p w:rsidR="009607E4" w:rsidRPr="004827F2" w:rsidRDefault="009607E4" w:rsidP="000F528B">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ensejar</w:t>
      </w:r>
      <w:proofErr w:type="gramEnd"/>
      <w:r w:rsidRPr="004827F2">
        <w:rPr>
          <w:rFonts w:ascii="Arial" w:eastAsia="Arial" w:hAnsi="Arial" w:cs="Arial"/>
          <w:sz w:val="20"/>
          <w:szCs w:val="20"/>
        </w:rPr>
        <w:t xml:space="preserve"> o retardamento da execução ou da entrega do objeto da contratação sem motivo justificado;</w:t>
      </w:r>
    </w:p>
    <w:p w:rsidR="009607E4" w:rsidRPr="004827F2" w:rsidRDefault="009607E4" w:rsidP="000F528B">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lastRenderedPageBreak/>
        <w:t>apresentar</w:t>
      </w:r>
      <w:proofErr w:type="gramEnd"/>
      <w:r w:rsidRPr="004827F2">
        <w:rPr>
          <w:rFonts w:ascii="Arial" w:eastAsia="Arial" w:hAnsi="Arial" w:cs="Arial"/>
          <w:sz w:val="20"/>
          <w:szCs w:val="20"/>
        </w:rPr>
        <w:t xml:space="preserve"> documentação falsa ou prestar declaração falsa durante a execução do contrato;</w:t>
      </w:r>
    </w:p>
    <w:p w:rsidR="009607E4" w:rsidRPr="004827F2" w:rsidRDefault="009607E4" w:rsidP="000F528B">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praticar</w:t>
      </w:r>
      <w:proofErr w:type="gramEnd"/>
      <w:r w:rsidRPr="004827F2">
        <w:rPr>
          <w:rFonts w:ascii="Arial" w:eastAsia="Arial" w:hAnsi="Arial" w:cs="Arial"/>
          <w:sz w:val="20"/>
          <w:szCs w:val="20"/>
        </w:rPr>
        <w:t xml:space="preserve"> ato fraudulento na execução do contrato;</w:t>
      </w:r>
    </w:p>
    <w:p w:rsidR="009607E4" w:rsidRPr="004827F2" w:rsidRDefault="009607E4" w:rsidP="000F528B">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comportar</w:t>
      </w:r>
      <w:proofErr w:type="gramEnd"/>
      <w:r w:rsidRPr="004827F2">
        <w:rPr>
          <w:rFonts w:ascii="Arial" w:eastAsia="Arial" w:hAnsi="Arial" w:cs="Arial"/>
          <w:sz w:val="20"/>
          <w:szCs w:val="20"/>
        </w:rPr>
        <w:t>-se de modo inidôneo ou cometer fraude de qualquer natureza;</w:t>
      </w:r>
    </w:p>
    <w:p w:rsidR="009607E4" w:rsidRPr="004827F2" w:rsidRDefault="009607E4" w:rsidP="000F528B">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praticar</w:t>
      </w:r>
      <w:proofErr w:type="gramEnd"/>
      <w:r w:rsidRPr="004827F2">
        <w:rPr>
          <w:rFonts w:ascii="Arial" w:eastAsia="Arial" w:hAnsi="Arial" w:cs="Arial"/>
          <w:sz w:val="20"/>
          <w:szCs w:val="20"/>
        </w:rPr>
        <w:t xml:space="preserve"> ato lesivo previsto no </w:t>
      </w:r>
      <w:hyperlink r:id="rId129"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rsidR="009607E4" w:rsidRPr="004827F2" w:rsidRDefault="009607E4" w:rsidP="009607E4">
      <w:pPr>
        <w:pStyle w:val="Nivel2"/>
      </w:pPr>
      <w:r>
        <w:t>Garantida a prévia defesa, s</w:t>
      </w:r>
      <w:r w:rsidRPr="004827F2">
        <w:t xml:space="preserve">erão </w:t>
      </w:r>
      <w:r w:rsidRPr="00142122">
        <w:t>aplicadas</w:t>
      </w:r>
      <w:r w:rsidRPr="004827F2">
        <w:t xml:space="preserve"> ao contratado que incorrer nas infrações acima descritas as seguintes sanções:</w:t>
      </w:r>
    </w:p>
    <w:p w:rsidR="009607E4" w:rsidRPr="004827F2" w:rsidRDefault="009607E4" w:rsidP="000F528B">
      <w:pPr>
        <w:pStyle w:val="PargrafodaLista"/>
        <w:numPr>
          <w:ilvl w:val="0"/>
          <w:numId w:val="17"/>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o contratado der causa à inexecução parcial do contrato,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30" w:anchor="art156§2"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 xml:space="preserve">2º, da </w:t>
        </w:r>
        <w:bookmarkStart w:id="70" w:name="_Hlk114504069"/>
        <w:r w:rsidRPr="004827F2">
          <w:rPr>
            <w:rStyle w:val="Hyperlink"/>
            <w:rFonts w:ascii="Arial" w:eastAsia="Arial" w:hAnsi="Arial" w:cs="Arial"/>
            <w:sz w:val="20"/>
            <w:szCs w:val="20"/>
          </w:rPr>
          <w:t>Lei nº 14.133, de 2021</w:t>
        </w:r>
        <w:bookmarkEnd w:id="70"/>
      </w:hyperlink>
      <w:r w:rsidRPr="004827F2">
        <w:rPr>
          <w:rFonts w:ascii="Arial" w:eastAsia="Arial" w:hAnsi="Arial" w:cs="Arial"/>
          <w:sz w:val="20"/>
          <w:szCs w:val="20"/>
        </w:rPr>
        <w:t>);</w:t>
      </w:r>
    </w:p>
    <w:p w:rsidR="009607E4" w:rsidRPr="004827F2" w:rsidRDefault="009607E4" w:rsidP="000F528B">
      <w:pPr>
        <w:pStyle w:val="PargrafodaLista"/>
        <w:numPr>
          <w:ilvl w:val="0"/>
          <w:numId w:val="17"/>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 xml:space="preserve">Impedimento de licitar e </w:t>
      </w:r>
      <w:proofErr w:type="gramStart"/>
      <w:r w:rsidRPr="004827F2">
        <w:rPr>
          <w:rFonts w:ascii="Arial" w:eastAsia="Arial" w:hAnsi="Arial" w:cs="Arial"/>
          <w:b/>
          <w:bCs/>
          <w:sz w:val="20"/>
          <w:szCs w:val="20"/>
        </w:rPr>
        <w:t>contratar</w:t>
      </w:r>
      <w:r w:rsidRPr="004827F2">
        <w:rPr>
          <w:rFonts w:ascii="Arial" w:eastAsia="Arial" w:hAnsi="Arial" w:cs="Arial"/>
          <w:sz w:val="20"/>
          <w:szCs w:val="20"/>
        </w:rPr>
        <w:t>,</w:t>
      </w:r>
      <w:proofErr w:type="gramEnd"/>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praticadas as condutas descritas nas alíneas “b”, “c” e “d” do subitem acima dest</w:t>
      </w:r>
      <w:r>
        <w:rPr>
          <w:rFonts w:ascii="Arial" w:eastAsia="Arial" w:hAnsi="Arial" w:cs="Arial"/>
          <w:sz w:val="20"/>
          <w:szCs w:val="20"/>
        </w:rPr>
        <w:t>a cláusula</w:t>
      </w:r>
      <w:r w:rsidRPr="004827F2">
        <w:rPr>
          <w:rFonts w:ascii="Arial" w:eastAsia="Arial" w:hAnsi="Arial" w:cs="Arial"/>
          <w:sz w:val="20"/>
          <w:szCs w:val="20"/>
        </w:rPr>
        <w:t>,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31"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rsidR="009607E4" w:rsidRPr="004827F2" w:rsidRDefault="009607E4" w:rsidP="000F528B">
      <w:pPr>
        <w:pStyle w:val="PargrafodaLista"/>
        <w:numPr>
          <w:ilvl w:val="0"/>
          <w:numId w:val="17"/>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4827F2">
        <w:rPr>
          <w:rFonts w:ascii="Arial" w:eastAsia="Arial" w:hAnsi="Arial" w:cs="Arial"/>
          <w:b/>
          <w:bCs/>
          <w:sz w:val="20"/>
          <w:szCs w:val="20"/>
        </w:rPr>
        <w:t xml:space="preserve"> contratar</w:t>
      </w:r>
      <w:r w:rsidRPr="004827F2">
        <w:rPr>
          <w:rFonts w:ascii="Arial" w:eastAsia="Arial" w:hAnsi="Arial" w:cs="Arial"/>
          <w:sz w:val="20"/>
          <w:szCs w:val="20"/>
        </w:rPr>
        <w:t>, quando praticadas as condutas descritas nas alíneas “e”, “f”, “g” e “h” do subitem acima dest</w:t>
      </w:r>
      <w:r>
        <w:rPr>
          <w:rFonts w:ascii="Arial" w:eastAsia="Arial" w:hAnsi="Arial" w:cs="Arial"/>
          <w:sz w:val="20"/>
          <w:szCs w:val="20"/>
        </w:rPr>
        <w:t>a cláusula</w:t>
      </w:r>
      <w:r w:rsidRPr="004827F2">
        <w:rPr>
          <w:rFonts w:ascii="Arial" w:eastAsia="Arial" w:hAnsi="Arial" w:cs="Arial"/>
          <w:sz w:val="20"/>
          <w:szCs w:val="20"/>
        </w:rPr>
        <w:t>, bem como nas alíneas “b”, “c” e “d”</w:t>
      </w:r>
      <w:r>
        <w:rPr>
          <w:rFonts w:ascii="Arial" w:eastAsia="Arial" w:hAnsi="Arial" w:cs="Arial"/>
          <w:sz w:val="20"/>
          <w:szCs w:val="20"/>
        </w:rPr>
        <w:t xml:space="preserve"> do referido subitem</w:t>
      </w:r>
      <w:r w:rsidRPr="004827F2">
        <w:rPr>
          <w:rFonts w:ascii="Arial" w:eastAsia="Arial" w:hAnsi="Arial" w:cs="Arial"/>
          <w:sz w:val="20"/>
          <w:szCs w:val="20"/>
        </w:rPr>
        <w:t>, que justifiquem a imposição de penalidade mais grave (</w:t>
      </w:r>
      <w:hyperlink r:id="rId132" w:anchor="art156§5"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5º, da Lei nº 14.133, de 2021</w:t>
        </w:r>
      </w:hyperlink>
      <w:r w:rsidRPr="004827F2">
        <w:rPr>
          <w:rFonts w:ascii="Arial" w:eastAsia="Arial" w:hAnsi="Arial" w:cs="Arial"/>
          <w:sz w:val="20"/>
          <w:szCs w:val="20"/>
        </w:rPr>
        <w:t>).</w:t>
      </w:r>
    </w:p>
    <w:p w:rsidR="009607E4" w:rsidRPr="000F528B" w:rsidRDefault="009607E4" w:rsidP="000F528B">
      <w:pPr>
        <w:pStyle w:val="PargrafodaLista"/>
        <w:numPr>
          <w:ilvl w:val="0"/>
          <w:numId w:val="17"/>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r w:rsidR="000F528B">
        <w:rPr>
          <w:rFonts w:ascii="Arial" w:eastAsia="Arial" w:hAnsi="Arial" w:cs="Arial"/>
          <w:b/>
          <w:bCs/>
          <w:sz w:val="20"/>
          <w:szCs w:val="20"/>
        </w:rPr>
        <w:t xml:space="preserve"> </w:t>
      </w:r>
      <w:r w:rsidRPr="000F528B">
        <w:rPr>
          <w:rFonts w:ascii="Arial" w:hAnsi="Arial" w:cs="Arial"/>
          <w:i/>
          <w:iCs/>
          <w:color w:val="FF0000"/>
          <w:sz w:val="20"/>
          <w:szCs w:val="20"/>
        </w:rPr>
        <w:t>Calculada em conformidade com a documentação que integra este instrumento.</w:t>
      </w:r>
    </w:p>
    <w:p w:rsidR="009607E4" w:rsidRPr="004827F2" w:rsidRDefault="009607E4" w:rsidP="009607E4">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133" w:anchor="art156§9" w:history="1">
        <w:r w:rsidRPr="004827F2">
          <w:rPr>
            <w:rStyle w:val="Hyperlink"/>
          </w:rPr>
          <w:t>art. 156, §</w:t>
        </w:r>
        <w:r>
          <w:rPr>
            <w:rStyle w:val="Hyperlink"/>
          </w:rPr>
          <w:t xml:space="preserve"> </w:t>
        </w:r>
        <w:r w:rsidRPr="004827F2">
          <w:rPr>
            <w:rStyle w:val="Hyperlink"/>
          </w:rPr>
          <w:t>9º, da Lei nº 14.133, de 2021</w:t>
        </w:r>
      </w:hyperlink>
      <w:proofErr w:type="gramStart"/>
      <w:r w:rsidRPr="004827F2">
        <w:t>)</w:t>
      </w:r>
      <w:proofErr w:type="gramEnd"/>
    </w:p>
    <w:p w:rsidR="009607E4" w:rsidRPr="004827F2" w:rsidRDefault="009607E4" w:rsidP="009607E4">
      <w:pPr>
        <w:pStyle w:val="Nivel2"/>
      </w:pPr>
      <w:r>
        <w:t>A multa poderá ser aplicada cumulativamente com as demai</w:t>
      </w:r>
      <w:r w:rsidRPr="004827F2">
        <w:t>s as sanções previstas neste Contrato (</w:t>
      </w:r>
      <w:hyperlink r:id="rId134" w:anchor="art156§7" w:history="1">
        <w:r w:rsidRPr="004827F2">
          <w:rPr>
            <w:rStyle w:val="Hyperlink"/>
          </w:rPr>
          <w:t>art. 156, §</w:t>
        </w:r>
        <w:r>
          <w:rPr>
            <w:rStyle w:val="Hyperlink"/>
          </w:rPr>
          <w:t xml:space="preserve"> </w:t>
        </w:r>
        <w:r w:rsidRPr="004827F2">
          <w:rPr>
            <w:rStyle w:val="Hyperlink"/>
          </w:rPr>
          <w:t>7º, da Lei nº 14.133, de 2021</w:t>
        </w:r>
      </w:hyperlink>
      <w:r w:rsidRPr="004827F2">
        <w:t>).</w:t>
      </w:r>
    </w:p>
    <w:p w:rsidR="009607E4" w:rsidRPr="004827F2" w:rsidRDefault="009607E4" w:rsidP="009607E4">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135" w:anchor="art157" w:history="1">
        <w:r w:rsidRPr="004827F2">
          <w:rPr>
            <w:rStyle w:val="Hyperlink"/>
          </w:rPr>
          <w:t>art. 157, da Lei nº 14.133, de 2021</w:t>
        </w:r>
      </w:hyperlink>
      <w:proofErr w:type="gramStart"/>
      <w:r w:rsidRPr="004827F2">
        <w:t>)</w:t>
      </w:r>
      <w:proofErr w:type="gramEnd"/>
    </w:p>
    <w:p w:rsidR="009607E4" w:rsidRPr="008368DF" w:rsidRDefault="009607E4" w:rsidP="009607E4">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w:t>
      </w:r>
      <w:r>
        <w:t xml:space="preserve">, </w:t>
      </w:r>
      <w:proofErr w:type="gramStart"/>
      <w:r>
        <w:t>caso exigida na documentação que integra este instrumento</w:t>
      </w:r>
      <w:proofErr w:type="gramEnd"/>
      <w:r>
        <w:t>,</w:t>
      </w:r>
      <w:r w:rsidRPr="004827F2">
        <w:t xml:space="preserve"> ou</w:t>
      </w:r>
      <w:r>
        <w:t>, quando for o caso,</w:t>
      </w:r>
      <w:r w:rsidRPr="004827F2">
        <w:t xml:space="preserve"> será cobrada judicialmente (</w:t>
      </w:r>
      <w:hyperlink r:id="rId136" w:anchor="art156§8" w:history="1">
        <w:r w:rsidRPr="004827F2">
          <w:rPr>
            <w:rStyle w:val="Hyperlink"/>
          </w:rPr>
          <w:t>art. 156, §</w:t>
        </w:r>
        <w:r>
          <w:rPr>
            <w:rStyle w:val="Hyperlink"/>
          </w:rPr>
          <w:t xml:space="preserve"> </w:t>
        </w:r>
        <w:r w:rsidRPr="004827F2">
          <w:rPr>
            <w:rStyle w:val="Hyperlink"/>
          </w:rPr>
          <w:t>8º, da Lei nº 14.133, de 2021</w:t>
        </w:r>
      </w:hyperlink>
      <w:r w:rsidRPr="004827F2">
        <w:t>).</w:t>
      </w:r>
      <w:bookmarkStart w:id="71" w:name="_Hlk78351618"/>
      <w:bookmarkEnd w:id="71"/>
    </w:p>
    <w:p w:rsidR="009607E4" w:rsidRPr="004827F2" w:rsidRDefault="009607E4" w:rsidP="009607E4">
      <w:pPr>
        <w:pStyle w:val="Nivel2"/>
      </w:pPr>
      <w:r w:rsidRPr="004827F2">
        <w:t xml:space="preserve">A aplicação das sanções realizar-se-á em processo administrativo que assegure o contraditório e a ampla defesa ao Contratado, observando-se o procedimento previsto no </w:t>
      </w:r>
      <w:r w:rsidRPr="00997A9A">
        <w:rPr>
          <w:i/>
          <w:iCs/>
        </w:rPr>
        <w:t>caput</w:t>
      </w:r>
      <w:r w:rsidRPr="004827F2">
        <w:rPr>
          <w:b/>
          <w:bCs/>
        </w:rPr>
        <w:t xml:space="preserve"> </w:t>
      </w:r>
      <w:r w:rsidRPr="004827F2">
        <w:t xml:space="preserve">e parágrafos do </w:t>
      </w:r>
      <w:hyperlink r:id="rId137"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rsidR="009607E4" w:rsidRPr="004827F2" w:rsidRDefault="009607E4" w:rsidP="009607E4">
      <w:pPr>
        <w:pStyle w:val="Nivel2"/>
      </w:pPr>
      <w:r w:rsidRPr="004827F2">
        <w:t xml:space="preserve">Na </w:t>
      </w:r>
      <w:r w:rsidRPr="00F61CE2">
        <w:t>aplicação</w:t>
      </w:r>
      <w:r w:rsidRPr="004827F2">
        <w:t xml:space="preserve"> das sanções serão considerados (</w:t>
      </w:r>
      <w:hyperlink r:id="rId138" w:anchor="art156§1" w:history="1">
        <w:r w:rsidRPr="004827F2">
          <w:rPr>
            <w:rStyle w:val="Hyperlink"/>
          </w:rPr>
          <w:t>art. 156, §</w:t>
        </w:r>
        <w:r>
          <w:rPr>
            <w:rStyle w:val="Hyperlink"/>
          </w:rPr>
          <w:t xml:space="preserve"> </w:t>
        </w:r>
        <w:r w:rsidRPr="004827F2">
          <w:rPr>
            <w:rStyle w:val="Hyperlink"/>
          </w:rPr>
          <w:t>1º, da Lei nº 14.133, de 2021</w:t>
        </w:r>
      </w:hyperlink>
      <w:r w:rsidRPr="004827F2">
        <w:t>):</w:t>
      </w:r>
    </w:p>
    <w:p w:rsidR="009607E4" w:rsidRPr="004827F2" w:rsidRDefault="009607E4" w:rsidP="000F528B">
      <w:pPr>
        <w:numPr>
          <w:ilvl w:val="0"/>
          <w:numId w:val="15"/>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w:t>
      </w:r>
      <w:proofErr w:type="gramEnd"/>
      <w:r w:rsidRPr="004827F2">
        <w:rPr>
          <w:rFonts w:ascii="Arial" w:eastAsia="Arial" w:hAnsi="Arial" w:cs="Arial"/>
          <w:sz w:val="20"/>
          <w:szCs w:val="20"/>
        </w:rPr>
        <w:t xml:space="preserve"> natureza e a gravidade da infração cometida;</w:t>
      </w:r>
    </w:p>
    <w:p w:rsidR="009607E4" w:rsidRPr="004827F2" w:rsidRDefault="009607E4" w:rsidP="000F528B">
      <w:pPr>
        <w:numPr>
          <w:ilvl w:val="0"/>
          <w:numId w:val="15"/>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as</w:t>
      </w:r>
      <w:proofErr w:type="gramEnd"/>
      <w:r w:rsidRPr="004827F2">
        <w:rPr>
          <w:rFonts w:ascii="Arial" w:eastAsia="Arial" w:hAnsi="Arial" w:cs="Arial"/>
          <w:sz w:val="20"/>
          <w:szCs w:val="20"/>
        </w:rPr>
        <w:t xml:space="preserve"> peculiaridades do caso concreto;</w:t>
      </w:r>
    </w:p>
    <w:p w:rsidR="009607E4" w:rsidRPr="004827F2" w:rsidRDefault="009607E4" w:rsidP="000F528B">
      <w:pPr>
        <w:numPr>
          <w:ilvl w:val="0"/>
          <w:numId w:val="15"/>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lastRenderedPageBreak/>
        <w:t>as</w:t>
      </w:r>
      <w:proofErr w:type="gramEnd"/>
      <w:r w:rsidRPr="004827F2">
        <w:rPr>
          <w:rFonts w:ascii="Arial" w:eastAsia="Arial" w:hAnsi="Arial" w:cs="Arial"/>
          <w:sz w:val="20"/>
          <w:szCs w:val="20"/>
        </w:rPr>
        <w:t xml:space="preserve"> circunstâncias agravantes ou atenuantes;</w:t>
      </w:r>
    </w:p>
    <w:p w:rsidR="009607E4" w:rsidRPr="004827F2" w:rsidRDefault="009607E4" w:rsidP="000F528B">
      <w:pPr>
        <w:numPr>
          <w:ilvl w:val="0"/>
          <w:numId w:val="15"/>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os</w:t>
      </w:r>
      <w:proofErr w:type="gramEnd"/>
      <w:r w:rsidRPr="004827F2">
        <w:rPr>
          <w:rFonts w:ascii="Arial" w:eastAsia="Arial" w:hAnsi="Arial" w:cs="Arial"/>
          <w:sz w:val="20"/>
          <w:szCs w:val="20"/>
        </w:rPr>
        <w:t xml:space="preserve"> danos que dela provierem para o Contratante;</w:t>
      </w:r>
    </w:p>
    <w:p w:rsidR="009607E4" w:rsidRPr="004827F2" w:rsidRDefault="009607E4" w:rsidP="000F528B">
      <w:pPr>
        <w:numPr>
          <w:ilvl w:val="0"/>
          <w:numId w:val="15"/>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w:t>
      </w:r>
      <w:proofErr w:type="gramEnd"/>
      <w:r w:rsidRPr="004827F2">
        <w:rPr>
          <w:rFonts w:ascii="Arial" w:eastAsia="Arial" w:hAnsi="Arial" w:cs="Arial"/>
          <w:sz w:val="20"/>
          <w:szCs w:val="20"/>
        </w:rPr>
        <w:t xml:space="preserve"> implantação ou o aperfeiçoamento de programa de integridade, conforme normas e orientações dos órgãos de controle.</w:t>
      </w:r>
    </w:p>
    <w:p w:rsidR="009607E4" w:rsidRDefault="009607E4" w:rsidP="009607E4">
      <w:pPr>
        <w:pStyle w:val="Nivel2"/>
      </w:pPr>
      <w:r w:rsidRPr="00C96738">
        <w:t>As sanções são autônomas e a aplicação de uma não exclui a de outra.</w:t>
      </w:r>
    </w:p>
    <w:p w:rsidR="009607E4" w:rsidRPr="004827F2" w:rsidRDefault="009607E4" w:rsidP="009607E4">
      <w:pPr>
        <w:pStyle w:val="Nivel2"/>
      </w:pPr>
      <w:r w:rsidRPr="004827F2">
        <w:t xml:space="preserve">Os atos previstos como infrações administrativas na </w:t>
      </w:r>
      <w:hyperlink r:id="rId139"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40" w:history="1">
        <w:r w:rsidRPr="004827F2">
          <w:rPr>
            <w:rStyle w:val="Hyperlink"/>
          </w:rPr>
          <w:t>Lei nº 12.846, de 2013</w:t>
        </w:r>
      </w:hyperlink>
      <w:r w:rsidRPr="004827F2">
        <w:t xml:space="preserve">, serão apurados e julgados conjuntamente, nos mesmos autos, observados o rito procedimental e autoridade </w:t>
      </w:r>
      <w:proofErr w:type="gramStart"/>
      <w:r w:rsidRPr="004827F2">
        <w:t>competente definidos</w:t>
      </w:r>
      <w:proofErr w:type="gramEnd"/>
      <w:r w:rsidRPr="004827F2">
        <w:t xml:space="preserve"> na referida Lei (</w:t>
      </w:r>
      <w:hyperlink r:id="rId141" w:history="1">
        <w:r w:rsidRPr="004827F2">
          <w:rPr>
            <w:rStyle w:val="Hyperlink"/>
          </w:rPr>
          <w:t>art. 159</w:t>
        </w:r>
      </w:hyperlink>
      <w:r>
        <w:rPr>
          <w:rStyle w:val="Hyperlink"/>
        </w:rPr>
        <w:t xml:space="preserve"> da </w:t>
      </w:r>
      <w:hyperlink r:id="rId142" w:history="1">
        <w:r w:rsidRPr="00B726E7">
          <w:rPr>
            <w:rStyle w:val="Hyperlink"/>
          </w:rPr>
          <w:t>Lei nº 14.133, de 2021</w:t>
        </w:r>
      </w:hyperlink>
      <w:r w:rsidRPr="004827F2">
        <w:t>).</w:t>
      </w:r>
    </w:p>
    <w:p w:rsidR="009607E4" w:rsidRPr="004827F2" w:rsidRDefault="009607E4" w:rsidP="009607E4">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w:t>
      </w:r>
      <w:r>
        <w:t xml:space="preserve">a </w:t>
      </w:r>
      <w:hyperlink r:id="rId143" w:history="1">
        <w:r w:rsidRPr="00B726E7">
          <w:rPr>
            <w:rStyle w:val="Hyperlink"/>
          </w:rPr>
          <w:t>Lei nº 14.133, de 2021</w:t>
        </w:r>
      </w:hyperlink>
      <w:r>
        <w:t>,</w:t>
      </w:r>
      <w:r w:rsidRPr="004827F2">
        <w:t xml:space="preserve"> ou para provocar confusão patrimonial, e, nesse caso, todos os efeitos das sanções aplicadas à pessoa jurídica serão estendidos aos seus administradores e sócios com poderes de administração, </w:t>
      </w:r>
      <w:r>
        <w:t>a</w:t>
      </w:r>
      <w:r w:rsidRPr="004827F2">
        <w:t xml:space="preserve"> pessoa jurídica sucessora ou </w:t>
      </w:r>
      <w:r>
        <w:t>a</w:t>
      </w:r>
      <w:r w:rsidRPr="004827F2">
        <w:t xml:space="preserve"> empresa do mesmo ramo com relação de coligação ou controle, de fato ou de direito, com o </w:t>
      </w:r>
      <w:r>
        <w:t>sancionado</w:t>
      </w:r>
      <w:r w:rsidRPr="004827F2">
        <w:t>, observados, em todos os casos, o contraditório, a ampla defesa e a obrigatoriedade de análise jurídica prévia (</w:t>
      </w:r>
      <w:hyperlink r:id="rId144" w:anchor="art160" w:history="1">
        <w:r w:rsidRPr="004827F2">
          <w:rPr>
            <w:rStyle w:val="Hyperlink"/>
          </w:rPr>
          <w:t>art. 160 da Lei nº 14.133, de 2021</w:t>
        </w:r>
      </w:hyperlink>
      <w:r w:rsidRPr="004827F2">
        <w:t>).</w:t>
      </w:r>
    </w:p>
    <w:p w:rsidR="009607E4" w:rsidRPr="004827F2" w:rsidRDefault="009607E4" w:rsidP="009607E4">
      <w:pPr>
        <w:pStyle w:val="Nivel2"/>
        <w:rPr>
          <w:i/>
          <w:iCs/>
        </w:rPr>
      </w:pPr>
      <w:r w:rsidRPr="004827F2">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w:t>
      </w:r>
      <w:r>
        <w:t>e</w:t>
      </w:r>
      <w:r w:rsidRPr="004827F2">
        <w:t xml:space="preserve">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145" w:anchor="art161" w:history="1">
        <w:r w:rsidRPr="004827F2">
          <w:rPr>
            <w:rStyle w:val="Hyperlink"/>
          </w:rPr>
          <w:t>Art. 161 da Lei nº 14.133, de 2021</w:t>
        </w:r>
      </w:hyperlink>
      <w:r w:rsidRPr="004827F2">
        <w:t>).</w:t>
      </w:r>
    </w:p>
    <w:p w:rsidR="009607E4" w:rsidRPr="008368DF" w:rsidRDefault="009607E4" w:rsidP="009607E4">
      <w:pPr>
        <w:pStyle w:val="Nivel2"/>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46" w:anchor="163" w:history="1">
        <w:r w:rsidRPr="004827F2">
          <w:rPr>
            <w:rStyle w:val="Hyperlink"/>
          </w:rPr>
          <w:t>art. 163 da Lei nº 14.133</w:t>
        </w:r>
        <w:r>
          <w:rPr>
            <w:rStyle w:val="Hyperlink"/>
          </w:rPr>
          <w:t>, de 20</w:t>
        </w:r>
        <w:r w:rsidRPr="004827F2">
          <w:rPr>
            <w:rStyle w:val="Hyperlink"/>
          </w:rPr>
          <w:t>21</w:t>
        </w:r>
      </w:hyperlink>
      <w:r w:rsidRPr="004827F2">
        <w:t>.</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CLÁUSULA DÉCIMA SEGUNDA– DA EXTINÇÃO CONTRATUAL (</w:t>
      </w:r>
      <w:hyperlink r:id="rId147" w:anchor="art92" w:history="1">
        <w:r w:rsidRPr="004827F2">
          <w:rPr>
            <w:rStyle w:val="Hyperlink"/>
          </w:rPr>
          <w:t>art. 92, XIX</w:t>
        </w:r>
      </w:hyperlink>
      <w:proofErr w:type="gramStart"/>
      <w:r w:rsidRPr="004827F2">
        <w:t>)</w:t>
      </w:r>
      <w:proofErr w:type="gramEnd"/>
    </w:p>
    <w:p w:rsidR="009607E4" w:rsidRPr="004827F2" w:rsidRDefault="009607E4" w:rsidP="009607E4">
      <w:pPr>
        <w:pStyle w:val="Nivel2"/>
      </w:pPr>
      <w:r w:rsidRPr="004827F2">
        <w:t xml:space="preserve">O contrato </w:t>
      </w:r>
      <w:r w:rsidRPr="00833827">
        <w:t>poderá</w:t>
      </w:r>
      <w:r w:rsidRPr="004827F2">
        <w:t xml:space="preserve"> ser extinto </w:t>
      </w:r>
      <w:r>
        <w:t>na forma,</w:t>
      </w:r>
      <w:r w:rsidRPr="004827F2" w:rsidDel="00E01A03">
        <w:t xml:space="preserve"> </w:t>
      </w:r>
      <w:r>
        <w:t>pel</w:t>
      </w:r>
      <w:r w:rsidRPr="004827F2">
        <w:t xml:space="preserve">os </w:t>
      </w:r>
      <w:r w:rsidRPr="00216690">
        <w:t>motivos</w:t>
      </w:r>
      <w:r w:rsidRPr="004827F2">
        <w:t xml:space="preserve"> </w:t>
      </w:r>
      <w:r>
        <w:t xml:space="preserve">e com as consequências </w:t>
      </w:r>
      <w:proofErr w:type="gramStart"/>
      <w:r w:rsidRPr="004827F2">
        <w:t>previstos no</w:t>
      </w:r>
      <w:r>
        <w:t>s</w:t>
      </w:r>
      <w:r w:rsidRPr="004827F2">
        <w:t xml:space="preserve"> </w:t>
      </w:r>
      <w:hyperlink r:id="rId148" w:anchor="art137" w:history="1">
        <w:r w:rsidRPr="004827F2">
          <w:rPr>
            <w:rStyle w:val="Hyperlink"/>
          </w:rPr>
          <w:t>artigo</w:t>
        </w:r>
        <w:r>
          <w:rPr>
            <w:rStyle w:val="Hyperlink"/>
          </w:rPr>
          <w:t>s</w:t>
        </w:r>
        <w:r w:rsidRPr="004827F2">
          <w:rPr>
            <w:rStyle w:val="Hyperlink"/>
          </w:rPr>
          <w:t xml:space="preserve"> 137</w:t>
        </w:r>
        <w:proofErr w:type="gramEnd"/>
        <w:r>
          <w:rPr>
            <w:rStyle w:val="Hyperlink"/>
          </w:rPr>
          <w:t xml:space="preserve"> a 139 e 155 a 163</w:t>
        </w:r>
        <w:r w:rsidRPr="004827F2">
          <w:rPr>
            <w:rStyle w:val="Hyperlink"/>
          </w:rPr>
          <w:t xml:space="preserve"> da Lei nº 14.133</w:t>
        </w:r>
        <w:r>
          <w:rPr>
            <w:rStyle w:val="Hyperlink"/>
          </w:rPr>
          <w:t>, de 20</w:t>
        </w:r>
        <w:r w:rsidRPr="004827F2">
          <w:rPr>
            <w:rStyle w:val="Hyperlink"/>
          </w:rPr>
          <w:t>21</w:t>
        </w:r>
      </w:hyperlink>
      <w:r w:rsidRPr="004827F2">
        <w:t>.</w:t>
      </w:r>
    </w:p>
    <w:p w:rsidR="009607E4" w:rsidRDefault="009607E4" w:rsidP="009607E4">
      <w:pPr>
        <w:pStyle w:val="Nivel3"/>
      </w:pPr>
      <w:r w:rsidRPr="008E0638">
        <w:rPr>
          <w:color w:val="auto"/>
        </w:rPr>
        <w:t xml:space="preserve">O Contratado reconhece desde já os direitos do Contratante nos casos de extinção por ato unilateral da Administração, prevista no artigo 138 da </w:t>
      </w:r>
      <w:hyperlink r:id="rId149" w:history="1">
        <w:r w:rsidRPr="00B726E7">
          <w:rPr>
            <w:rStyle w:val="Hyperlink"/>
          </w:rPr>
          <w:t>Lei nº 14.133, de 2021</w:t>
        </w:r>
      </w:hyperlink>
      <w:r w:rsidRPr="004827F2">
        <w:t>.</w:t>
      </w:r>
    </w:p>
    <w:p w:rsidR="009607E4" w:rsidRPr="004827F2" w:rsidRDefault="009607E4" w:rsidP="009607E4">
      <w:pPr>
        <w:pStyle w:val="Nivel3"/>
      </w:pPr>
      <w:r w:rsidRPr="00F1177A">
        <w:t xml:space="preserve">O contrato poderá ser extinto por algum dos motivos previstos no artigo 137 da </w:t>
      </w:r>
      <w:hyperlink r:id="rId150" w:history="1">
        <w:r w:rsidRPr="00B726E7">
          <w:rPr>
            <w:rStyle w:val="Hyperlink"/>
          </w:rPr>
          <w:t>Lei nº 14.133, de 2021</w:t>
        </w:r>
      </w:hyperlink>
      <w:r w:rsidRPr="00F1177A">
        <w:t xml:space="preserve">, devendo a extinção </w:t>
      </w:r>
      <w:proofErr w:type="gramStart"/>
      <w:r w:rsidRPr="00F1177A">
        <w:t>ser</w:t>
      </w:r>
      <w:proofErr w:type="gramEnd"/>
      <w:r w:rsidRPr="00F1177A">
        <w:t xml:space="preserve"> formalmente motivada nos autos do processo, assegurados o contraditório e a ampla defesa.</w:t>
      </w:r>
    </w:p>
    <w:p w:rsidR="009607E4" w:rsidRPr="004827F2" w:rsidRDefault="009607E4" w:rsidP="009607E4">
      <w:pPr>
        <w:pStyle w:val="Nivel3"/>
      </w:pPr>
      <w:r w:rsidRPr="004827F2">
        <w:t xml:space="preserve">A alteração social ou modificação da finalidade ou da estrutura da empresa não ensejará a </w:t>
      </w:r>
      <w:r w:rsidRPr="00833827">
        <w:t>extinção</w:t>
      </w:r>
      <w:r w:rsidRPr="00B726E7">
        <w:t xml:space="preserve"> c</w:t>
      </w:r>
      <w:r>
        <w:t xml:space="preserve">ontratual </w:t>
      </w:r>
      <w:r w:rsidRPr="004827F2">
        <w:t>se não restringir sua capacidade de concluir o contrato.</w:t>
      </w:r>
    </w:p>
    <w:p w:rsidR="009607E4" w:rsidRPr="004827F2" w:rsidRDefault="009607E4" w:rsidP="009607E4">
      <w:pPr>
        <w:pStyle w:val="Nivel4"/>
      </w:pPr>
      <w:r w:rsidRPr="004827F2">
        <w:rPr>
          <w:color w:val="000000" w:themeColor="text1"/>
        </w:rPr>
        <w:t xml:space="preserve">Se a </w:t>
      </w:r>
      <w:r w:rsidRPr="00216690">
        <w:t>operação</w:t>
      </w:r>
      <w:r w:rsidRPr="004827F2">
        <w:rPr>
          <w:color w:val="000000" w:themeColor="text1"/>
        </w:rPr>
        <w:t xml:space="preserve"> </w:t>
      </w:r>
      <w:r>
        <w:rPr>
          <w:color w:val="000000" w:themeColor="text1"/>
        </w:rPr>
        <w:t xml:space="preserve">societária de que trata este subitem </w:t>
      </w:r>
      <w:r w:rsidRPr="004827F2">
        <w:t xml:space="preserve">implicar mudança </w:t>
      </w:r>
      <w:r>
        <w:t>em</w:t>
      </w:r>
      <w:r w:rsidRPr="004827F2">
        <w:t xml:space="preserve"> pessoa jurídica contratada, deverá ser formalizad</w:t>
      </w:r>
      <w:r>
        <w:t>a alteração subjetiva p</w:t>
      </w:r>
      <w:r w:rsidRPr="004827F2">
        <w:t>o</w:t>
      </w:r>
      <w:r>
        <w:t>r</w:t>
      </w:r>
      <w:r w:rsidRPr="004827F2">
        <w:t xml:space="preserve"> termo aditivo.</w:t>
      </w:r>
    </w:p>
    <w:p w:rsidR="009607E4" w:rsidRPr="004827F2" w:rsidRDefault="009607E4" w:rsidP="009607E4">
      <w:pPr>
        <w:pStyle w:val="Nivel2"/>
      </w:pPr>
      <w:r w:rsidRPr="004827F2">
        <w:t xml:space="preserve">O termo de </w:t>
      </w:r>
      <w:r w:rsidRPr="00833827">
        <w:t>extinção</w:t>
      </w:r>
      <w:r w:rsidRPr="00B726E7">
        <w:t>,</w:t>
      </w:r>
      <w:r w:rsidRPr="004827F2">
        <w:t xml:space="preserve"> sempre que possível, será precedido</w:t>
      </w:r>
      <w:r>
        <w:t xml:space="preserve"> da indicação de</w:t>
      </w:r>
      <w:r w:rsidRPr="004827F2">
        <w:t>:</w:t>
      </w:r>
    </w:p>
    <w:p w:rsidR="009607E4" w:rsidRPr="004827F2" w:rsidRDefault="009607E4" w:rsidP="009607E4">
      <w:pPr>
        <w:pStyle w:val="Nivel3"/>
      </w:pPr>
      <w:r w:rsidRPr="004827F2">
        <w:lastRenderedPageBreak/>
        <w:t>Balanço dos eventos contratuais já cumpridos ou parcialmente cumpridos;</w:t>
      </w:r>
    </w:p>
    <w:p w:rsidR="009607E4" w:rsidRPr="004827F2" w:rsidRDefault="009607E4" w:rsidP="009607E4">
      <w:pPr>
        <w:pStyle w:val="Nivel3"/>
      </w:pPr>
      <w:r w:rsidRPr="004827F2">
        <w:t>Relação dos pagamentos já efetuados e ainda devidos;</w:t>
      </w:r>
    </w:p>
    <w:p w:rsidR="009607E4" w:rsidRPr="004827F2" w:rsidRDefault="009607E4" w:rsidP="009607E4">
      <w:pPr>
        <w:pStyle w:val="Nivel3"/>
      </w:pPr>
      <w:r w:rsidRPr="00216690">
        <w:t>Indenizações</w:t>
      </w:r>
      <w:r w:rsidRPr="004827F2">
        <w:t xml:space="preserve"> e multas.</w:t>
      </w:r>
    </w:p>
    <w:p w:rsidR="009607E4" w:rsidRDefault="009607E4" w:rsidP="009607E4">
      <w:pPr>
        <w:pStyle w:val="Nivel2"/>
      </w:pPr>
      <w:r>
        <w:t xml:space="preserve">A </w:t>
      </w:r>
      <w:r w:rsidRPr="00216690">
        <w:t>extinção</w:t>
      </w:r>
      <w:r>
        <w:t xml:space="preserve"> do contrato não configura óbice para o reconhecimento de eventual desequilíbrio econômico-financeiro, hipótese em que será concedida indenização por meio de termo indenizatório (</w:t>
      </w:r>
      <w:hyperlink r:id="rId151"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w:t>
      </w:r>
    </w:p>
    <w:p w:rsidR="009607E4" w:rsidRPr="00E01A03" w:rsidRDefault="009607E4" w:rsidP="009607E4">
      <w:pPr>
        <w:pStyle w:val="Nivel2"/>
      </w:pPr>
      <w:r>
        <w:t>Se for c</w:t>
      </w:r>
      <w:r w:rsidRPr="00165609">
        <w:t xml:space="preserve">onstatada irregularidade no </w:t>
      </w:r>
      <w:r>
        <w:t>procedimento licitatório</w:t>
      </w:r>
      <w:r w:rsidRPr="00165609">
        <w:t xml:space="preserve"> ou na execução contratual, caso não seja possível o saneamento, a decisão pelo C</w:t>
      </w:r>
      <w:r>
        <w:t>ontratante</w:t>
      </w:r>
      <w:r w:rsidRPr="00165609">
        <w:t xml:space="preserve"> sobre a suspensão da execução ou sobre a declaração de nulidade do contrato somente será adotada na hipótese em que se revelar medida de interesse público, observado o disposto nos artigos 147 a 149 da </w:t>
      </w:r>
      <w:hyperlink r:id="rId152" w:history="1">
        <w:r w:rsidRPr="00B726E7">
          <w:rPr>
            <w:rStyle w:val="Hyperlink"/>
          </w:rPr>
          <w:t>Lei nº 14.133, de 2021</w:t>
        </w:r>
      </w:hyperlink>
      <w:r w:rsidRPr="00165609">
        <w:t xml:space="preserve">, conferindo-se </w:t>
      </w:r>
      <w:r>
        <w:t>ao Contratado</w:t>
      </w:r>
      <w:r w:rsidRPr="00165609">
        <w:t xml:space="preserve"> oportunidade para prévia manifestação e participação na instrução.</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CLÁUSULA DÉCIMA TERCEIRA – DOTAÇÃO ORÇAMENTÁRIA (</w:t>
      </w:r>
      <w:hyperlink r:id="rId153" w:anchor="art92" w:history="1">
        <w:r w:rsidRPr="004827F2">
          <w:rPr>
            <w:rStyle w:val="Hyperlink"/>
          </w:rPr>
          <w:t>art. 92, VIII</w:t>
        </w:r>
      </w:hyperlink>
      <w:proofErr w:type="gramStart"/>
      <w:r w:rsidRPr="004827F2">
        <w:t>)</w:t>
      </w:r>
      <w:proofErr w:type="gramEnd"/>
    </w:p>
    <w:p w:rsidR="009607E4" w:rsidRPr="004827F2" w:rsidRDefault="009607E4" w:rsidP="009607E4">
      <w:pPr>
        <w:pStyle w:val="Nivel2"/>
      </w:pPr>
      <w:r>
        <w:t>No presente exercício, a</w:t>
      </w:r>
      <w:r w:rsidRPr="004827F2">
        <w:t xml:space="preserve">s </w:t>
      </w:r>
      <w:r w:rsidRPr="00216690">
        <w:t>despesas</w:t>
      </w:r>
      <w:r w:rsidRPr="004827F2">
        <w:t xml:space="preserve"> decorrentes d</w:t>
      </w:r>
      <w:r>
        <w:t>est</w:t>
      </w:r>
      <w:r w:rsidRPr="004827F2">
        <w:t xml:space="preserve">a contratação correrão à conta de recursos específicos consignados no </w:t>
      </w:r>
      <w:r>
        <w:t xml:space="preserve">respectivo </w:t>
      </w:r>
      <w:r w:rsidRPr="004827F2">
        <w:t xml:space="preserve">Orçamento </w:t>
      </w:r>
      <w:r>
        <w:t>do Estado</w:t>
      </w:r>
      <w:r w:rsidRPr="004827F2">
        <w:t>, na dotação abaixo discriminada:</w:t>
      </w:r>
    </w:p>
    <w:p w:rsidR="009607E4" w:rsidRPr="00833827" w:rsidRDefault="009607E4" w:rsidP="009607E4">
      <w:pPr>
        <w:pStyle w:val="Nivel3"/>
        <w:rPr>
          <w:i/>
          <w:iCs/>
          <w:color w:val="FF0000"/>
        </w:rPr>
      </w:pPr>
      <w:r w:rsidRPr="00833827">
        <w:rPr>
          <w:i/>
          <w:iCs/>
          <w:color w:val="FF0000"/>
        </w:rPr>
        <w:t xml:space="preserve">Gestão/Unidade: </w:t>
      </w:r>
    </w:p>
    <w:p w:rsidR="009607E4" w:rsidRPr="00833827" w:rsidRDefault="009607E4" w:rsidP="009607E4">
      <w:pPr>
        <w:pStyle w:val="Nivel3"/>
        <w:rPr>
          <w:i/>
          <w:iCs/>
          <w:color w:val="FF0000"/>
        </w:rPr>
      </w:pPr>
      <w:r w:rsidRPr="00833827">
        <w:rPr>
          <w:i/>
          <w:iCs/>
          <w:color w:val="FF0000"/>
        </w:rPr>
        <w:t>Fonte de Recursos:</w:t>
      </w:r>
      <w:proofErr w:type="gramStart"/>
      <w:r w:rsidRPr="00833827">
        <w:rPr>
          <w:i/>
          <w:iCs/>
          <w:color w:val="FF0000"/>
        </w:rPr>
        <w:t xml:space="preserve">  </w:t>
      </w:r>
    </w:p>
    <w:p w:rsidR="009607E4" w:rsidRPr="00833827" w:rsidRDefault="009607E4" w:rsidP="009607E4">
      <w:pPr>
        <w:pStyle w:val="Nivel3"/>
        <w:rPr>
          <w:i/>
          <w:iCs/>
          <w:color w:val="FF0000"/>
        </w:rPr>
      </w:pPr>
      <w:proofErr w:type="gramEnd"/>
      <w:r w:rsidRPr="00833827">
        <w:rPr>
          <w:i/>
          <w:iCs/>
          <w:color w:val="FF0000"/>
        </w:rPr>
        <w:t xml:space="preserve">Programa de Trabalho: </w:t>
      </w:r>
    </w:p>
    <w:p w:rsidR="009607E4" w:rsidRPr="00833827" w:rsidRDefault="009607E4" w:rsidP="009607E4">
      <w:pPr>
        <w:pStyle w:val="Nivel3"/>
        <w:rPr>
          <w:i/>
          <w:iCs/>
          <w:color w:val="FF0000"/>
        </w:rPr>
      </w:pPr>
      <w:r w:rsidRPr="00833827">
        <w:rPr>
          <w:i/>
          <w:iCs/>
          <w:color w:val="FF0000"/>
        </w:rPr>
        <w:t xml:space="preserve">Elemento de Despesa: </w:t>
      </w:r>
    </w:p>
    <w:p w:rsidR="009607E4" w:rsidRPr="00833827" w:rsidRDefault="009607E4" w:rsidP="009607E4">
      <w:pPr>
        <w:pStyle w:val="Nivel3"/>
        <w:rPr>
          <w:i/>
          <w:iCs/>
          <w:color w:val="FF0000"/>
        </w:rPr>
      </w:pPr>
      <w:r w:rsidRPr="00833827">
        <w:rPr>
          <w:i/>
          <w:iCs/>
          <w:color w:val="FF0000"/>
        </w:rPr>
        <w:t xml:space="preserve">Plano Interno: </w:t>
      </w:r>
    </w:p>
    <w:p w:rsidR="009607E4" w:rsidRPr="00833827" w:rsidRDefault="009607E4" w:rsidP="009607E4">
      <w:pPr>
        <w:pStyle w:val="Nivel3"/>
        <w:rPr>
          <w:i/>
          <w:iCs/>
          <w:color w:val="FF0000"/>
        </w:rPr>
      </w:pPr>
      <w:r w:rsidRPr="00833827">
        <w:rPr>
          <w:i/>
          <w:iCs/>
          <w:color w:val="FF0000"/>
        </w:rPr>
        <w:t>Nota de Empenho:</w:t>
      </w:r>
    </w:p>
    <w:p w:rsidR="009607E4" w:rsidRPr="004827F2" w:rsidRDefault="009607E4" w:rsidP="009607E4">
      <w:pPr>
        <w:pStyle w:val="Nvel2-Red"/>
      </w:pPr>
      <w:r w:rsidRPr="00B726E7">
        <w:t>Quando</w:t>
      </w:r>
      <w:r w:rsidRPr="00C22025">
        <w:t xml:space="preserve"> a execução do contrato ultrapassar o presente exercício, a dotação relativa ao(s) exercício(s) financeiro(s) subsequente(s)</w:t>
      </w:r>
      <w:r w:rsidRPr="004827F2">
        <w:t xml:space="preserve"> será indicada após aprovação da Lei Orçamentária respectiva e liberação dos créditos correspondentes, mediante </w:t>
      </w:r>
      <w:proofErr w:type="spellStart"/>
      <w:r w:rsidRPr="004827F2">
        <w:t>apostilamento</w:t>
      </w:r>
      <w:proofErr w:type="spellEnd"/>
      <w:r w:rsidRPr="004827F2">
        <w:t>.</w:t>
      </w:r>
    </w:p>
    <w:p w:rsidR="009607E4" w:rsidRPr="004827F2" w:rsidRDefault="009607E4" w:rsidP="009607E4">
      <w:pPr>
        <w:pStyle w:val="Nivel01"/>
        <w:spacing w:beforeLines="0" w:before="240" w:afterLines="0" w:after="0" w:line="240" w:lineRule="auto"/>
        <w:ind w:left="0" w:firstLine="0"/>
        <w:rPr>
          <w:color w:val="FFFFFF" w:themeColor="background1"/>
        </w:rPr>
      </w:pPr>
      <w:r w:rsidRPr="00142122">
        <w:t>CLÁUSULA</w:t>
      </w:r>
      <w:r w:rsidRPr="004827F2">
        <w:t xml:space="preserve"> DÉCIMA QUARTA – DOS CASOS OMISSOS (</w:t>
      </w:r>
      <w:hyperlink r:id="rId154" w:anchor="art92" w:history="1">
        <w:r w:rsidRPr="004827F2">
          <w:rPr>
            <w:rStyle w:val="Hyperlink"/>
          </w:rPr>
          <w:t>art. 92, III</w:t>
        </w:r>
      </w:hyperlink>
      <w:proofErr w:type="gramStart"/>
      <w:r w:rsidRPr="004827F2">
        <w:t>)</w:t>
      </w:r>
      <w:proofErr w:type="gramEnd"/>
    </w:p>
    <w:p w:rsidR="009607E4" w:rsidRPr="004827F2" w:rsidRDefault="009607E4" w:rsidP="009607E4">
      <w:pPr>
        <w:pStyle w:val="Nivel2"/>
      </w:pPr>
      <w:r>
        <w:t>Aplicam-se ao</w:t>
      </w:r>
      <w:r w:rsidRPr="004827F2">
        <w:t xml:space="preserve">s </w:t>
      </w:r>
      <w:r w:rsidRPr="00216690">
        <w:t>casos</w:t>
      </w:r>
      <w:r w:rsidRPr="004827F2">
        <w:t xml:space="preserve"> omissos as disposições contidas na </w:t>
      </w:r>
      <w:hyperlink r:id="rId155" w:history="1">
        <w:r>
          <w:rPr>
            <w:rStyle w:val="Hyperlink"/>
          </w:rPr>
          <w:t>Lei n</w:t>
        </w:r>
        <w:r w:rsidRPr="004827F2">
          <w:rPr>
            <w:rStyle w:val="Hyperlink"/>
          </w:rPr>
          <w:t>º 14.133, de 2021</w:t>
        </w:r>
      </w:hyperlink>
      <w:r w:rsidRPr="00833827">
        <w:rPr>
          <w:rStyle w:val="Hyperlink"/>
          <w:color w:val="auto"/>
        </w:rPr>
        <w:t>, e disposições regulamentares pertinentes</w:t>
      </w:r>
      <w:r w:rsidRPr="004827F2">
        <w:t xml:space="preserve">, e, subsidiariamente, as disposições contidas na </w:t>
      </w:r>
      <w:hyperlink r:id="rId156" w:history="1">
        <w:r w:rsidRPr="004827F2">
          <w:rPr>
            <w:rStyle w:val="Hyperlink"/>
          </w:rPr>
          <w:t xml:space="preserve">Lei nº 8.078, de </w:t>
        </w:r>
        <w:proofErr w:type="gramStart"/>
        <w:r w:rsidRPr="004827F2">
          <w:rPr>
            <w:rStyle w:val="Hyperlink"/>
          </w:rPr>
          <w:t>1990 – Código</w:t>
        </w:r>
        <w:proofErr w:type="gramEnd"/>
        <w:r w:rsidRPr="004827F2">
          <w:rPr>
            <w:rStyle w:val="Hyperlink"/>
          </w:rPr>
          <w:t xml:space="preserve"> de Defesa do Consumidor</w:t>
        </w:r>
      </w:hyperlink>
      <w:r w:rsidRPr="004827F2">
        <w:t xml:space="preserve"> – e princípios gerais dos contratos.</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 xml:space="preserve">CLÁUSULA </w:t>
      </w:r>
      <w:r w:rsidRPr="00142122">
        <w:t>DÉCIMA</w:t>
      </w:r>
      <w:r w:rsidRPr="004827F2">
        <w:t xml:space="preserve"> QUINTA – ALTERAÇÕES</w:t>
      </w:r>
    </w:p>
    <w:p w:rsidR="009607E4" w:rsidRPr="004827F2" w:rsidRDefault="009607E4" w:rsidP="009607E4">
      <w:pPr>
        <w:pStyle w:val="Nivel2"/>
      </w:pPr>
      <w:r w:rsidRPr="00216690">
        <w:t>Eventuais</w:t>
      </w:r>
      <w:r w:rsidRPr="004827F2">
        <w:t xml:space="preserve"> alterações contratuais reger-se-ão pela disciplina dos </w:t>
      </w:r>
      <w:hyperlink r:id="rId157" w:anchor="art124" w:history="1">
        <w:proofErr w:type="spellStart"/>
        <w:r w:rsidRPr="004827F2">
          <w:rPr>
            <w:rStyle w:val="Hyperlink"/>
          </w:rPr>
          <w:t>arts</w:t>
        </w:r>
        <w:proofErr w:type="spellEnd"/>
        <w:r w:rsidRPr="004827F2">
          <w:rPr>
            <w:rStyle w:val="Hyperlink"/>
          </w:rPr>
          <w:t>. 124 e seguintes da Lei nº 14.133, de 2021</w:t>
        </w:r>
      </w:hyperlink>
      <w:r w:rsidRPr="004827F2">
        <w:t>.</w:t>
      </w:r>
    </w:p>
    <w:p w:rsidR="009607E4" w:rsidRDefault="009607E4" w:rsidP="009607E4">
      <w:pPr>
        <w:pStyle w:val="Nivel2"/>
      </w:pPr>
      <w:r w:rsidRPr="004827F2">
        <w:t xml:space="preserve">O </w:t>
      </w:r>
      <w:r w:rsidRPr="00216690">
        <w:t>contratado</w:t>
      </w:r>
      <w:r w:rsidRPr="004827F2">
        <w:t xml:space="preserve"> é obrigado a aceitar, nas mesmas condições contratuais, os acréscimos ou supressões que se fizerem necessários</w:t>
      </w:r>
      <w:r>
        <w:t xml:space="preserve"> no objeto</w:t>
      </w:r>
      <w:r w:rsidRPr="004827F2">
        <w:t xml:space="preserve">, </w:t>
      </w:r>
      <w:r>
        <w:t xml:space="preserve">a critério exclusivo do contratante, </w:t>
      </w:r>
      <w:r w:rsidRPr="004827F2">
        <w:t>até o limite de 25% (vinte e cinco por cento) do valor inicial atualizado do contrato.</w:t>
      </w:r>
    </w:p>
    <w:p w:rsidR="009607E4" w:rsidRPr="00B726E7" w:rsidRDefault="009607E4" w:rsidP="009607E4">
      <w:pPr>
        <w:pStyle w:val="Nivel2"/>
      </w:pPr>
      <w:r w:rsidRPr="00833827">
        <w:lastRenderedPageBreak/>
        <w:t xml:space="preserve">Eventuais alterações contratuais deverão ser promovidas mediante celebração de termo aditivo, respeitadas as disposições da </w:t>
      </w:r>
      <w:hyperlink r:id="rId158" w:history="1">
        <w:r w:rsidRPr="00833827">
          <w:rPr>
            <w:rStyle w:val="Hyperlink"/>
          </w:rPr>
          <w:t>Lei nº 14.133, de 2021</w:t>
        </w:r>
      </w:hyperlink>
      <w:r w:rsidRPr="00833827">
        <w:t xml:space="preserve">, admitindo-se que, nos casos de justificada necessidade de antecipação de seus efeitos, a formalização do aditivo ocorra no prazo máximo de </w:t>
      </w:r>
      <w:proofErr w:type="gramStart"/>
      <w:r w:rsidRPr="00833827">
        <w:t>1</w:t>
      </w:r>
      <w:proofErr w:type="gramEnd"/>
      <w:r w:rsidRPr="00833827">
        <w:t xml:space="preserve"> (um) mês (art. 132 da </w:t>
      </w:r>
      <w:hyperlink r:id="rId159" w:history="1">
        <w:r w:rsidRPr="00833827">
          <w:rPr>
            <w:rStyle w:val="Hyperlink"/>
          </w:rPr>
          <w:t>Lei nº 14.133, de 2021</w:t>
        </w:r>
      </w:hyperlink>
      <w:r w:rsidRPr="00833827">
        <w:t>).</w:t>
      </w:r>
    </w:p>
    <w:p w:rsidR="009607E4" w:rsidRPr="00DF5501" w:rsidRDefault="009607E4" w:rsidP="009607E4">
      <w:pPr>
        <w:pStyle w:val="Nivel2"/>
      </w:pPr>
      <w:r w:rsidRPr="00266697">
        <w:t>Caso haja alteração unilateral do contrato que aumente ou diminua os encargos d</w:t>
      </w:r>
      <w:r>
        <w:t>o contratado</w:t>
      </w:r>
      <w:r w:rsidRPr="00266697">
        <w:t>, o equilíbrio econômico-financeiro inicial será restabelecido no mesmo termo aditivo.</w:t>
      </w:r>
    </w:p>
    <w:p w:rsidR="009607E4" w:rsidRPr="004827F2" w:rsidRDefault="009607E4" w:rsidP="009607E4">
      <w:pPr>
        <w:pStyle w:val="Nivel2"/>
      </w:pPr>
      <w:r w:rsidRPr="00216690">
        <w:t>Registros</w:t>
      </w:r>
      <w:r w:rsidRPr="004827F2">
        <w:t xml:space="preserve"> que não caracterizam alteração do contrato podem ser realizados por simples apostila, dispensada a celebração de termo aditivo, na forma do </w:t>
      </w:r>
      <w:hyperlink r:id="rId160" w:anchor="art136" w:history="1">
        <w:r w:rsidRPr="004827F2">
          <w:rPr>
            <w:rStyle w:val="Hyperlink"/>
          </w:rPr>
          <w:t>art. 136 da Lei nº 14.133, de 2021</w:t>
        </w:r>
      </w:hyperlink>
      <w:r w:rsidRPr="004827F2">
        <w:t>.</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 xml:space="preserve">CLÁUSULA </w:t>
      </w:r>
      <w:r w:rsidRPr="00142122">
        <w:t>DÉCIMA</w:t>
      </w:r>
      <w:r w:rsidRPr="004827F2">
        <w:t xml:space="preserve"> SEXTA – PUBLICAÇÃO</w:t>
      </w:r>
    </w:p>
    <w:p w:rsidR="009607E4" w:rsidRPr="004827F2" w:rsidRDefault="009607E4" w:rsidP="009607E4">
      <w:pPr>
        <w:pStyle w:val="Nivel2"/>
      </w:pPr>
      <w:r w:rsidRPr="00216690">
        <w:t>Incumbirá</w:t>
      </w:r>
      <w:r w:rsidRPr="004827F2">
        <w:t xml:space="preserve"> ao contratante divulgar o presente instrumento no Portal Nacional de Contratações Públicas (PNCP), na forma prevista no </w:t>
      </w:r>
      <w:hyperlink r:id="rId161" w:anchor="art94" w:history="1">
        <w:r w:rsidRPr="004827F2">
          <w:rPr>
            <w:rStyle w:val="Hyperlink"/>
          </w:rPr>
          <w:t>art. 94 da Lei 14.133, de 2021</w:t>
        </w:r>
      </w:hyperlink>
      <w:r w:rsidRPr="004827F2">
        <w:t xml:space="preserve">, bem como no respectivo sítio oficial na Internet, em </w:t>
      </w:r>
      <w:r w:rsidRPr="00B726E7">
        <w:t xml:space="preserve">atenção </w:t>
      </w:r>
      <w:r w:rsidRPr="00833827">
        <w:t xml:space="preserve">ao art. 91, </w:t>
      </w:r>
      <w:r w:rsidRPr="00833827">
        <w:rPr>
          <w:i/>
        </w:rPr>
        <w:t>caput,</w:t>
      </w:r>
      <w:r w:rsidRPr="00833827">
        <w:t xml:space="preserve"> da </w:t>
      </w:r>
      <w:hyperlink r:id="rId162" w:history="1">
        <w:r w:rsidRPr="00833827">
          <w:rPr>
            <w:rStyle w:val="Hyperlink"/>
          </w:rPr>
          <w:t>Lei n.º 14.133, de 2021</w:t>
        </w:r>
      </w:hyperlink>
      <w:r w:rsidRPr="00833827">
        <w:t xml:space="preserve">, e </w:t>
      </w:r>
      <w:r w:rsidRPr="00B726E7">
        <w:t>ao</w:t>
      </w:r>
      <w:r w:rsidRPr="004827F2">
        <w:t xml:space="preserve"> </w:t>
      </w:r>
      <w:hyperlink r:id="rId163" w:anchor="art8§2" w:history="1">
        <w:r w:rsidRPr="004827F2">
          <w:rPr>
            <w:rStyle w:val="Hyperlink"/>
          </w:rPr>
          <w:t>art. 8º, §</w:t>
        </w:r>
        <w:r>
          <w:rPr>
            <w:rStyle w:val="Hyperlink"/>
          </w:rPr>
          <w:t xml:space="preserve"> </w:t>
        </w:r>
        <w:r w:rsidRPr="004827F2">
          <w:rPr>
            <w:rStyle w:val="Hyperlink"/>
          </w:rPr>
          <w:t>2º, da Lei n. 12.527, de 2011</w:t>
        </w:r>
      </w:hyperlink>
      <w:r w:rsidRPr="004827F2">
        <w:t>, c/c</w:t>
      </w:r>
      <w:r w:rsidRPr="00C22025">
        <w:t xml:space="preserve"> </w:t>
      </w:r>
      <w:r>
        <w:t xml:space="preserve">art. 22 do </w:t>
      </w:r>
      <w:hyperlink r:id="rId164" w:history="1">
        <w:r w:rsidRPr="001B5B9E">
          <w:rPr>
            <w:rStyle w:val="Hyperlink"/>
          </w:rPr>
          <w:t>Decreto estadual nº 68.155, de 2023</w:t>
        </w:r>
      </w:hyperlink>
      <w:r w:rsidRPr="004827F2">
        <w:t>.</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 xml:space="preserve">CLÁUSULA </w:t>
      </w:r>
      <w:r w:rsidRPr="00142122">
        <w:t>DÉCIMA</w:t>
      </w:r>
      <w:r w:rsidRPr="004827F2">
        <w:t xml:space="preserve"> SÉTIMA– FORO (</w:t>
      </w:r>
      <w:hyperlink r:id="rId165" w:anchor="art92§1" w:history="1">
        <w:r w:rsidRPr="004827F2">
          <w:rPr>
            <w:rStyle w:val="Hyperlink"/>
          </w:rPr>
          <w:t>art. 92, §1º</w:t>
        </w:r>
      </w:hyperlink>
      <w:proofErr w:type="gramStart"/>
      <w:r w:rsidRPr="004827F2">
        <w:t>)</w:t>
      </w:r>
      <w:proofErr w:type="gramEnd"/>
    </w:p>
    <w:p w:rsidR="009607E4" w:rsidRPr="004827F2" w:rsidRDefault="009607E4" w:rsidP="009607E4">
      <w:pPr>
        <w:pStyle w:val="Nivel2"/>
      </w:pPr>
      <w:r w:rsidRPr="004827F2">
        <w:rPr>
          <w:color w:val="auto"/>
          <w:lang w:eastAsia="en-US"/>
        </w:rPr>
        <w:t xml:space="preserve">Fica eleito o Foro da </w:t>
      </w:r>
      <w:r>
        <w:rPr>
          <w:color w:val="auto"/>
          <w:lang w:eastAsia="en-US"/>
        </w:rPr>
        <w:t>Comarca da Capital do Estado de São Paulo</w:t>
      </w:r>
      <w:r w:rsidRPr="004827F2">
        <w:t xml:space="preserve"> para dirimir </w:t>
      </w:r>
      <w:r>
        <w:t>quaisquer questões</w:t>
      </w:r>
      <w:r w:rsidRPr="004827F2">
        <w:t xml:space="preserve"> que decorrerem deste Termo de Contrato</w:t>
      </w:r>
      <w:r>
        <w:t>,</w:t>
      </w:r>
      <w:r w:rsidRPr="004827F2">
        <w:t xml:space="preserve"> que não puderem ser </w:t>
      </w:r>
      <w:r>
        <w:t>resolvidas na esfera administrativa</w:t>
      </w:r>
      <w:r w:rsidRPr="004827F2">
        <w:t xml:space="preserve">, conforme </w:t>
      </w:r>
      <w:hyperlink r:id="rId166" w:anchor="art92§1" w:history="1">
        <w:r w:rsidRPr="004827F2">
          <w:rPr>
            <w:rStyle w:val="Hyperlink"/>
          </w:rPr>
          <w:t>art. 92, §</w:t>
        </w:r>
        <w:r>
          <w:rPr>
            <w:rStyle w:val="Hyperlink"/>
          </w:rPr>
          <w:t xml:space="preserve"> </w:t>
        </w:r>
        <w:r w:rsidRPr="004827F2">
          <w:rPr>
            <w:rStyle w:val="Hyperlink"/>
          </w:rPr>
          <w:t>1º, da Lei nº 14.133</w:t>
        </w:r>
        <w:r>
          <w:rPr>
            <w:rStyle w:val="Hyperlink"/>
          </w:rPr>
          <w:t>, de 20</w:t>
        </w:r>
        <w:r w:rsidRPr="004827F2">
          <w:rPr>
            <w:rStyle w:val="Hyperlink"/>
          </w:rPr>
          <w:t>21</w:t>
        </w:r>
      </w:hyperlink>
      <w:r w:rsidRPr="004827F2">
        <w:t>.</w:t>
      </w:r>
    </w:p>
    <w:p w:rsidR="009607E4" w:rsidRPr="00833827" w:rsidRDefault="009607E4" w:rsidP="009607E4">
      <w:pPr>
        <w:pStyle w:val="Nivel2"/>
        <w:numPr>
          <w:ilvl w:val="0"/>
          <w:numId w:val="0"/>
        </w:numPr>
        <w:spacing w:afterLines="120" w:after="288" w:line="312" w:lineRule="auto"/>
        <w:ind w:firstLine="567"/>
        <w:rPr>
          <w:color w:val="FF0000"/>
        </w:rPr>
      </w:pPr>
      <w:r w:rsidRPr="00833827">
        <w:rPr>
          <w:color w:val="auto"/>
        </w:rPr>
        <w:t xml:space="preserve">E assim, por estarem </w:t>
      </w:r>
      <w:proofErr w:type="gramStart"/>
      <w:r w:rsidRPr="00833827">
        <w:rPr>
          <w:color w:val="auto"/>
        </w:rPr>
        <w:t>as</w:t>
      </w:r>
      <w:proofErr w:type="gramEnd"/>
      <w:r w:rsidRPr="00833827">
        <w:rPr>
          <w:color w:val="auto"/>
        </w:rPr>
        <w:t xml:space="preserve"> partes justas e contratadas, foi lavrado o presente instrumento em</w:t>
      </w:r>
      <w:r w:rsidRPr="008E0638">
        <w:rPr>
          <w:i/>
          <w:iCs/>
          <w:color w:val="auto"/>
        </w:rPr>
        <w:t xml:space="preserve"> </w:t>
      </w:r>
      <w:r w:rsidRPr="00C22025">
        <w:rPr>
          <w:i/>
          <w:iCs/>
          <w:color w:val="FF0000"/>
        </w:rPr>
        <w:t>01 (uma) via</w:t>
      </w:r>
      <w:r w:rsidRPr="00833827">
        <w:rPr>
          <w:color w:val="auto"/>
        </w:rPr>
        <w:t>, que, lido e achado conforme pelo Contratado e pelo Contratante, vai por eles assinado para que produza todos os efeitos de Direito, sendo assinado também pelas testemunhas abaixo identificadas.</w:t>
      </w:r>
    </w:p>
    <w:p w:rsidR="009607E4" w:rsidRPr="00833827" w:rsidRDefault="009607E4" w:rsidP="000F528B">
      <w:pPr>
        <w:pStyle w:val="Nivel2"/>
        <w:numPr>
          <w:ilvl w:val="0"/>
          <w:numId w:val="0"/>
        </w:numPr>
        <w:spacing w:afterLines="120" w:after="288" w:line="312" w:lineRule="auto"/>
        <w:ind w:firstLine="567"/>
        <w:jc w:val="center"/>
        <w:rPr>
          <w:color w:val="auto"/>
        </w:rPr>
      </w:pPr>
      <w:r w:rsidRPr="00833827">
        <w:rPr>
          <w:color w:val="auto"/>
        </w:rPr>
        <w:t>[Local], [dia] de [mês] de [ano].</w:t>
      </w:r>
    </w:p>
    <w:p w:rsidR="009607E4" w:rsidRPr="004827F2" w:rsidRDefault="009607E4" w:rsidP="009607E4">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rsidR="009607E4" w:rsidRPr="004827F2" w:rsidRDefault="009607E4" w:rsidP="009607E4">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rsidR="009607E4" w:rsidRPr="004827F2" w:rsidRDefault="009607E4" w:rsidP="009607E4">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rsidR="009607E4" w:rsidRPr="004827F2" w:rsidRDefault="009607E4" w:rsidP="009607E4">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rsidR="009607E4" w:rsidRPr="00833827" w:rsidRDefault="009607E4" w:rsidP="009607E4">
      <w:pPr>
        <w:spacing w:before="120" w:afterLines="120" w:after="288" w:line="312" w:lineRule="auto"/>
        <w:ind w:firstLine="567"/>
        <w:jc w:val="both"/>
        <w:rPr>
          <w:rFonts w:ascii="Arial" w:hAnsi="Arial" w:cs="Arial"/>
          <w:sz w:val="20"/>
          <w:szCs w:val="20"/>
        </w:rPr>
      </w:pPr>
      <w:r w:rsidRPr="00833827">
        <w:rPr>
          <w:rFonts w:ascii="Arial" w:hAnsi="Arial" w:cs="Arial"/>
          <w:sz w:val="20"/>
          <w:szCs w:val="20"/>
        </w:rPr>
        <w:t>TESTEMUNHAS:</w:t>
      </w:r>
    </w:p>
    <w:p w:rsidR="009607E4" w:rsidRPr="000F528B" w:rsidRDefault="000F528B" w:rsidP="000F528B">
      <w:pPr>
        <w:pStyle w:val="PargrafodaLista"/>
        <w:numPr>
          <w:ilvl w:val="0"/>
          <w:numId w:val="18"/>
        </w:numPr>
        <w:spacing w:before="120" w:afterLines="120" w:after="288" w:line="360" w:lineRule="auto"/>
        <w:jc w:val="both"/>
        <w:rPr>
          <w:rFonts w:ascii="Arial" w:hAnsi="Arial" w:cs="Arial"/>
          <w:sz w:val="20"/>
          <w:szCs w:val="20"/>
        </w:rPr>
      </w:pPr>
      <w:r w:rsidRPr="000F528B">
        <w:rPr>
          <w:rFonts w:ascii="Arial" w:hAnsi="Arial" w:cs="Arial"/>
          <w:sz w:val="20"/>
          <w:szCs w:val="20"/>
        </w:rPr>
        <w:t xml:space="preserve">                                                                         </w:t>
      </w:r>
      <w:r w:rsidR="009607E4" w:rsidRPr="000F528B">
        <w:rPr>
          <w:rFonts w:ascii="Arial" w:hAnsi="Arial" w:cs="Arial"/>
          <w:sz w:val="20"/>
          <w:szCs w:val="20"/>
        </w:rPr>
        <w:t>2-</w:t>
      </w:r>
    </w:p>
    <w:sectPr w:rsidR="009607E4" w:rsidRPr="000F528B">
      <w:headerReference w:type="default" r:id="rId16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1D0" w:rsidRDefault="00C821D0" w:rsidP="00852304">
      <w:r>
        <w:separator/>
      </w:r>
    </w:p>
  </w:endnote>
  <w:endnote w:type="continuationSeparator" w:id="0">
    <w:p w:rsidR="00C821D0" w:rsidRDefault="00C821D0"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1D0" w:rsidRDefault="00C821D0" w:rsidP="00852304">
      <w:r>
        <w:separator/>
      </w:r>
    </w:p>
  </w:footnote>
  <w:footnote w:type="continuationSeparator" w:id="0">
    <w:p w:rsidR="00C821D0" w:rsidRDefault="00C821D0"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168" w:rsidRDefault="00977168" w:rsidP="00977168">
    <w:pPr>
      <w:jc w:val="center"/>
      <w:rPr>
        <w:rFonts w:cs="Calibri"/>
        <w:sz w:val="20"/>
        <w:szCs w:val="20"/>
      </w:rPr>
    </w:pPr>
    <w:r>
      <w:rPr>
        <w:rFonts w:cs="Calibri"/>
        <w:noProof/>
        <w:sz w:val="18"/>
        <w:szCs w:val="18"/>
      </w:rPr>
      <w:drawing>
        <wp:inline distT="0" distB="0" distL="0" distR="0" wp14:anchorId="5EAA502E" wp14:editId="46D2D837">
          <wp:extent cx="1781175" cy="809625"/>
          <wp:effectExtent l="0" t="0" r="952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rsidR="00977168" w:rsidRDefault="00977168" w:rsidP="00977168">
    <w:pPr>
      <w:jc w:val="center"/>
      <w:rPr>
        <w:rFonts w:cs="Calibri"/>
        <w:sz w:val="20"/>
        <w:szCs w:val="20"/>
      </w:rPr>
    </w:pPr>
    <w:r>
      <w:rPr>
        <w:rFonts w:cs="Calibri"/>
        <w:sz w:val="20"/>
        <w:szCs w:val="20"/>
      </w:rPr>
      <w:t>Secretaria da Saúde</w:t>
    </w:r>
  </w:p>
  <w:p w:rsidR="00977168" w:rsidRDefault="00977168" w:rsidP="00977168">
    <w:pPr>
      <w:jc w:val="center"/>
      <w:rPr>
        <w:rFonts w:cs="Calibri"/>
        <w:sz w:val="20"/>
        <w:szCs w:val="20"/>
      </w:rPr>
    </w:pPr>
    <w:r>
      <w:rPr>
        <w:rFonts w:cs="Calibri"/>
        <w:sz w:val="20"/>
        <w:szCs w:val="20"/>
      </w:rPr>
      <w:t>Coordenadoria de Controle de Doenças</w:t>
    </w:r>
  </w:p>
  <w:p w:rsidR="00977168" w:rsidRDefault="00977168" w:rsidP="00977168">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rsidR="00977168" w:rsidRDefault="00977168" w:rsidP="00977168">
    <w:pPr>
      <w:jc w:val="center"/>
      <w:rPr>
        <w:rFonts w:cs="Calibri"/>
        <w:sz w:val="20"/>
        <w:szCs w:val="20"/>
      </w:rPr>
    </w:pPr>
    <w:r>
      <w:rPr>
        <w:rFonts w:cs="Calibri"/>
        <w:sz w:val="20"/>
        <w:szCs w:val="20"/>
      </w:rPr>
      <w:t>Núcleo de Compras e Gestão de Contratos</w:t>
    </w:r>
  </w:p>
  <w:p w:rsidR="00977168" w:rsidRDefault="00977168" w:rsidP="00977168">
    <w:pPr>
      <w:pStyle w:val="Cabealho"/>
      <w:jc w:val="right"/>
    </w:pPr>
    <w:r>
      <w:t>EDITAL 90014/2024</w:t>
    </w:r>
  </w:p>
  <w:p w:rsidR="00C821D0" w:rsidRDefault="00796947">
    <w:pPr>
      <w:pStyle w:val="Corpodetexto"/>
      <w:spacing w:line="14" w:lineRule="auto"/>
      <w:rPr>
        <w:sz w:val="20"/>
      </w:rPr>
    </w:pPr>
    <w:r>
      <w:rPr>
        <w:noProof/>
        <w:sz w:val="21"/>
      </w:rPr>
      <w:pict>
        <v:shapetype id="_x0000_t202" coordsize="21600,21600" o:spt="202" path="m,l,21600r21600,l21600,xe">
          <v:stroke joinstyle="miter"/>
          <v:path gradientshapeok="t" o:connecttype="rect"/>
        </v:shapetype>
        <v:shape id="docshape1" o:spid="_x0000_s2054" type="#_x0000_t202" style="position:absolute;margin-left:178.65pt;margin-top:81.7pt;width:210.95pt;height:55.15pt;z-index:-251658752;mso-position-horizontal-relative:page;mso-position-vertical-relative:page" filled="f" stroked="f">
          <v:textbox inset="0,0,0,0">
            <w:txbxContent>
              <w:p w:rsidR="00C821D0" w:rsidRDefault="00C821D0">
                <w:pPr>
                  <w:spacing w:before="2"/>
                  <w:ind w:left="12" w:right="8"/>
                  <w:jc w:val="center"/>
                  <w:rPr>
                    <w:rFonts w:ascii="Times New Roman" w:hAnsi="Times New Roman"/>
                    <w:sz w:val="15"/>
                  </w:rPr>
                </w:pP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1D0" w:rsidRDefault="00C821D0" w:rsidP="00852304">
    <w:pPr>
      <w:jc w:val="center"/>
      <w:rPr>
        <w:rFonts w:cs="Calibri"/>
        <w:sz w:val="20"/>
        <w:szCs w:val="20"/>
      </w:rPr>
    </w:pPr>
    <w:r>
      <w:rPr>
        <w:rFonts w:cs="Calibri"/>
        <w:noProof/>
        <w:sz w:val="18"/>
        <w:szCs w:val="18"/>
      </w:rPr>
      <w:drawing>
        <wp:inline distT="0" distB="0" distL="0" distR="0" wp14:anchorId="04F5E990" wp14:editId="690DDAF4">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rsidR="00C821D0" w:rsidRDefault="00C821D0" w:rsidP="00852304">
    <w:pPr>
      <w:jc w:val="center"/>
      <w:rPr>
        <w:rFonts w:cs="Calibri"/>
        <w:sz w:val="20"/>
        <w:szCs w:val="20"/>
      </w:rPr>
    </w:pPr>
    <w:r>
      <w:rPr>
        <w:rFonts w:cs="Calibri"/>
        <w:sz w:val="20"/>
        <w:szCs w:val="20"/>
      </w:rPr>
      <w:t>Secretaria da Saúde</w:t>
    </w:r>
  </w:p>
  <w:p w:rsidR="00C821D0" w:rsidRDefault="00C821D0" w:rsidP="00852304">
    <w:pPr>
      <w:jc w:val="center"/>
      <w:rPr>
        <w:rFonts w:cs="Calibri"/>
        <w:sz w:val="20"/>
        <w:szCs w:val="20"/>
      </w:rPr>
    </w:pPr>
    <w:r>
      <w:rPr>
        <w:rFonts w:cs="Calibri"/>
        <w:sz w:val="20"/>
        <w:szCs w:val="20"/>
      </w:rPr>
      <w:t>Coordenadoria de Controle de Doenças</w:t>
    </w:r>
  </w:p>
  <w:p w:rsidR="00C821D0" w:rsidRDefault="00C821D0"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rsidR="00C821D0" w:rsidRDefault="00C821D0" w:rsidP="00852304">
    <w:pPr>
      <w:jc w:val="center"/>
      <w:rPr>
        <w:rFonts w:cs="Calibri"/>
        <w:sz w:val="20"/>
        <w:szCs w:val="20"/>
      </w:rPr>
    </w:pPr>
    <w:r>
      <w:rPr>
        <w:rFonts w:cs="Calibri"/>
        <w:sz w:val="20"/>
        <w:szCs w:val="20"/>
      </w:rPr>
      <w:t>Núcleo de Compras e Gestão de Contratos</w:t>
    </w:r>
  </w:p>
  <w:p w:rsidR="00C821D0" w:rsidRDefault="00C821D0" w:rsidP="00852304">
    <w:pPr>
      <w:pStyle w:val="Cabealho"/>
      <w:jc w:val="right"/>
    </w:pPr>
    <w:r>
      <w:t>EDITAL 90014/2024</w:t>
    </w:r>
  </w:p>
  <w:p w:rsidR="00C821D0" w:rsidRDefault="00C821D0"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8F30C56C"/>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184019"/>
    <w:multiLevelType w:val="multilevel"/>
    <w:tmpl w:val="5E264E22"/>
    <w:lvl w:ilvl="0">
      <w:start w:val="1"/>
      <w:numFmt w:val="decimal"/>
      <w:lvlText w:val="%1"/>
      <w:lvlJc w:val="left"/>
      <w:pPr>
        <w:ind w:left="360" w:hanging="360"/>
      </w:pPr>
      <w:rPr>
        <w:rFonts w:hint="default"/>
      </w:rPr>
    </w:lvl>
    <w:lvl w:ilvl="1">
      <w:start w:val="1"/>
      <w:numFmt w:val="decimal"/>
      <w:lvlText w:val="%1.%2"/>
      <w:lvlJc w:val="left"/>
      <w:pPr>
        <w:ind w:left="822" w:hanging="36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4212" w:hanging="144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496" w:hanging="1800"/>
      </w:pPr>
      <w:rPr>
        <w:rFonts w:hint="default"/>
      </w:rPr>
    </w:lvl>
  </w:abstractNum>
  <w:abstractNum w:abstractNumId="8">
    <w:nsid w:val="1ABC5357"/>
    <w:multiLevelType w:val="hybridMultilevel"/>
    <w:tmpl w:val="DA0208D0"/>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ADB015A"/>
    <w:multiLevelType w:val="hybridMultilevel"/>
    <w:tmpl w:val="8F30C56C"/>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2A5A0648"/>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A9C5A4F"/>
    <w:multiLevelType w:val="hybridMultilevel"/>
    <w:tmpl w:val="DA0208D0"/>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36230F2C"/>
    <w:multiLevelType w:val="hybridMultilevel"/>
    <w:tmpl w:val="DA0208D0"/>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nsid w:val="4A240E43"/>
    <w:multiLevelType w:val="multilevel"/>
    <w:tmpl w:val="BF3268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D1B161F"/>
    <w:multiLevelType w:val="hybridMultilevel"/>
    <w:tmpl w:val="534C042E"/>
    <w:lvl w:ilvl="0" w:tplc="D09A5CE0">
      <w:start w:val="1"/>
      <w:numFmt w:val="decimalZero"/>
      <w:lvlText w:val="%1."/>
      <w:lvlJc w:val="left"/>
      <w:pPr>
        <w:ind w:left="462" w:hanging="360"/>
      </w:pPr>
      <w:rPr>
        <w:rFonts w:hint="default"/>
      </w:rPr>
    </w:lvl>
    <w:lvl w:ilvl="1" w:tplc="04160019" w:tentative="1">
      <w:start w:val="1"/>
      <w:numFmt w:val="lowerLetter"/>
      <w:lvlText w:val="%2."/>
      <w:lvlJc w:val="left"/>
      <w:pPr>
        <w:ind w:left="1182" w:hanging="360"/>
      </w:pPr>
    </w:lvl>
    <w:lvl w:ilvl="2" w:tplc="0416001B" w:tentative="1">
      <w:start w:val="1"/>
      <w:numFmt w:val="lowerRoman"/>
      <w:lvlText w:val="%3."/>
      <w:lvlJc w:val="right"/>
      <w:pPr>
        <w:ind w:left="1902" w:hanging="180"/>
      </w:pPr>
    </w:lvl>
    <w:lvl w:ilvl="3" w:tplc="0416000F" w:tentative="1">
      <w:start w:val="1"/>
      <w:numFmt w:val="decimal"/>
      <w:lvlText w:val="%4."/>
      <w:lvlJc w:val="left"/>
      <w:pPr>
        <w:ind w:left="2622" w:hanging="360"/>
      </w:pPr>
    </w:lvl>
    <w:lvl w:ilvl="4" w:tplc="04160019" w:tentative="1">
      <w:start w:val="1"/>
      <w:numFmt w:val="lowerLetter"/>
      <w:lvlText w:val="%5."/>
      <w:lvlJc w:val="left"/>
      <w:pPr>
        <w:ind w:left="3342" w:hanging="360"/>
      </w:pPr>
    </w:lvl>
    <w:lvl w:ilvl="5" w:tplc="0416001B" w:tentative="1">
      <w:start w:val="1"/>
      <w:numFmt w:val="lowerRoman"/>
      <w:lvlText w:val="%6."/>
      <w:lvlJc w:val="right"/>
      <w:pPr>
        <w:ind w:left="4062" w:hanging="180"/>
      </w:pPr>
    </w:lvl>
    <w:lvl w:ilvl="6" w:tplc="0416000F" w:tentative="1">
      <w:start w:val="1"/>
      <w:numFmt w:val="decimal"/>
      <w:lvlText w:val="%7."/>
      <w:lvlJc w:val="left"/>
      <w:pPr>
        <w:ind w:left="4782" w:hanging="360"/>
      </w:pPr>
    </w:lvl>
    <w:lvl w:ilvl="7" w:tplc="04160019" w:tentative="1">
      <w:start w:val="1"/>
      <w:numFmt w:val="lowerLetter"/>
      <w:lvlText w:val="%8."/>
      <w:lvlJc w:val="left"/>
      <w:pPr>
        <w:ind w:left="5502" w:hanging="360"/>
      </w:pPr>
    </w:lvl>
    <w:lvl w:ilvl="8" w:tplc="0416001B" w:tentative="1">
      <w:start w:val="1"/>
      <w:numFmt w:val="lowerRoman"/>
      <w:lvlText w:val="%9."/>
      <w:lvlJc w:val="right"/>
      <w:pPr>
        <w:ind w:left="6222" w:hanging="180"/>
      </w:pPr>
    </w:lvl>
  </w:abstractNum>
  <w:abstractNum w:abstractNumId="22">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E340E3C"/>
    <w:multiLevelType w:val="hybridMultilevel"/>
    <w:tmpl w:val="FFFFFFFF"/>
    <w:lvl w:ilvl="0" w:tplc="83C8FAD6">
      <w:start w:val="1"/>
      <w:numFmt w:val="decimal"/>
      <w:lvlText w:val="%1."/>
      <w:lvlJc w:val="left"/>
      <w:pPr>
        <w:ind w:left="1435" w:hanging="351"/>
      </w:pPr>
      <w:rPr>
        <w:rFonts w:cs="Times New Roman" w:hint="default"/>
        <w:w w:val="102"/>
      </w:rPr>
    </w:lvl>
    <w:lvl w:ilvl="1" w:tplc="7542D616">
      <w:numFmt w:val="bullet"/>
      <w:lvlText w:val="•"/>
      <w:lvlJc w:val="left"/>
      <w:pPr>
        <w:ind w:left="2300" w:hanging="351"/>
      </w:pPr>
      <w:rPr>
        <w:rFonts w:hint="default"/>
      </w:rPr>
    </w:lvl>
    <w:lvl w:ilvl="2" w:tplc="996C668E">
      <w:numFmt w:val="bullet"/>
      <w:lvlText w:val="•"/>
      <w:lvlJc w:val="left"/>
      <w:pPr>
        <w:ind w:left="3160" w:hanging="351"/>
      </w:pPr>
      <w:rPr>
        <w:rFonts w:hint="default"/>
      </w:rPr>
    </w:lvl>
    <w:lvl w:ilvl="3" w:tplc="DA28CF00">
      <w:numFmt w:val="bullet"/>
      <w:lvlText w:val="•"/>
      <w:lvlJc w:val="left"/>
      <w:pPr>
        <w:ind w:left="4020" w:hanging="351"/>
      </w:pPr>
      <w:rPr>
        <w:rFonts w:hint="default"/>
      </w:rPr>
    </w:lvl>
    <w:lvl w:ilvl="4" w:tplc="B54813F4">
      <w:numFmt w:val="bullet"/>
      <w:lvlText w:val="•"/>
      <w:lvlJc w:val="left"/>
      <w:pPr>
        <w:ind w:left="4880" w:hanging="351"/>
      </w:pPr>
      <w:rPr>
        <w:rFonts w:hint="default"/>
      </w:rPr>
    </w:lvl>
    <w:lvl w:ilvl="5" w:tplc="ECD089B8">
      <w:numFmt w:val="bullet"/>
      <w:lvlText w:val="•"/>
      <w:lvlJc w:val="left"/>
      <w:pPr>
        <w:ind w:left="5740" w:hanging="351"/>
      </w:pPr>
      <w:rPr>
        <w:rFonts w:hint="default"/>
      </w:rPr>
    </w:lvl>
    <w:lvl w:ilvl="6" w:tplc="EBACEC7A">
      <w:numFmt w:val="bullet"/>
      <w:lvlText w:val="•"/>
      <w:lvlJc w:val="left"/>
      <w:pPr>
        <w:ind w:left="6600" w:hanging="351"/>
      </w:pPr>
      <w:rPr>
        <w:rFonts w:hint="default"/>
      </w:rPr>
    </w:lvl>
    <w:lvl w:ilvl="7" w:tplc="8DDA9164">
      <w:numFmt w:val="bullet"/>
      <w:lvlText w:val="•"/>
      <w:lvlJc w:val="left"/>
      <w:pPr>
        <w:ind w:left="7460" w:hanging="351"/>
      </w:pPr>
      <w:rPr>
        <w:rFonts w:hint="default"/>
      </w:rPr>
    </w:lvl>
    <w:lvl w:ilvl="8" w:tplc="2E746262">
      <w:numFmt w:val="bullet"/>
      <w:lvlText w:val="•"/>
      <w:lvlJc w:val="left"/>
      <w:pPr>
        <w:ind w:left="8320" w:hanging="351"/>
      </w:pPr>
      <w:rPr>
        <w:rFonts w:hint="default"/>
      </w:rPr>
    </w:lvl>
  </w:abstractNum>
  <w:abstractNum w:abstractNumId="26">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nsid w:val="79690AB8"/>
    <w:multiLevelType w:val="singleLevel"/>
    <w:tmpl w:val="0416000F"/>
    <w:lvl w:ilvl="0">
      <w:start w:val="1"/>
      <w:numFmt w:val="decimal"/>
      <w:lvlText w:val="%1."/>
      <w:lvlJc w:val="left"/>
      <w:pPr>
        <w:tabs>
          <w:tab w:val="num" w:pos="360"/>
        </w:tabs>
        <w:ind w:left="360" w:hanging="360"/>
      </w:pPr>
    </w:lvl>
  </w:abstractNum>
  <w:abstractNum w:abstractNumId="2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26"/>
  </w:num>
  <w:num w:numId="4">
    <w:abstractNumId w:val="28"/>
  </w:num>
  <w:num w:numId="5">
    <w:abstractNumId w:val="17"/>
  </w:num>
  <w:num w:numId="6">
    <w:abstractNumId w:val="14"/>
  </w:num>
  <w:num w:numId="7">
    <w:abstractNumId w:val="20"/>
  </w:num>
  <w:num w:numId="8">
    <w:abstractNumId w:val="2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7"/>
    <w:lvlOverride w:ilvl="0">
      <w:startOverride w:val="1"/>
    </w:lvlOverride>
  </w:num>
  <w:num w:numId="12">
    <w:abstractNumId w:val="31"/>
  </w:num>
  <w:num w:numId="13">
    <w:abstractNumId w:val="23"/>
  </w:num>
  <w:num w:numId="14">
    <w:abstractNumId w:val="29"/>
  </w:num>
  <w:num w:numId="15">
    <w:abstractNumId w:val="4"/>
  </w:num>
  <w:num w:numId="16">
    <w:abstractNumId w:val="30"/>
  </w:num>
  <w:num w:numId="17">
    <w:abstractNumId w:val="5"/>
  </w:num>
  <w:num w:numId="18">
    <w:abstractNumId w:val="18"/>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6"/>
  </w:num>
  <w:num w:numId="22">
    <w:abstractNumId w:val="6"/>
  </w:num>
  <w:num w:numId="23">
    <w:abstractNumId w:val="8"/>
  </w:num>
  <w:num w:numId="24">
    <w:abstractNumId w:val="2"/>
  </w:num>
  <w:num w:numId="25">
    <w:abstractNumId w:val="3"/>
    <w:lvlOverride w:ilvl="0">
      <w:startOverride w:val="1"/>
    </w:lvlOverride>
  </w:num>
  <w:num w:numId="26">
    <w:abstractNumId w:val="11"/>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5"/>
  </w:num>
  <w:num w:numId="31">
    <w:abstractNumId w:val="21"/>
  </w:num>
  <w:num w:numId="32">
    <w:abstractNumId w:val="7"/>
  </w:num>
  <w:num w:numId="33">
    <w:abstractNumId w:val="19"/>
  </w:num>
  <w:num w:numId="34">
    <w:abstractNumId w:val="9"/>
  </w:num>
  <w:num w:numId="35">
    <w:abstractNumId w:val="15"/>
  </w:num>
  <w:num w:numId="36">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52215"/>
    <w:rsid w:val="000924E4"/>
    <w:rsid w:val="000F3D7F"/>
    <w:rsid w:val="000F528B"/>
    <w:rsid w:val="001238C9"/>
    <w:rsid w:val="001E7D14"/>
    <w:rsid w:val="00230CD7"/>
    <w:rsid w:val="002F62AD"/>
    <w:rsid w:val="00303F30"/>
    <w:rsid w:val="00306F32"/>
    <w:rsid w:val="00375734"/>
    <w:rsid w:val="003E2DDA"/>
    <w:rsid w:val="00406C5C"/>
    <w:rsid w:val="004E19C3"/>
    <w:rsid w:val="004E31E3"/>
    <w:rsid w:val="00546573"/>
    <w:rsid w:val="00594820"/>
    <w:rsid w:val="005D2DE8"/>
    <w:rsid w:val="005D754B"/>
    <w:rsid w:val="005E0C8F"/>
    <w:rsid w:val="0062420D"/>
    <w:rsid w:val="006737C2"/>
    <w:rsid w:val="006974E4"/>
    <w:rsid w:val="007043F6"/>
    <w:rsid w:val="00761C04"/>
    <w:rsid w:val="007747C2"/>
    <w:rsid w:val="00796947"/>
    <w:rsid w:val="007B749A"/>
    <w:rsid w:val="007D571E"/>
    <w:rsid w:val="008323B9"/>
    <w:rsid w:val="0083370F"/>
    <w:rsid w:val="00852304"/>
    <w:rsid w:val="00874DB4"/>
    <w:rsid w:val="00903E5B"/>
    <w:rsid w:val="009502C3"/>
    <w:rsid w:val="009607E4"/>
    <w:rsid w:val="00977168"/>
    <w:rsid w:val="009E11A2"/>
    <w:rsid w:val="009E4B3A"/>
    <w:rsid w:val="00A20206"/>
    <w:rsid w:val="00A605FE"/>
    <w:rsid w:val="00A70307"/>
    <w:rsid w:val="00AE6A8A"/>
    <w:rsid w:val="00AF1F26"/>
    <w:rsid w:val="00B12EA6"/>
    <w:rsid w:val="00BE7587"/>
    <w:rsid w:val="00BF75CF"/>
    <w:rsid w:val="00C14A38"/>
    <w:rsid w:val="00C80B78"/>
    <w:rsid w:val="00C821D0"/>
    <w:rsid w:val="00C954C5"/>
    <w:rsid w:val="00D20410"/>
    <w:rsid w:val="00D47AF2"/>
    <w:rsid w:val="00D66399"/>
    <w:rsid w:val="00D901C3"/>
    <w:rsid w:val="00DD154A"/>
    <w:rsid w:val="00DF4097"/>
    <w:rsid w:val="00E246CB"/>
    <w:rsid w:val="00E563F9"/>
    <w:rsid w:val="00E63051"/>
    <w:rsid w:val="00E71013"/>
    <w:rsid w:val="00E77076"/>
    <w:rsid w:val="00E770F9"/>
    <w:rsid w:val="00EA371F"/>
    <w:rsid w:val="00F247FF"/>
    <w:rsid w:val="00FB6895"/>
    <w:rsid w:val="00FB7FD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63051"/>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paragraph" w:customStyle="1" w:styleId="TableParagraph">
    <w:name w:val="Table Paragraph"/>
    <w:basedOn w:val="Normal"/>
    <w:uiPriority w:val="99"/>
    <w:rsid w:val="00E563F9"/>
    <w:pPr>
      <w:widowControl w:val="0"/>
      <w:autoSpaceDE w:val="0"/>
      <w:autoSpaceDN w:val="0"/>
      <w:ind w:left="105"/>
    </w:pPr>
    <w:rPr>
      <w:rFonts w:ascii="Arial" w:eastAsia="Calibri" w:hAnsi="Arial" w:cs="Arial"/>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63051"/>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paragraph" w:customStyle="1" w:styleId="TableParagraph">
    <w:name w:val="Table Paragraph"/>
    <w:basedOn w:val="Normal"/>
    <w:uiPriority w:val="99"/>
    <w:rsid w:val="00E563F9"/>
    <w:pPr>
      <w:widowControl w:val="0"/>
      <w:autoSpaceDE w:val="0"/>
      <w:autoSpaceDN w:val="0"/>
      <w:ind w:left="105"/>
    </w:pPr>
    <w:rPr>
      <w:rFonts w:ascii="Arial" w:eastAsia="Calibri" w:hAnsi="Arial" w:cs="Arial"/>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117" Type="http://schemas.openxmlformats.org/officeDocument/2006/relationships/hyperlink" Target="https://www.planalto.gov.br/ccivil_03/_ato2015-2018/2018/lei/l13709.htm" TargetMode="External"/><Relationship Id="rId21" Type="http://schemas.openxmlformats.org/officeDocument/2006/relationships/hyperlink" Target="https://www.planalto.gov.br/ccivil_03/leis/l6404consol.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leis/l8078compilado.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150" Type="http://schemas.openxmlformats.org/officeDocument/2006/relationships/hyperlink" Target="https://www.planalto.gov.br/ccivil_03/_Ato2019-2022/2021/Lei/L14133.htm" TargetMode="External"/><Relationship Id="rId15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s://www.planalto.gov.br/ccivil_03/_Ato2019-2022/2021/Lei/L14133.htm" TargetMode="External"/><Relationship Id="rId129" Type="http://schemas.openxmlformats.org/officeDocument/2006/relationships/hyperlink" Target="https://www.planalto.gov.br/ccivil_03/_ato2011-2014/2013/lei/l12846.htm" TargetMode="External"/><Relationship Id="rId54" Type="http://schemas.openxmlformats.org/officeDocument/2006/relationships/hyperlink" Target="https://portaldatransparencia.gov.br/sancoes/consulta"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1-2014/2013/lei/l12846.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s://www.planalto.gov.br/ccivil_03/_Ato2019-2022/2021/Lei/L14133.htm" TargetMode="External"/><Relationship Id="rId119" Type="http://schemas.openxmlformats.org/officeDocument/2006/relationships/hyperlink" Target="https://www.planalto.gov.br/ccivil_03/_Ato2011-2014/2013/Lei/L12846.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legislacao.sp.gov.br/legislacao/dg280202.nsf/5fb5269ed17b47ab83256cfb00501469/d26a3c60510da6bc03258905004dd50a?OpenDocument&amp;Highlight=0,67.301"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43" Type="http://schemas.openxmlformats.org/officeDocument/2006/relationships/hyperlink" Target="https://www.planalto.gov.br/ccivil_03/_Ato2019-2022/2021/Lei/L14133.htm" TargetMode="External"/><Relationship Id="rId148"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leis/l8078compilado.htm" TargetMode="External"/><Relationship Id="rId164" Type="http://schemas.openxmlformats.org/officeDocument/2006/relationships/hyperlink" Target="http://www.legislacao.sp.gov.br/legislacao/dg280202.nsf/5fb5269ed17b47ab83256cfb00501469/6942580fdf794ec903258a830066c0e6?OpenDocument&amp;Highlight=0,68.155" TargetMode="External"/><Relationship Id="rId16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legislacao.sp.gov.br/legislacao/dg280202.nsf/5fb5269ed17b47ab83256cfb00501469/d26a3c60510da6bc03258905004dd50a?OpenDocument&amp;Highlight=0,67.301" TargetMode="External"/><Relationship Id="rId125" Type="http://schemas.openxmlformats.org/officeDocument/2006/relationships/hyperlink" Target="https://www.planalto.gov.br/ccivil_03/_Ato2019-2022/2021/Lei/L14133.htm" TargetMode="External"/><Relationship Id="rId141" Type="http://schemas.openxmlformats.org/officeDocument/2006/relationships/hyperlink" Target="http://www.planalto.gov.br/ccivil_03/_ato2019-2022/2021/lei/L14133.htm%25art159"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1-2014/2012/Lei/L12690.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s://www.planalto.gov.br/ccivil_03/_ato2015-2018/2018/lei/l13709.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www.esancoes.sp.gov.br"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planalto.gov.br/ccivil_03/LEIS/LCP/Lcp12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121" Type="http://schemas.openxmlformats.org/officeDocument/2006/relationships/hyperlink" Target="https://www.planalto.gov.br/ccivil_03/_Ato2011-2014/2013/Lei/L12846.htm" TargetMode="External"/><Relationship Id="rId142" Type="http://schemas.openxmlformats.org/officeDocument/2006/relationships/hyperlink" Target="https://www.planalto.gov.br/ccivil_03/_Ato2019-2022/2021/Lei/L14133.htm" TargetMode="External"/><Relationship Id="rId163"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planalto.gov.br/ccivil_03/_Ato2019-2022/2021/Lei/L14133.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3B4F0-3ECE-4DE1-89A7-ACC04D551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60</Pages>
  <Words>22503</Words>
  <Characters>121522</Characters>
  <Application>Microsoft Office Word</Application>
  <DocSecurity>0</DocSecurity>
  <Lines>1012</Lines>
  <Paragraphs>287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9</cp:revision>
  <cp:lastPrinted>2024-04-24T13:48:00Z</cp:lastPrinted>
  <dcterms:created xsi:type="dcterms:W3CDTF">2024-04-26T16:09:00Z</dcterms:created>
  <dcterms:modified xsi:type="dcterms:W3CDTF">2024-04-26T18:07:00Z</dcterms:modified>
</cp:coreProperties>
</file>